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B1" w:rsidRDefault="007E73B1" w:rsidP="007E73B1">
      <w:pPr>
        <w:pStyle w:val="1"/>
        <w:pageBreakBefore w:val="0"/>
        <w:numPr>
          <w:ilvl w:val="0"/>
          <w:numId w:val="0"/>
        </w:numPr>
        <w:spacing w:before="0" w:after="0"/>
        <w:ind w:left="-567"/>
        <w:jc w:val="left"/>
        <w:rPr>
          <w:color w:val="000000"/>
        </w:rPr>
      </w:pPr>
      <w:bookmarkStart w:id="0" w:name="_Toc412530923"/>
      <w:bookmarkStart w:id="1" w:name="_Toc488651462"/>
      <w:bookmarkStart w:id="2" w:name="_Toc507402307"/>
      <w:bookmarkStart w:id="3" w:name="_Toc521072088"/>
      <w:r w:rsidRPr="006D00B6">
        <w:rPr>
          <w:color w:val="000000"/>
        </w:rPr>
        <w:t>Российский и мировой рынок</w:t>
      </w:r>
      <w:bookmarkEnd w:id="0"/>
      <w:r w:rsidRPr="006D00B6">
        <w:rPr>
          <w:color w:val="000000"/>
        </w:rPr>
        <w:t xml:space="preserve"> </w:t>
      </w:r>
      <w:bookmarkEnd w:id="1"/>
      <w:r w:rsidRPr="006D00B6">
        <w:rPr>
          <w:color w:val="000000"/>
        </w:rPr>
        <w:t>зерновых культур</w:t>
      </w:r>
      <w:bookmarkEnd w:id="2"/>
      <w:bookmarkEnd w:id="3"/>
    </w:p>
    <w:p w:rsidR="007E73B1" w:rsidRPr="00D27CB7" w:rsidRDefault="007E73B1" w:rsidP="007E73B1">
      <w:pPr>
        <w:jc w:val="both"/>
        <w:rPr>
          <w:rFonts w:ascii="Tahoma" w:hAnsi="Tahoma" w:cs="Tahoma"/>
          <w:sz w:val="18"/>
          <w:szCs w:val="18"/>
        </w:rPr>
      </w:pPr>
    </w:p>
    <w:p w:rsidR="007E73B1" w:rsidRPr="00D27CB7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  <w:r w:rsidRPr="00D27CB7">
        <w:rPr>
          <w:rFonts w:ascii="Tahoma" w:hAnsi="Tahoma" w:cs="Tahoma"/>
          <w:b/>
          <w:sz w:val="18"/>
          <w:szCs w:val="18"/>
        </w:rPr>
        <w:t xml:space="preserve">Пшеница США: Чикаго обновил биржевой максимум 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Рынок американской пшеницы растет 3-й торговый день подряд. Драйвер неизменный – ожидание существе</w:t>
      </w:r>
      <w:r w:rsidRPr="00D27CB7">
        <w:rPr>
          <w:rFonts w:ascii="Tahoma" w:hAnsi="Tahoma" w:cs="Tahoma"/>
          <w:sz w:val="18"/>
          <w:szCs w:val="18"/>
        </w:rPr>
        <w:t>н</w:t>
      </w:r>
      <w:r w:rsidRPr="00D27CB7">
        <w:rPr>
          <w:rFonts w:ascii="Tahoma" w:hAnsi="Tahoma" w:cs="Tahoma"/>
          <w:sz w:val="18"/>
          <w:szCs w:val="18"/>
        </w:rPr>
        <w:t>ного снижения производства в странах ЕС, Причерноморья и Австралии. В среду сентябрьские фьючерсы мягкой пшеницы в Ч</w:t>
      </w:r>
      <w:r w:rsidRPr="00D27CB7">
        <w:rPr>
          <w:rFonts w:ascii="Tahoma" w:hAnsi="Tahoma" w:cs="Tahoma"/>
          <w:sz w:val="18"/>
          <w:szCs w:val="18"/>
        </w:rPr>
        <w:t>и</w:t>
      </w:r>
      <w:r w:rsidRPr="00D27CB7">
        <w:rPr>
          <w:rFonts w:ascii="Tahoma" w:hAnsi="Tahoma" w:cs="Tahoma"/>
          <w:sz w:val="18"/>
          <w:szCs w:val="18"/>
        </w:rPr>
        <w:t xml:space="preserve">каго обновили 2-х месячный максимум. Сообщает агентство Зерно </w:t>
      </w:r>
      <w:proofErr w:type="spellStart"/>
      <w:r w:rsidRPr="00D27CB7">
        <w:rPr>
          <w:rFonts w:ascii="Tahoma" w:hAnsi="Tahoma" w:cs="Tahoma"/>
          <w:sz w:val="18"/>
          <w:szCs w:val="18"/>
        </w:rPr>
        <w:t>Он-Лайн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. </w:t>
      </w:r>
    </w:p>
    <w:p w:rsidR="007E73B1" w:rsidRPr="00D27CB7" w:rsidRDefault="007E73B1" w:rsidP="007E73B1">
      <w:pPr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Меж тем эксперты, понимая, что бурный рост цен начинает вызывать сопротивление и</w:t>
      </w:r>
      <w:r w:rsidRPr="00D27CB7">
        <w:rPr>
          <w:rFonts w:ascii="Tahoma" w:hAnsi="Tahoma" w:cs="Tahoma"/>
          <w:sz w:val="18"/>
          <w:szCs w:val="18"/>
        </w:rPr>
        <w:t>м</w:t>
      </w:r>
      <w:r w:rsidRPr="00D27CB7">
        <w:rPr>
          <w:rFonts w:ascii="Tahoma" w:hAnsi="Tahoma" w:cs="Tahoma"/>
          <w:sz w:val="18"/>
          <w:szCs w:val="18"/>
        </w:rPr>
        <w:t xml:space="preserve">портеров, снизили верхнюю планку прогноза недельных экспортных продаж пшеницы США с 500 тыс. тонн до 450 тыс. тонн.  </w:t>
      </w:r>
    </w:p>
    <w:p w:rsidR="007E73B1" w:rsidRPr="00D27CB7" w:rsidRDefault="007E73B1" w:rsidP="007E73B1">
      <w:pPr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Сентябрьские котировки американской пшеницы выросли:  </w:t>
      </w:r>
    </w:p>
    <w:p w:rsidR="007E73B1" w:rsidRPr="00D27CB7" w:rsidRDefault="007E73B1" w:rsidP="007E73B1">
      <w:pPr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мягкая пшеница SRW в Чикаго на $1,65 до 205,12 $/тонна</w:t>
      </w:r>
    </w:p>
    <w:p w:rsidR="007E73B1" w:rsidRPr="00D27CB7" w:rsidRDefault="007E73B1" w:rsidP="007E73B1">
      <w:pPr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твердая пшеница HRW в Канзас-Сити на $2,66 до 207,14 $/тонна</w:t>
      </w:r>
    </w:p>
    <w:p w:rsidR="007E73B1" w:rsidRDefault="007E73B1" w:rsidP="007E73B1">
      <w:pPr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твердая пшеница HRS в Миннеаполисе на $0,64 до 223,40 $/тонна</w:t>
      </w:r>
    </w:p>
    <w:p w:rsidR="007E73B1" w:rsidRDefault="007E73B1" w:rsidP="007E73B1">
      <w:pPr>
        <w:ind w:left="-567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5724525" cy="3667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3B1" w:rsidRDefault="007E73B1" w:rsidP="007E73B1">
      <w:pPr>
        <w:jc w:val="both"/>
        <w:rPr>
          <w:rFonts w:ascii="Tahoma" w:hAnsi="Tahoma" w:cs="Tahoma"/>
          <w:sz w:val="18"/>
          <w:szCs w:val="18"/>
        </w:rPr>
      </w:pPr>
    </w:p>
    <w:p w:rsidR="007E73B1" w:rsidRDefault="007E73B1" w:rsidP="007E73B1">
      <w:pPr>
        <w:jc w:val="center"/>
      </w:pPr>
      <w:r>
        <w:rPr>
          <w:noProof/>
        </w:rPr>
        <w:drawing>
          <wp:inline distT="0" distB="0" distL="0" distR="0">
            <wp:extent cx="5753100" cy="3352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D27CB7">
        <w:rPr>
          <w:rFonts w:ascii="Tahoma" w:hAnsi="Tahoma" w:cs="Tahoma"/>
          <w:b/>
          <w:sz w:val="18"/>
          <w:szCs w:val="18"/>
        </w:rPr>
        <w:t xml:space="preserve">Мировые аналитики дают негативные прогнозы по новому урожаю зерновых 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lastRenderedPageBreak/>
        <w:t>По данным некоторых аналитиков, средние экспортные цены на российскую пшеницу (12,5%) за прошлую неделю выросли на 9,0 долларов до 216,5 долл./т (FOB, глубоководные по</w:t>
      </w:r>
      <w:r w:rsidRPr="00D27CB7">
        <w:rPr>
          <w:rFonts w:ascii="Tahoma" w:hAnsi="Tahoma" w:cs="Tahoma"/>
          <w:sz w:val="18"/>
          <w:szCs w:val="18"/>
        </w:rPr>
        <w:t>р</w:t>
      </w:r>
      <w:r w:rsidRPr="00D27CB7">
        <w:rPr>
          <w:rFonts w:ascii="Tahoma" w:hAnsi="Tahoma" w:cs="Tahoma"/>
          <w:sz w:val="18"/>
          <w:szCs w:val="18"/>
        </w:rPr>
        <w:t>ты). Это максимальная цена с декабря 2014 года.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По итогам недели фьючерсы на пшеницу на биржах в Чикаго и Париже выросли на 3-4%. Каждый день на прошлой неделе какая-либо организация, занимающаяся аналит</w:t>
      </w:r>
      <w:r w:rsidRPr="00D27CB7">
        <w:rPr>
          <w:rFonts w:ascii="Tahoma" w:hAnsi="Tahoma" w:cs="Tahoma"/>
          <w:sz w:val="18"/>
          <w:szCs w:val="18"/>
        </w:rPr>
        <w:t>и</w:t>
      </w:r>
      <w:r w:rsidRPr="00D27CB7">
        <w:rPr>
          <w:rFonts w:ascii="Tahoma" w:hAnsi="Tahoma" w:cs="Tahoma"/>
          <w:sz w:val="18"/>
          <w:szCs w:val="18"/>
        </w:rPr>
        <w:t>кой, выпускала новый негативный прогноз.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23 июля европейская служба MARS снизила прогноз урожайности пшеницы для Евросоюза до 55,9 </w:t>
      </w:r>
      <w:proofErr w:type="spellStart"/>
      <w:r w:rsidRPr="00D27CB7">
        <w:rPr>
          <w:rFonts w:ascii="Tahoma" w:hAnsi="Tahoma" w:cs="Tahoma"/>
          <w:sz w:val="18"/>
          <w:szCs w:val="18"/>
        </w:rPr>
        <w:t>ц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/га с 57,9 </w:t>
      </w:r>
      <w:proofErr w:type="spellStart"/>
      <w:r w:rsidRPr="00D27CB7">
        <w:rPr>
          <w:rFonts w:ascii="Tahoma" w:hAnsi="Tahoma" w:cs="Tahoma"/>
          <w:sz w:val="18"/>
          <w:szCs w:val="18"/>
        </w:rPr>
        <w:t>ц</w:t>
      </w:r>
      <w:proofErr w:type="spellEnd"/>
      <w:r w:rsidRPr="00D27CB7">
        <w:rPr>
          <w:rFonts w:ascii="Tahoma" w:hAnsi="Tahoma" w:cs="Tahoma"/>
          <w:sz w:val="18"/>
          <w:szCs w:val="18"/>
        </w:rPr>
        <w:t>/га (-2,4% к среднему за пять лет, -4,5% к прошлому сезону). Причина — з</w:t>
      </w:r>
      <w:r w:rsidRPr="00D27CB7">
        <w:rPr>
          <w:rFonts w:ascii="Tahoma" w:hAnsi="Tahoma" w:cs="Tahoma"/>
          <w:sz w:val="18"/>
          <w:szCs w:val="18"/>
        </w:rPr>
        <w:t>а</w:t>
      </w:r>
      <w:r w:rsidRPr="00D27CB7">
        <w:rPr>
          <w:rFonts w:ascii="Tahoma" w:hAnsi="Tahoma" w:cs="Tahoma"/>
          <w:sz w:val="18"/>
          <w:szCs w:val="18"/>
        </w:rPr>
        <w:t>сушливые условия на севере и в центре ЕС.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24 июля исследовательская компания «</w:t>
      </w:r>
      <w:proofErr w:type="spellStart"/>
      <w:r w:rsidRPr="00D27CB7">
        <w:rPr>
          <w:rFonts w:ascii="Tahoma" w:hAnsi="Tahoma" w:cs="Tahoma"/>
          <w:sz w:val="18"/>
          <w:szCs w:val="18"/>
        </w:rPr>
        <w:t>УкрАгроКонсалт</w:t>
      </w:r>
      <w:proofErr w:type="spellEnd"/>
      <w:r w:rsidRPr="00D27CB7">
        <w:rPr>
          <w:rFonts w:ascii="Tahoma" w:hAnsi="Tahoma" w:cs="Tahoma"/>
          <w:sz w:val="18"/>
          <w:szCs w:val="18"/>
        </w:rPr>
        <w:t>» понизила прогноз урожая пшен</w:t>
      </w:r>
      <w:r w:rsidRPr="00D27CB7">
        <w:rPr>
          <w:rFonts w:ascii="Tahoma" w:hAnsi="Tahoma" w:cs="Tahoma"/>
          <w:sz w:val="18"/>
          <w:szCs w:val="18"/>
        </w:rPr>
        <w:t>и</w:t>
      </w:r>
      <w:r w:rsidRPr="00D27CB7">
        <w:rPr>
          <w:rFonts w:ascii="Tahoma" w:hAnsi="Tahoma" w:cs="Tahoma"/>
          <w:sz w:val="18"/>
          <w:szCs w:val="18"/>
        </w:rPr>
        <w:t xml:space="preserve">цы на Украине на 0,8 </w:t>
      </w:r>
      <w:proofErr w:type="spellStart"/>
      <w:proofErr w:type="gram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proofErr w:type="gramEnd"/>
      <w:r w:rsidRPr="00D27CB7">
        <w:rPr>
          <w:rFonts w:ascii="Tahoma" w:hAnsi="Tahoma" w:cs="Tahoma"/>
          <w:sz w:val="18"/>
          <w:szCs w:val="18"/>
        </w:rPr>
        <w:t xml:space="preserve"> т до 24,7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т. (26,1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 в 2017 году) из-за недостатка осадков в в</w:t>
      </w:r>
      <w:r w:rsidRPr="00D27CB7">
        <w:rPr>
          <w:rFonts w:ascii="Tahoma" w:hAnsi="Tahoma" w:cs="Tahoma"/>
          <w:sz w:val="18"/>
          <w:szCs w:val="18"/>
        </w:rPr>
        <w:t>е</w:t>
      </w:r>
      <w:r w:rsidRPr="00D27CB7">
        <w:rPr>
          <w:rFonts w:ascii="Tahoma" w:hAnsi="Tahoma" w:cs="Tahoma"/>
          <w:sz w:val="18"/>
          <w:szCs w:val="18"/>
        </w:rPr>
        <w:t>сенне-летний период.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25 июля аналитическая компания </w:t>
      </w:r>
      <w:proofErr w:type="spellStart"/>
      <w:r w:rsidRPr="00D27CB7">
        <w:rPr>
          <w:rFonts w:ascii="Tahoma" w:hAnsi="Tahoma" w:cs="Tahoma"/>
          <w:sz w:val="18"/>
          <w:szCs w:val="18"/>
        </w:rPr>
        <w:t>Strategie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D27CB7">
        <w:rPr>
          <w:rFonts w:ascii="Tahoma" w:hAnsi="Tahoma" w:cs="Tahoma"/>
          <w:sz w:val="18"/>
          <w:szCs w:val="18"/>
        </w:rPr>
        <w:t>Grains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понизила прогноз урожая пшеницы в ЕС на 2,4 </w:t>
      </w:r>
      <w:proofErr w:type="spellStart"/>
      <w:proofErr w:type="gram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proofErr w:type="gramEnd"/>
      <w:r w:rsidRPr="00D27CB7">
        <w:rPr>
          <w:rFonts w:ascii="Tahoma" w:hAnsi="Tahoma" w:cs="Tahoma"/>
          <w:sz w:val="18"/>
          <w:szCs w:val="18"/>
        </w:rPr>
        <w:t xml:space="preserve"> т до 130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 (141,8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 в 2017 году). Это самый низкий урожай с 2012 года.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26 июля Мировой совет по зерну (IGC) снизил мировой прогноз производства пш</w:t>
      </w:r>
      <w:r w:rsidRPr="00D27CB7">
        <w:rPr>
          <w:rFonts w:ascii="Tahoma" w:hAnsi="Tahoma" w:cs="Tahoma"/>
          <w:sz w:val="18"/>
          <w:szCs w:val="18"/>
        </w:rPr>
        <w:t>е</w:t>
      </w:r>
      <w:r w:rsidRPr="00D27CB7">
        <w:rPr>
          <w:rFonts w:ascii="Tahoma" w:hAnsi="Tahoma" w:cs="Tahoma"/>
          <w:sz w:val="18"/>
          <w:szCs w:val="18"/>
        </w:rPr>
        <w:t xml:space="preserve">ницы на 16 </w:t>
      </w:r>
      <w:proofErr w:type="spellStart"/>
      <w:proofErr w:type="gram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proofErr w:type="gramEnd"/>
      <w:r w:rsidRPr="00D27CB7">
        <w:rPr>
          <w:rFonts w:ascii="Tahoma" w:hAnsi="Tahoma" w:cs="Tahoma"/>
          <w:sz w:val="18"/>
          <w:szCs w:val="18"/>
        </w:rPr>
        <w:t xml:space="preserve"> т до 721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 (самый низкий уровень с сезона 2013/2014). Прогноз пр</w:t>
      </w:r>
      <w:r w:rsidRPr="00D27CB7">
        <w:rPr>
          <w:rFonts w:ascii="Tahoma" w:hAnsi="Tahoma" w:cs="Tahoma"/>
          <w:sz w:val="18"/>
          <w:szCs w:val="18"/>
        </w:rPr>
        <w:t>о</w:t>
      </w:r>
      <w:r w:rsidRPr="00D27CB7">
        <w:rPr>
          <w:rFonts w:ascii="Tahoma" w:hAnsi="Tahoma" w:cs="Tahoma"/>
          <w:sz w:val="18"/>
          <w:szCs w:val="18"/>
        </w:rPr>
        <w:t xml:space="preserve">изводства пшеницы для России снижен на 4,9 </w:t>
      </w:r>
      <w:proofErr w:type="spellStart"/>
      <w:proofErr w:type="gram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proofErr w:type="gramEnd"/>
      <w:r w:rsidRPr="00D27CB7">
        <w:rPr>
          <w:rFonts w:ascii="Tahoma" w:hAnsi="Tahoma" w:cs="Tahoma"/>
          <w:sz w:val="18"/>
          <w:szCs w:val="18"/>
        </w:rPr>
        <w:t xml:space="preserve"> т до 66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т, для Европейского Союза — на 7,4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 до 139,9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Понижение прогноза обусловлено аномально сухой погодой и высокими температ</w:t>
      </w:r>
      <w:r w:rsidRPr="00D27CB7">
        <w:rPr>
          <w:rFonts w:ascii="Tahoma" w:hAnsi="Tahoma" w:cs="Tahoma"/>
          <w:sz w:val="18"/>
          <w:szCs w:val="18"/>
        </w:rPr>
        <w:t>у</w:t>
      </w:r>
      <w:r w:rsidRPr="00D27CB7">
        <w:rPr>
          <w:rFonts w:ascii="Tahoma" w:hAnsi="Tahoma" w:cs="Tahoma"/>
          <w:sz w:val="18"/>
          <w:szCs w:val="18"/>
        </w:rPr>
        <w:t>рами весны-лета.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 27 июля французская ODA </w:t>
      </w:r>
      <w:proofErr w:type="spellStart"/>
      <w:r w:rsidRPr="00D27CB7">
        <w:rPr>
          <w:rFonts w:ascii="Tahoma" w:hAnsi="Tahoma" w:cs="Tahoma"/>
          <w:sz w:val="18"/>
          <w:szCs w:val="18"/>
        </w:rPr>
        <w:t>Groupe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понизила прогноз производства пшеницы для Евросоюза на 5,6 </w:t>
      </w:r>
      <w:proofErr w:type="spellStart"/>
      <w:proofErr w:type="gram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proofErr w:type="gramEnd"/>
      <w:r w:rsidRPr="00D27CB7">
        <w:rPr>
          <w:rFonts w:ascii="Tahoma" w:hAnsi="Tahoma" w:cs="Tahoma"/>
          <w:sz w:val="18"/>
          <w:szCs w:val="18"/>
        </w:rPr>
        <w:t xml:space="preserve"> т до 124,9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Средние цены на российском рынке продолжают укрепляться вслед за мировым. Так, на прошлой </w:t>
      </w:r>
      <w:proofErr w:type="gramStart"/>
      <w:r w:rsidRPr="00D27CB7">
        <w:rPr>
          <w:rFonts w:ascii="Tahoma" w:hAnsi="Tahoma" w:cs="Tahoma"/>
          <w:sz w:val="18"/>
          <w:szCs w:val="18"/>
        </w:rPr>
        <w:t>неделе</w:t>
      </w:r>
      <w:proofErr w:type="gramEnd"/>
      <w:r w:rsidRPr="00D27CB7">
        <w:rPr>
          <w:rFonts w:ascii="Tahoma" w:hAnsi="Tahoma" w:cs="Tahoma"/>
          <w:sz w:val="18"/>
          <w:szCs w:val="18"/>
        </w:rPr>
        <w:t xml:space="preserve"> на европейской части России цены на пшеницу 3 класса выросли на 75 руб. до 9300 руб./т, 4 класса — на 225 руб. до 9200 руб./т (средние цены EXW, без НДС). Пшеница 5 кла</w:t>
      </w:r>
      <w:r w:rsidRPr="00D27CB7">
        <w:rPr>
          <w:rFonts w:ascii="Tahoma" w:hAnsi="Tahoma" w:cs="Tahoma"/>
          <w:sz w:val="18"/>
          <w:szCs w:val="18"/>
        </w:rPr>
        <w:t>с</w:t>
      </w:r>
      <w:r w:rsidRPr="00D27CB7">
        <w:rPr>
          <w:rFonts w:ascii="Tahoma" w:hAnsi="Tahoma" w:cs="Tahoma"/>
          <w:sz w:val="18"/>
          <w:szCs w:val="18"/>
        </w:rPr>
        <w:t>са подорожала на 200 руб. до 8075 руб./</w:t>
      </w:r>
      <w:proofErr w:type="gramStart"/>
      <w:r w:rsidRPr="00D27CB7">
        <w:rPr>
          <w:rFonts w:ascii="Tahoma" w:hAnsi="Tahoma" w:cs="Tahoma"/>
          <w:sz w:val="18"/>
          <w:szCs w:val="18"/>
        </w:rPr>
        <w:t>т</w:t>
      </w:r>
      <w:proofErr w:type="gramEnd"/>
      <w:r w:rsidRPr="00D27CB7">
        <w:rPr>
          <w:rFonts w:ascii="Tahoma" w:hAnsi="Tahoma" w:cs="Tahoma"/>
          <w:sz w:val="18"/>
          <w:szCs w:val="18"/>
        </w:rPr>
        <w:t>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Аналитики могут быть и правы в своих скептических оценках нового урожая. Погода в мире, действительно, далека от </w:t>
      </w:r>
      <w:proofErr w:type="gramStart"/>
      <w:r w:rsidRPr="00D27CB7">
        <w:rPr>
          <w:rFonts w:ascii="Tahoma" w:hAnsi="Tahoma" w:cs="Tahoma"/>
          <w:sz w:val="18"/>
          <w:szCs w:val="18"/>
        </w:rPr>
        <w:t>идеальной</w:t>
      </w:r>
      <w:proofErr w:type="gramEnd"/>
      <w:r w:rsidRPr="00D27CB7">
        <w:rPr>
          <w:rFonts w:ascii="Tahoma" w:hAnsi="Tahoma" w:cs="Tahoma"/>
          <w:sz w:val="18"/>
          <w:szCs w:val="18"/>
        </w:rPr>
        <w:t>. Но отчасти дело может быть и в нежелании сильно отличаться от коллег или стремлении выпустить еще более радикальный пр</w:t>
      </w:r>
      <w:r w:rsidRPr="00D27CB7">
        <w:rPr>
          <w:rFonts w:ascii="Tahoma" w:hAnsi="Tahoma" w:cs="Tahoma"/>
          <w:sz w:val="18"/>
          <w:szCs w:val="18"/>
        </w:rPr>
        <w:t>о</w:t>
      </w:r>
      <w:r w:rsidRPr="00D27CB7">
        <w:rPr>
          <w:rFonts w:ascii="Tahoma" w:hAnsi="Tahoma" w:cs="Tahoma"/>
          <w:sz w:val="18"/>
          <w:szCs w:val="18"/>
        </w:rPr>
        <w:t>гноз.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D27CB7">
        <w:rPr>
          <w:rFonts w:ascii="Tahoma" w:hAnsi="Tahoma" w:cs="Tahoma"/>
          <w:b/>
          <w:sz w:val="18"/>
          <w:szCs w:val="18"/>
        </w:rPr>
        <w:t xml:space="preserve">USDA: торговая война провоцирует снижение мировых запасов зерна 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Соединенные Штаты предупреждают, что запасы зерна в мире, в том числе основных культур – пшеницы и к</w:t>
      </w:r>
      <w:r w:rsidRPr="00D27CB7">
        <w:rPr>
          <w:rFonts w:ascii="Tahoma" w:hAnsi="Tahoma" w:cs="Tahoma"/>
          <w:sz w:val="18"/>
          <w:szCs w:val="18"/>
        </w:rPr>
        <w:t>у</w:t>
      </w:r>
      <w:r w:rsidRPr="00D27CB7">
        <w:rPr>
          <w:rFonts w:ascii="Tahoma" w:hAnsi="Tahoma" w:cs="Tahoma"/>
          <w:sz w:val="18"/>
          <w:szCs w:val="18"/>
        </w:rPr>
        <w:t xml:space="preserve">курузы, могут сократиться под влиянием опасения торговой войны между Китаем и США, сообщает </w:t>
      </w:r>
      <w:proofErr w:type="spellStart"/>
      <w:r w:rsidRPr="00D27CB7">
        <w:rPr>
          <w:rFonts w:ascii="Tahoma" w:hAnsi="Tahoma" w:cs="Tahoma"/>
          <w:sz w:val="18"/>
          <w:szCs w:val="18"/>
        </w:rPr>
        <w:t>The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D27CB7">
        <w:rPr>
          <w:rFonts w:ascii="Tahoma" w:hAnsi="Tahoma" w:cs="Tahoma"/>
          <w:sz w:val="18"/>
          <w:szCs w:val="18"/>
        </w:rPr>
        <w:t>Wall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D27CB7">
        <w:rPr>
          <w:rFonts w:ascii="Tahoma" w:hAnsi="Tahoma" w:cs="Tahoma"/>
          <w:sz w:val="18"/>
          <w:szCs w:val="18"/>
        </w:rPr>
        <w:t>Street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D27CB7">
        <w:rPr>
          <w:rFonts w:ascii="Tahoma" w:hAnsi="Tahoma" w:cs="Tahoma"/>
          <w:sz w:val="18"/>
          <w:szCs w:val="18"/>
        </w:rPr>
        <w:t>Journal</w:t>
      </w:r>
      <w:proofErr w:type="spellEnd"/>
      <w:r w:rsidRPr="00D27CB7">
        <w:rPr>
          <w:rFonts w:ascii="Tahoma" w:hAnsi="Tahoma" w:cs="Tahoma"/>
          <w:sz w:val="18"/>
          <w:szCs w:val="18"/>
        </w:rPr>
        <w:t>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Впрочем, в настоящее время эти опасения на цене продукта никак пока не отразились. Минсельхоз США спро</w:t>
      </w:r>
      <w:r w:rsidRPr="00D27CB7">
        <w:rPr>
          <w:rFonts w:ascii="Tahoma" w:hAnsi="Tahoma" w:cs="Tahoma"/>
          <w:sz w:val="18"/>
          <w:szCs w:val="18"/>
        </w:rPr>
        <w:t>г</w:t>
      </w:r>
      <w:r w:rsidRPr="00D27CB7">
        <w:rPr>
          <w:rFonts w:ascii="Tahoma" w:hAnsi="Tahoma" w:cs="Tahoma"/>
          <w:sz w:val="18"/>
          <w:szCs w:val="18"/>
        </w:rPr>
        <w:t xml:space="preserve">нозировал, что мировые запасы кукурузы в конце нового </w:t>
      </w:r>
      <w:proofErr w:type="spellStart"/>
      <w:r w:rsidRPr="00D27CB7">
        <w:rPr>
          <w:rFonts w:ascii="Tahoma" w:hAnsi="Tahoma" w:cs="Tahoma"/>
          <w:sz w:val="18"/>
          <w:szCs w:val="18"/>
        </w:rPr>
        <w:t>сельхозсезона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уменьшат свой объем на 20 процентов, если сравнивать с аналогичным периодом минувшего сел</w:t>
      </w:r>
      <w:r w:rsidRPr="00D27CB7">
        <w:rPr>
          <w:rFonts w:ascii="Tahoma" w:hAnsi="Tahoma" w:cs="Tahoma"/>
          <w:sz w:val="18"/>
          <w:szCs w:val="18"/>
        </w:rPr>
        <w:t>ь</w:t>
      </w:r>
      <w:r w:rsidRPr="00D27CB7">
        <w:rPr>
          <w:rFonts w:ascii="Tahoma" w:hAnsi="Tahoma" w:cs="Tahoma"/>
          <w:sz w:val="18"/>
          <w:szCs w:val="18"/>
        </w:rPr>
        <w:t>скохозяйственного года, и достигнут всего лишь 152 миллионов тонн. При этом в Соединенных Штатах уровень запасов рухнет на четверть.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Ожидается на мировом рынке, по предположению сельскохозяйственного ведомства США, и пятипроцентное уменьшение запасов главной зерновой культуры – пшеницы, а также на восемь процентов снизится объем хлопка. В</w:t>
      </w:r>
      <w:r w:rsidRPr="00D27CB7">
        <w:rPr>
          <w:rFonts w:ascii="Tahoma" w:hAnsi="Tahoma" w:cs="Tahoma"/>
          <w:sz w:val="18"/>
          <w:szCs w:val="18"/>
        </w:rPr>
        <w:t>о</w:t>
      </w:r>
      <w:r w:rsidRPr="00D27CB7">
        <w:rPr>
          <w:rFonts w:ascii="Tahoma" w:hAnsi="Tahoma" w:cs="Tahoma"/>
          <w:sz w:val="18"/>
          <w:szCs w:val="18"/>
        </w:rPr>
        <w:t>преки этому предсказанию кукуруза на бирже в Чикаго торгуется на 15 процентов ниже, чем в мае, и неуклонно пр</w:t>
      </w:r>
      <w:r w:rsidRPr="00D27CB7">
        <w:rPr>
          <w:rFonts w:ascii="Tahoma" w:hAnsi="Tahoma" w:cs="Tahoma"/>
          <w:sz w:val="18"/>
          <w:szCs w:val="18"/>
        </w:rPr>
        <w:t>и</w:t>
      </w:r>
      <w:r w:rsidRPr="00D27CB7">
        <w:rPr>
          <w:rFonts w:ascii="Tahoma" w:hAnsi="Tahoma" w:cs="Tahoma"/>
          <w:sz w:val="18"/>
          <w:szCs w:val="18"/>
        </w:rPr>
        <w:t>ближается к минимальному за год ценовому показателю. Пшеница потеряла в цене целых 10 процентов, а хлопок – семь.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Как известно, Китай ввел пошлины на ввоз пшеницы, кукурузы, хлопка и бобов сои из Соединенных Штатов. Это стало ответом на увеличение сборов на поставки китайских товаров в США. Эксперты теперь ожидают, что такие действия предпримет в отношении своего соседа и Мексика.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D27CB7">
        <w:rPr>
          <w:rFonts w:ascii="Tahoma" w:hAnsi="Tahoma" w:cs="Tahoma"/>
          <w:b/>
          <w:sz w:val="18"/>
          <w:szCs w:val="18"/>
        </w:rPr>
        <w:t xml:space="preserve">ЕС: экспорт мягкой пшеницы и фуражного ячменя все меньше и меньше 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За неделю (9-15 июля 2018 года) государства ЕС отгрузили в другие страны 86,096 тыс. тонн мягкой пшеницы. Этот объем в 2,4 раза меньше, чем результат экспорта на предыдущей н</w:t>
      </w:r>
      <w:r w:rsidRPr="00D27CB7">
        <w:rPr>
          <w:rFonts w:ascii="Tahoma" w:hAnsi="Tahoma" w:cs="Tahoma"/>
          <w:sz w:val="18"/>
          <w:szCs w:val="18"/>
        </w:rPr>
        <w:t>е</w:t>
      </w:r>
      <w:r w:rsidRPr="00D27CB7">
        <w:rPr>
          <w:rFonts w:ascii="Tahoma" w:hAnsi="Tahoma" w:cs="Tahoma"/>
          <w:sz w:val="18"/>
          <w:szCs w:val="18"/>
        </w:rPr>
        <w:t xml:space="preserve">деле </w:t>
      </w:r>
      <w:proofErr w:type="gramStart"/>
      <w:r w:rsidRPr="00D27CB7">
        <w:rPr>
          <w:rFonts w:ascii="Tahoma" w:hAnsi="Tahoma" w:cs="Tahoma"/>
          <w:sz w:val="18"/>
          <w:szCs w:val="18"/>
        </w:rPr>
        <w:t>по</w:t>
      </w:r>
      <w:proofErr w:type="gramEnd"/>
      <w:r w:rsidRPr="00D27CB7">
        <w:rPr>
          <w:rFonts w:ascii="Tahoma" w:hAnsi="Tahoma" w:cs="Tahoma"/>
          <w:sz w:val="18"/>
          <w:szCs w:val="18"/>
        </w:rPr>
        <w:t xml:space="preserve"> данной зерновой.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Отметим, в общей сложности с начала сезона было отгружено 330,665 тыс. тонн. Это на 44% меньше результ</w:t>
      </w:r>
      <w:r w:rsidRPr="00D27CB7">
        <w:rPr>
          <w:rFonts w:ascii="Tahoma" w:hAnsi="Tahoma" w:cs="Tahoma"/>
          <w:sz w:val="18"/>
          <w:szCs w:val="18"/>
        </w:rPr>
        <w:t>а</w:t>
      </w:r>
      <w:r w:rsidRPr="00D27CB7">
        <w:rPr>
          <w:rFonts w:ascii="Tahoma" w:hAnsi="Tahoma" w:cs="Tahoma"/>
          <w:sz w:val="18"/>
          <w:szCs w:val="18"/>
        </w:rPr>
        <w:t>та, который наблюдался в прошлом сезоне.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Основными экспортерами в ЕС являются: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— Франция (58%);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 — Польша (21,7%).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За последнюю неделю (9-15 июля) страны ЕС отгрузили на внешний рынок 11,383 тыс. тонн фуражного ячменя. Этот показатель меньше предыдущей недели в 7 раз.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В общей сложности с начала текущего сезона было экспортировано 92,039 тыс. тонн зерновой. Это в 2,7 раза меньше, чем результат отгрузок, зафиксированный в пр</w:t>
      </w:r>
      <w:r w:rsidRPr="00D27CB7">
        <w:rPr>
          <w:rFonts w:ascii="Tahoma" w:hAnsi="Tahoma" w:cs="Tahoma"/>
          <w:sz w:val="18"/>
          <w:szCs w:val="18"/>
        </w:rPr>
        <w:t>о</w:t>
      </w:r>
      <w:r w:rsidRPr="00D27CB7">
        <w:rPr>
          <w:rFonts w:ascii="Tahoma" w:hAnsi="Tahoma" w:cs="Tahoma"/>
          <w:sz w:val="18"/>
          <w:szCs w:val="18"/>
        </w:rPr>
        <w:t>шлом сезоне. Сейчас ведущей страной-экспортером фуражного ячменя выступает Рум</w:t>
      </w:r>
      <w:r w:rsidRPr="00D27CB7">
        <w:rPr>
          <w:rFonts w:ascii="Tahoma" w:hAnsi="Tahoma" w:cs="Tahoma"/>
          <w:sz w:val="18"/>
          <w:szCs w:val="18"/>
        </w:rPr>
        <w:t>ы</w:t>
      </w:r>
      <w:r w:rsidRPr="00D27CB7">
        <w:rPr>
          <w:rFonts w:ascii="Tahoma" w:hAnsi="Tahoma" w:cs="Tahoma"/>
          <w:sz w:val="18"/>
          <w:szCs w:val="18"/>
        </w:rPr>
        <w:t>ния. На неё приходится 72,3% всех отгрузок по данной зерновой культуре.</w:t>
      </w:r>
    </w:p>
    <w:p w:rsidR="007E73B1" w:rsidRPr="00D27CB7" w:rsidRDefault="007E73B1" w:rsidP="007E73B1">
      <w:pPr>
        <w:jc w:val="both"/>
        <w:rPr>
          <w:rFonts w:ascii="Tahoma" w:hAnsi="Tahoma" w:cs="Tahoma"/>
          <w:sz w:val="18"/>
          <w:szCs w:val="18"/>
        </w:rPr>
      </w:pP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D27CB7">
        <w:rPr>
          <w:rFonts w:ascii="Tahoma" w:hAnsi="Tahoma" w:cs="Tahoma"/>
          <w:b/>
          <w:sz w:val="18"/>
          <w:szCs w:val="18"/>
        </w:rPr>
        <w:t>Ситуация на российском зерновом рынке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На текущей неделе цены на российском зерновом рынке менялись разнонаправлено. </w:t>
      </w:r>
      <w:proofErr w:type="gramStart"/>
      <w:r w:rsidRPr="00D27CB7">
        <w:rPr>
          <w:rFonts w:ascii="Tahoma" w:hAnsi="Tahoma" w:cs="Tahoma"/>
          <w:sz w:val="18"/>
          <w:szCs w:val="18"/>
        </w:rPr>
        <w:t>Так, в ЦФО продовольс</w:t>
      </w:r>
      <w:r w:rsidRPr="00D27CB7">
        <w:rPr>
          <w:rFonts w:ascii="Tahoma" w:hAnsi="Tahoma" w:cs="Tahoma"/>
          <w:sz w:val="18"/>
          <w:szCs w:val="18"/>
        </w:rPr>
        <w:t>т</w:t>
      </w:r>
      <w:r w:rsidRPr="00D27CB7">
        <w:rPr>
          <w:rFonts w:ascii="Tahoma" w:hAnsi="Tahoma" w:cs="Tahoma"/>
          <w:sz w:val="18"/>
          <w:szCs w:val="18"/>
        </w:rPr>
        <w:t>венная рожь подешевела на 300 руб./т, пшеница 5-го класса - на 400 руб./т, фуражный ячмень - на 150 руб./т, а кукур</w:t>
      </w:r>
      <w:r w:rsidRPr="00D27CB7">
        <w:rPr>
          <w:rFonts w:ascii="Tahoma" w:hAnsi="Tahoma" w:cs="Tahoma"/>
          <w:sz w:val="18"/>
          <w:szCs w:val="18"/>
        </w:rPr>
        <w:t>у</w:t>
      </w:r>
      <w:r w:rsidRPr="00D27CB7">
        <w:rPr>
          <w:rFonts w:ascii="Tahoma" w:hAnsi="Tahoma" w:cs="Tahoma"/>
          <w:sz w:val="18"/>
          <w:szCs w:val="18"/>
        </w:rPr>
        <w:t>за - на 200 руб./т.</w:t>
      </w:r>
      <w:proofErr w:type="gramEnd"/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На юге страны активность экспортных отгрузок способствовала повышению цен на зерновые культуры, в результате чего стоимость продовольственной пшеницы увелич</w:t>
      </w:r>
      <w:r w:rsidRPr="00D27CB7">
        <w:rPr>
          <w:rFonts w:ascii="Tahoma" w:hAnsi="Tahoma" w:cs="Tahoma"/>
          <w:sz w:val="18"/>
          <w:szCs w:val="18"/>
        </w:rPr>
        <w:t>и</w:t>
      </w:r>
      <w:r w:rsidRPr="00D27CB7">
        <w:rPr>
          <w:rFonts w:ascii="Tahoma" w:hAnsi="Tahoma" w:cs="Tahoma"/>
          <w:sz w:val="18"/>
          <w:szCs w:val="18"/>
        </w:rPr>
        <w:t>лась на 225-325 руб./т, пшеницы 5-го класса и кукурузы - на 125 руб./т, фуражного ячм</w:t>
      </w:r>
      <w:r w:rsidRPr="00D27CB7">
        <w:rPr>
          <w:rFonts w:ascii="Tahoma" w:hAnsi="Tahoma" w:cs="Tahoma"/>
          <w:sz w:val="18"/>
          <w:szCs w:val="18"/>
        </w:rPr>
        <w:t>е</w:t>
      </w:r>
      <w:r w:rsidRPr="00D27CB7">
        <w:rPr>
          <w:rFonts w:ascii="Tahoma" w:hAnsi="Tahoma" w:cs="Tahoma"/>
          <w:sz w:val="18"/>
          <w:szCs w:val="18"/>
        </w:rPr>
        <w:t>ня - на 350 руб./</w:t>
      </w:r>
      <w:proofErr w:type="gramStart"/>
      <w:r w:rsidRPr="00D27CB7">
        <w:rPr>
          <w:rFonts w:ascii="Tahoma" w:hAnsi="Tahoma" w:cs="Tahoma"/>
          <w:sz w:val="18"/>
          <w:szCs w:val="18"/>
        </w:rPr>
        <w:t>т</w:t>
      </w:r>
      <w:proofErr w:type="gramEnd"/>
      <w:r w:rsidRPr="00D27CB7">
        <w:rPr>
          <w:rFonts w:ascii="Tahoma" w:hAnsi="Tahoma" w:cs="Tahoma"/>
          <w:sz w:val="18"/>
          <w:szCs w:val="18"/>
        </w:rPr>
        <w:t>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lastRenderedPageBreak/>
        <w:t xml:space="preserve">В Поволжье цена пшеницы 3-го класса выросла на 150 руб./т, продовольственной ржи - </w:t>
      </w:r>
      <w:proofErr w:type="gramStart"/>
      <w:r w:rsidRPr="00D27CB7">
        <w:rPr>
          <w:rFonts w:ascii="Tahoma" w:hAnsi="Tahoma" w:cs="Tahoma"/>
          <w:sz w:val="18"/>
          <w:szCs w:val="18"/>
        </w:rPr>
        <w:t>на</w:t>
      </w:r>
      <w:proofErr w:type="gramEnd"/>
      <w:r w:rsidRPr="00D27CB7">
        <w:rPr>
          <w:rFonts w:ascii="Tahoma" w:hAnsi="Tahoma" w:cs="Tahoma"/>
          <w:sz w:val="18"/>
          <w:szCs w:val="18"/>
        </w:rPr>
        <w:t xml:space="preserve"> 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 50 руб./т, а фуражная пшеница и кукуруза на зерно, наоборот, подешевели на 100 и 50 руб./т соответственно.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proofErr w:type="gramStart"/>
      <w:r w:rsidRPr="00D27CB7">
        <w:rPr>
          <w:rFonts w:ascii="Tahoma" w:hAnsi="Tahoma" w:cs="Tahoma"/>
          <w:sz w:val="18"/>
          <w:szCs w:val="18"/>
        </w:rPr>
        <w:t>В азиатской части страны отмечалось  изменение ценовых показателей лишь на зерновом рынке Сибири, где на фоне низкого уровня спроса со стороны переработчиков цена на пшеницу уменьшилась в диапазоне от 500 до 900 руб./т, фуражный ячмень - на 250 руб./т. Исключение составила лишь стоимость продовольственной ржи, которая ув</w:t>
      </w:r>
      <w:r w:rsidRPr="00D27CB7">
        <w:rPr>
          <w:rFonts w:ascii="Tahoma" w:hAnsi="Tahoma" w:cs="Tahoma"/>
          <w:sz w:val="18"/>
          <w:szCs w:val="18"/>
        </w:rPr>
        <w:t>е</w:t>
      </w:r>
      <w:r w:rsidRPr="00D27CB7">
        <w:rPr>
          <w:rFonts w:ascii="Tahoma" w:hAnsi="Tahoma" w:cs="Tahoma"/>
          <w:sz w:val="18"/>
          <w:szCs w:val="18"/>
        </w:rPr>
        <w:t>личилась на 100 руб./т.</w:t>
      </w:r>
      <w:proofErr w:type="gramEnd"/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По оперативным данным, по состоянию на 25 июля 2018 года зерновые культуры в целом по стране обмолоч</w:t>
      </w:r>
      <w:r w:rsidRPr="00D27CB7">
        <w:rPr>
          <w:rFonts w:ascii="Tahoma" w:hAnsi="Tahoma" w:cs="Tahoma"/>
          <w:sz w:val="18"/>
          <w:szCs w:val="18"/>
        </w:rPr>
        <w:t>е</w:t>
      </w:r>
      <w:r w:rsidRPr="00D27CB7">
        <w:rPr>
          <w:rFonts w:ascii="Tahoma" w:hAnsi="Tahoma" w:cs="Tahoma"/>
          <w:sz w:val="18"/>
          <w:szCs w:val="18"/>
        </w:rPr>
        <w:t xml:space="preserve">ны на площади 9,2 </w:t>
      </w:r>
      <w:proofErr w:type="spellStart"/>
      <w:proofErr w:type="gram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proofErr w:type="gramEnd"/>
      <w:r w:rsidRPr="00D27CB7">
        <w:rPr>
          <w:rFonts w:ascii="Tahoma" w:hAnsi="Tahoma" w:cs="Tahoma"/>
          <w:sz w:val="18"/>
          <w:szCs w:val="18"/>
        </w:rPr>
        <w:t xml:space="preserve"> га (в 2017 г. - 7,4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га), намолочено 33,9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тонн зерна при урожайности 36,9 </w:t>
      </w:r>
      <w:proofErr w:type="spellStart"/>
      <w:r w:rsidRPr="00D27CB7">
        <w:rPr>
          <w:rFonts w:ascii="Tahoma" w:hAnsi="Tahoma" w:cs="Tahoma"/>
          <w:sz w:val="18"/>
          <w:szCs w:val="18"/>
        </w:rPr>
        <w:t>ц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/га (в 2017 г. - 32,2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тонн при урожайн</w:t>
      </w:r>
      <w:r w:rsidRPr="00D27CB7">
        <w:rPr>
          <w:rFonts w:ascii="Tahoma" w:hAnsi="Tahoma" w:cs="Tahoma"/>
          <w:sz w:val="18"/>
          <w:szCs w:val="18"/>
        </w:rPr>
        <w:t>о</w:t>
      </w:r>
      <w:r w:rsidRPr="00D27CB7">
        <w:rPr>
          <w:rFonts w:ascii="Tahoma" w:hAnsi="Tahoma" w:cs="Tahoma"/>
          <w:sz w:val="18"/>
          <w:szCs w:val="18"/>
        </w:rPr>
        <w:t xml:space="preserve">сти 43,4 </w:t>
      </w:r>
      <w:proofErr w:type="spellStart"/>
      <w:r w:rsidRPr="00D27CB7">
        <w:rPr>
          <w:rFonts w:ascii="Tahoma" w:hAnsi="Tahoma" w:cs="Tahoma"/>
          <w:sz w:val="18"/>
          <w:szCs w:val="18"/>
        </w:rPr>
        <w:t>ц</w:t>
      </w:r>
      <w:proofErr w:type="spellEnd"/>
      <w:r w:rsidRPr="00D27CB7">
        <w:rPr>
          <w:rFonts w:ascii="Tahoma" w:hAnsi="Tahoma" w:cs="Tahoma"/>
          <w:sz w:val="18"/>
          <w:szCs w:val="18"/>
        </w:rPr>
        <w:t>/га).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По оперативной информации ФТС, экспорт зерна в сельскохозяйственном 2018/2019 году по состоянию на 25 июля составил 3,3 </w:t>
      </w:r>
      <w:proofErr w:type="spellStart"/>
      <w:proofErr w:type="gram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proofErr w:type="gramEnd"/>
      <w:r w:rsidRPr="00D27CB7">
        <w:rPr>
          <w:rFonts w:ascii="Tahoma" w:hAnsi="Tahoma" w:cs="Tahoma"/>
          <w:sz w:val="18"/>
          <w:szCs w:val="18"/>
        </w:rPr>
        <w:t xml:space="preserve"> тонн, в том числе пшеницы вывезено 2,5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тонн.</w:t>
      </w:r>
    </w:p>
    <w:p w:rsidR="007E73B1" w:rsidRDefault="007E73B1" w:rsidP="007E73B1">
      <w:pPr>
        <w:ind w:firstLine="720"/>
        <w:jc w:val="both"/>
        <w:rPr>
          <w:rFonts w:ascii="Tahoma" w:hAnsi="Tahoma" w:cs="Tahoma"/>
          <w:b/>
          <w:sz w:val="18"/>
          <w:szCs w:val="18"/>
        </w:rPr>
      </w:pP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D27CB7">
        <w:rPr>
          <w:rFonts w:ascii="Tahoma" w:hAnsi="Tahoma" w:cs="Tahoma"/>
          <w:b/>
          <w:sz w:val="18"/>
          <w:szCs w:val="18"/>
        </w:rPr>
        <w:t>Разработана новая Доктрина продовольственной безопасности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Минсельхоз России совместно с другими ведомствами, общественными союзами и ассоциациями разработал проект новой Доктрины продовольственной безопасности. «Проект проходит согласование в федеральных органах и</w:t>
      </w:r>
      <w:r w:rsidRPr="00D27CB7">
        <w:rPr>
          <w:rFonts w:ascii="Tahoma" w:hAnsi="Tahoma" w:cs="Tahoma"/>
          <w:sz w:val="18"/>
          <w:szCs w:val="18"/>
        </w:rPr>
        <w:t>с</w:t>
      </w:r>
      <w:r w:rsidRPr="00D27CB7">
        <w:rPr>
          <w:rFonts w:ascii="Tahoma" w:hAnsi="Tahoma" w:cs="Tahoma"/>
          <w:sz w:val="18"/>
          <w:szCs w:val="18"/>
        </w:rPr>
        <w:t>полнительной власти, после чего будет внесен в правительство»,- сообщил представитель Минсельхоза России. (</w:t>
      </w:r>
      <w:proofErr w:type="spellStart"/>
      <w:r w:rsidRPr="00D27CB7">
        <w:rPr>
          <w:rFonts w:ascii="Tahoma" w:hAnsi="Tahoma" w:cs="Tahoma"/>
          <w:sz w:val="18"/>
          <w:szCs w:val="18"/>
        </w:rPr>
        <w:t>Агр</w:t>
      </w:r>
      <w:r w:rsidRPr="00D27CB7">
        <w:rPr>
          <w:rFonts w:ascii="Tahoma" w:hAnsi="Tahoma" w:cs="Tahoma"/>
          <w:sz w:val="18"/>
          <w:szCs w:val="18"/>
        </w:rPr>
        <w:t>о</w:t>
      </w:r>
      <w:r w:rsidRPr="00D27CB7">
        <w:rPr>
          <w:rFonts w:ascii="Tahoma" w:hAnsi="Tahoma" w:cs="Tahoma"/>
          <w:sz w:val="18"/>
          <w:szCs w:val="18"/>
        </w:rPr>
        <w:t>инвестор</w:t>
      </w:r>
      <w:proofErr w:type="spellEnd"/>
      <w:r w:rsidRPr="00D27CB7">
        <w:rPr>
          <w:rFonts w:ascii="Tahoma" w:hAnsi="Tahoma" w:cs="Tahoma"/>
          <w:sz w:val="18"/>
          <w:szCs w:val="18"/>
        </w:rPr>
        <w:t>)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За 5 месяцев т.г. Россия на 70% увеличила экспорт пшеницы </w:t>
      </w:r>
      <w:r>
        <w:rPr>
          <w:rFonts w:ascii="Tahoma" w:hAnsi="Tahoma" w:cs="Tahoma"/>
          <w:sz w:val="18"/>
          <w:szCs w:val="18"/>
        </w:rPr>
        <w:t>–</w:t>
      </w:r>
      <w:r w:rsidRPr="00D27CB7">
        <w:rPr>
          <w:rFonts w:ascii="Tahoma" w:hAnsi="Tahoma" w:cs="Tahoma"/>
          <w:sz w:val="18"/>
          <w:szCs w:val="18"/>
        </w:rPr>
        <w:t xml:space="preserve"> Росстат</w:t>
      </w:r>
      <w:r>
        <w:rPr>
          <w:rFonts w:ascii="Tahoma" w:hAnsi="Tahoma" w:cs="Tahoma"/>
          <w:sz w:val="18"/>
          <w:szCs w:val="18"/>
        </w:rPr>
        <w:t>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По итогам января-мая т.г. Россия экспортировала 22,174 млн. тонн злаков, что на 64,5% превышает показатель аналогичного периода годом ранее. Об этом сообщил Ро</w:t>
      </w:r>
      <w:r w:rsidRPr="00D27CB7">
        <w:rPr>
          <w:rFonts w:ascii="Tahoma" w:hAnsi="Tahoma" w:cs="Tahoma"/>
          <w:sz w:val="18"/>
          <w:szCs w:val="18"/>
        </w:rPr>
        <w:t>с</w:t>
      </w:r>
      <w:r w:rsidRPr="00D27CB7">
        <w:rPr>
          <w:rFonts w:ascii="Tahoma" w:hAnsi="Tahoma" w:cs="Tahoma"/>
          <w:sz w:val="18"/>
          <w:szCs w:val="18"/>
        </w:rPr>
        <w:t>стат.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Основу российского зернового экспорта в указанные месяцы составляли пшеница и </w:t>
      </w:r>
      <w:proofErr w:type="spellStart"/>
      <w:r w:rsidRPr="00D27CB7">
        <w:rPr>
          <w:rFonts w:ascii="Tahoma" w:hAnsi="Tahoma" w:cs="Tahoma"/>
          <w:sz w:val="18"/>
          <w:szCs w:val="18"/>
        </w:rPr>
        <w:t>меслин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– 17,089 млн. тонн, что на 69,6% превосходит показатель января-мая 2017 г.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Также в отчетный период возросли отгрузки кукурузы – на 23,3%, до 2,922 млн. тонн, ячменя – в 2,3 раза, до 1,983 млн. тонн и муки пшеничной и пшенично-ржаной – на 83,1%, до 108 тыс. тонн.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В то же время, экспорт риса в январе-мае сократился на 41,1% – до 48,6 тыс. тонн, семян подсолнечника – на 83,9%, до 36,3 тыс. тонн.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</w:p>
    <w:p w:rsidR="007E73B1" w:rsidRPr="00D27CB7" w:rsidRDefault="007E73B1" w:rsidP="007E73B1">
      <w:pPr>
        <w:shd w:val="clear" w:color="auto" w:fill="FFFFFF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D27CB7">
        <w:rPr>
          <w:rFonts w:ascii="Tahoma" w:hAnsi="Tahoma" w:cs="Tahoma"/>
          <w:b/>
          <w:bCs/>
          <w:color w:val="333333"/>
          <w:sz w:val="18"/>
          <w:szCs w:val="18"/>
        </w:rPr>
        <w:t>Цены на основные зерновые культуры</w:t>
      </w:r>
      <w:r>
        <w:rPr>
          <w:rFonts w:ascii="Tahoma" w:hAnsi="Tahoma" w:cs="Tahoma"/>
          <w:b/>
          <w:bCs/>
          <w:color w:val="333333"/>
          <w:sz w:val="18"/>
          <w:szCs w:val="18"/>
        </w:rPr>
        <w:t xml:space="preserve"> 27.07.2018</w:t>
      </w:r>
    </w:p>
    <w:tbl>
      <w:tblPr>
        <w:tblW w:w="10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17"/>
        <w:gridCol w:w="1504"/>
        <w:gridCol w:w="1504"/>
        <w:gridCol w:w="1504"/>
        <w:gridCol w:w="1181"/>
        <w:gridCol w:w="1278"/>
        <w:gridCol w:w="1512"/>
      </w:tblGrid>
      <w:tr w:rsidR="007E73B1" w:rsidRPr="0016762E" w:rsidTr="0000522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5D08C4" w:rsidRDefault="007E73B1" w:rsidP="000052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D08C4">
              <w:rPr>
                <w:rFonts w:ascii="Tahoma" w:hAnsi="Tahoma" w:cs="Tahoma"/>
                <w:b/>
                <w:sz w:val="18"/>
                <w:szCs w:val="18"/>
              </w:rPr>
              <w:t>Цена (руб./т, с НДС)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5D08C4" w:rsidRDefault="007E73B1" w:rsidP="000052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D08C4">
              <w:rPr>
                <w:rFonts w:ascii="Tahoma" w:hAnsi="Tahoma" w:cs="Tahoma"/>
                <w:b/>
                <w:sz w:val="18"/>
                <w:szCs w:val="18"/>
              </w:rPr>
              <w:t>пшеница 3 кла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с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са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5D08C4" w:rsidRDefault="007E73B1" w:rsidP="000052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D08C4">
              <w:rPr>
                <w:rFonts w:ascii="Tahoma" w:hAnsi="Tahoma" w:cs="Tahoma"/>
                <w:b/>
                <w:sz w:val="18"/>
                <w:szCs w:val="18"/>
              </w:rPr>
              <w:t>пшеница 4 кла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с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са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5D08C4" w:rsidRDefault="007E73B1" w:rsidP="000052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D08C4">
              <w:rPr>
                <w:rFonts w:ascii="Tahoma" w:hAnsi="Tahoma" w:cs="Tahoma"/>
                <w:b/>
                <w:sz w:val="18"/>
                <w:szCs w:val="18"/>
              </w:rPr>
              <w:t>пшеница 5 кла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с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са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5D08C4" w:rsidRDefault="007E73B1" w:rsidP="000052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D08C4">
              <w:rPr>
                <w:rFonts w:ascii="Tahoma" w:hAnsi="Tahoma" w:cs="Tahoma"/>
                <w:b/>
                <w:sz w:val="18"/>
                <w:szCs w:val="18"/>
              </w:rPr>
              <w:t xml:space="preserve">рожь </w:t>
            </w:r>
            <w:proofErr w:type="spellStart"/>
            <w:r w:rsidRPr="005D08C4">
              <w:rPr>
                <w:rFonts w:ascii="Tahoma" w:hAnsi="Tahoma" w:cs="Tahoma"/>
                <w:b/>
                <w:sz w:val="18"/>
                <w:szCs w:val="18"/>
              </w:rPr>
              <w:t>пр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о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дов</w:t>
            </w:r>
            <w:proofErr w:type="spellEnd"/>
            <w:r w:rsidRPr="005D08C4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5D08C4" w:rsidRDefault="007E73B1" w:rsidP="000052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D08C4">
              <w:rPr>
                <w:rFonts w:ascii="Tahoma" w:hAnsi="Tahoma" w:cs="Tahoma"/>
                <w:b/>
                <w:sz w:val="18"/>
                <w:szCs w:val="18"/>
              </w:rPr>
              <w:t>ячмень ф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у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раж.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5D08C4" w:rsidRDefault="007E73B1" w:rsidP="000052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D08C4">
              <w:rPr>
                <w:rFonts w:ascii="Tahoma" w:hAnsi="Tahoma" w:cs="Tahoma"/>
                <w:b/>
                <w:sz w:val="18"/>
                <w:szCs w:val="18"/>
              </w:rPr>
              <w:t>кукуруза на зе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р</w:t>
            </w:r>
            <w:r w:rsidRPr="005D08C4">
              <w:rPr>
                <w:rFonts w:ascii="Tahoma" w:hAnsi="Tahoma" w:cs="Tahoma"/>
                <w:b/>
                <w:sz w:val="18"/>
                <w:szCs w:val="18"/>
              </w:rPr>
              <w:t>но</w:t>
            </w:r>
          </w:p>
        </w:tc>
      </w:tr>
      <w:tr w:rsidR="007E73B1" w:rsidRPr="0016762E" w:rsidTr="0000522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  <w:hideMark/>
          </w:tcPr>
          <w:p w:rsidR="007E73B1" w:rsidRPr="0016762E" w:rsidRDefault="007E73B1" w:rsidP="000052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  <w:hideMark/>
          </w:tcPr>
          <w:p w:rsidR="007E73B1" w:rsidRPr="0016762E" w:rsidRDefault="007E73B1" w:rsidP="000052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  <w:hideMark/>
          </w:tcPr>
          <w:p w:rsidR="007E73B1" w:rsidRPr="0016762E" w:rsidRDefault="007E73B1" w:rsidP="000052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  <w:hideMark/>
          </w:tcPr>
          <w:p w:rsidR="007E73B1" w:rsidRPr="0016762E" w:rsidRDefault="007E73B1" w:rsidP="000052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  <w:hideMark/>
          </w:tcPr>
          <w:p w:rsidR="007E73B1" w:rsidRPr="0016762E" w:rsidRDefault="007E73B1" w:rsidP="000052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  <w:hideMark/>
          </w:tcPr>
          <w:p w:rsidR="007E73B1" w:rsidRPr="0016762E" w:rsidRDefault="007E73B1" w:rsidP="000052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  <w:hideMark/>
          </w:tcPr>
          <w:p w:rsidR="007E73B1" w:rsidRPr="0016762E" w:rsidRDefault="007E73B1" w:rsidP="000052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73B1" w:rsidRPr="0016762E" w:rsidTr="0000522B">
        <w:trPr>
          <w:trHeight w:val="1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ЦФО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9000-10700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8000-10000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7000-9000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5500-6600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7500-9000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6500-8500</w:t>
            </w:r>
          </w:p>
        </w:tc>
      </w:tr>
      <w:tr w:rsidR="007E73B1" w:rsidRPr="0016762E" w:rsidTr="0000522B">
        <w:trPr>
          <w:trHeight w:val="2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ЮФО+СКФО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9500-12750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9100-12100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8300-11200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8600-12200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7500-10200</w:t>
            </w:r>
          </w:p>
        </w:tc>
      </w:tr>
      <w:tr w:rsidR="007E73B1" w:rsidRPr="0016762E" w:rsidTr="0000522B">
        <w:trPr>
          <w:trHeight w:val="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ПФО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8200-10400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7000-10150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6500-8000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5500-6700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6900-8300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6500-8400</w:t>
            </w:r>
          </w:p>
        </w:tc>
      </w:tr>
      <w:tr w:rsidR="007E73B1" w:rsidRPr="0016762E" w:rsidTr="0000522B">
        <w:trPr>
          <w:trHeight w:val="1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6762E">
              <w:rPr>
                <w:rFonts w:ascii="Tahoma" w:hAnsi="Tahoma" w:cs="Tahoma"/>
                <w:sz w:val="18"/>
                <w:szCs w:val="18"/>
              </w:rPr>
              <w:t>УрФО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7500-9000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7000-8500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6500-7500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6000-7500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6000-7500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7E73B1" w:rsidRPr="0016762E" w:rsidTr="0000522B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СФО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8000-9300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6900-8000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6300-7000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5800-7000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5500-7000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73B1" w:rsidRPr="0016762E" w:rsidRDefault="007E73B1" w:rsidP="000052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762E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</w:tbl>
    <w:p w:rsidR="007E73B1" w:rsidRDefault="007E73B1" w:rsidP="007E73B1">
      <w:pPr>
        <w:ind w:firstLine="720"/>
        <w:jc w:val="center"/>
      </w:pP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D27CB7">
        <w:rPr>
          <w:rFonts w:ascii="Tahoma" w:hAnsi="Tahoma" w:cs="Tahoma"/>
          <w:b/>
          <w:sz w:val="18"/>
          <w:szCs w:val="18"/>
        </w:rPr>
        <w:t>О безопасности зерна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Решением Комиссии Таможенного союза от 09.12.2011 года № 874 с 01.07.2013 г. вступил в законную силу Технический регламент таможенного союза «О безопасности зерна» </w:t>
      </w:r>
      <w:proofErr w:type="gramStart"/>
      <w:r w:rsidRPr="00D27CB7">
        <w:rPr>
          <w:rFonts w:ascii="Tahoma" w:hAnsi="Tahoma" w:cs="Tahoma"/>
          <w:sz w:val="18"/>
          <w:szCs w:val="18"/>
        </w:rPr>
        <w:t>ТР</w:t>
      </w:r>
      <w:proofErr w:type="gramEnd"/>
      <w:r w:rsidRPr="00D27CB7">
        <w:rPr>
          <w:rFonts w:ascii="Tahoma" w:hAnsi="Tahoma" w:cs="Tahoma"/>
          <w:sz w:val="18"/>
          <w:szCs w:val="18"/>
        </w:rPr>
        <w:t xml:space="preserve"> ТС 015/2011 года.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</w:t>
      </w:r>
      <w:r w:rsidRPr="00D27CB7">
        <w:rPr>
          <w:rFonts w:ascii="Tahoma" w:hAnsi="Tahoma" w:cs="Tahoma"/>
          <w:sz w:val="18"/>
          <w:szCs w:val="18"/>
        </w:rPr>
        <w:t>е</w:t>
      </w:r>
      <w:r w:rsidRPr="00D27CB7">
        <w:rPr>
          <w:rFonts w:ascii="Tahoma" w:hAnsi="Tahoma" w:cs="Tahoma"/>
          <w:sz w:val="18"/>
          <w:szCs w:val="18"/>
        </w:rPr>
        <w:t>бований к зерну, обеспечения свободного перемещения зерна, выпускаемого в обращение на единой таможенной территории Таможенного союза.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Настоящий технический регламент распространяется на зерно, выпускаемое в обращение на единой таможенной территории Таможенного союза, используемое для пищ</w:t>
      </w:r>
      <w:r w:rsidRPr="00D27CB7">
        <w:rPr>
          <w:rFonts w:ascii="Tahoma" w:hAnsi="Tahoma" w:cs="Tahoma"/>
          <w:sz w:val="18"/>
          <w:szCs w:val="18"/>
        </w:rPr>
        <w:t>е</w:t>
      </w:r>
      <w:r w:rsidRPr="00D27CB7">
        <w:rPr>
          <w:rFonts w:ascii="Tahoma" w:hAnsi="Tahoma" w:cs="Tahoma"/>
          <w:sz w:val="18"/>
          <w:szCs w:val="18"/>
        </w:rPr>
        <w:t>вых и кормовых целей.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Зерно, предназначенное для семенных целей, а также продукты переработки зерна данным документом не ре</w:t>
      </w:r>
      <w:r w:rsidRPr="00D27CB7">
        <w:rPr>
          <w:rFonts w:ascii="Tahoma" w:hAnsi="Tahoma" w:cs="Tahoma"/>
          <w:sz w:val="18"/>
          <w:szCs w:val="18"/>
        </w:rPr>
        <w:t>г</w:t>
      </w:r>
      <w:r w:rsidRPr="00D27CB7">
        <w:rPr>
          <w:rFonts w:ascii="Tahoma" w:hAnsi="Tahoma" w:cs="Tahoma"/>
          <w:sz w:val="18"/>
          <w:szCs w:val="18"/>
        </w:rPr>
        <w:t>ламентируются.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Технический регламент устанавливает обязательные для применения и исполнения требования к зерну, св</w:t>
      </w:r>
      <w:r w:rsidRPr="00D27CB7">
        <w:rPr>
          <w:rFonts w:ascii="Tahoma" w:hAnsi="Tahoma" w:cs="Tahoma"/>
          <w:sz w:val="18"/>
          <w:szCs w:val="18"/>
        </w:rPr>
        <w:t>я</w:t>
      </w:r>
      <w:r w:rsidRPr="00D27CB7">
        <w:rPr>
          <w:rFonts w:ascii="Tahoma" w:hAnsi="Tahoma" w:cs="Tahoma"/>
          <w:sz w:val="18"/>
          <w:szCs w:val="18"/>
        </w:rPr>
        <w:t>занные с ним требования к процессам производства, хранения, перевозки, реализации и утилизации, в целях защиты жизни и здоровья человека, имущества, окружающей среды, жизни и здоровья животных и растений, а также предупреждения действий, вводящих в заблужд</w:t>
      </w:r>
      <w:r w:rsidRPr="00D27CB7">
        <w:rPr>
          <w:rFonts w:ascii="Tahoma" w:hAnsi="Tahoma" w:cs="Tahoma"/>
          <w:sz w:val="18"/>
          <w:szCs w:val="18"/>
        </w:rPr>
        <w:t>е</w:t>
      </w:r>
      <w:r w:rsidRPr="00D27CB7">
        <w:rPr>
          <w:rFonts w:ascii="Tahoma" w:hAnsi="Tahoma" w:cs="Tahoma"/>
          <w:sz w:val="18"/>
          <w:szCs w:val="18"/>
        </w:rPr>
        <w:t>ние потребителей зерна.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Техническим регламентом Таможенного союза 015/2011 «О безопасности зерна» пред</w:t>
      </w:r>
      <w:r w:rsidRPr="00D27CB7">
        <w:rPr>
          <w:rFonts w:ascii="Tahoma" w:hAnsi="Tahoma" w:cs="Tahoma"/>
          <w:sz w:val="18"/>
          <w:szCs w:val="18"/>
        </w:rPr>
        <w:t>у</w:t>
      </w:r>
      <w:r w:rsidRPr="00D27CB7">
        <w:rPr>
          <w:rFonts w:ascii="Tahoma" w:hAnsi="Tahoma" w:cs="Tahoma"/>
          <w:sz w:val="18"/>
          <w:szCs w:val="18"/>
        </w:rPr>
        <w:t>смотрены требования к правилам выпуска зерна в обращении на рынке, требования к предельно допустимым уровням содержания действу</w:t>
      </w:r>
      <w:r w:rsidRPr="00D27CB7">
        <w:rPr>
          <w:rFonts w:ascii="Tahoma" w:hAnsi="Tahoma" w:cs="Tahoma"/>
          <w:sz w:val="18"/>
          <w:szCs w:val="18"/>
        </w:rPr>
        <w:t>ю</w:t>
      </w:r>
      <w:r w:rsidRPr="00D27CB7">
        <w:rPr>
          <w:rFonts w:ascii="Tahoma" w:hAnsi="Tahoma" w:cs="Tahoma"/>
          <w:sz w:val="18"/>
          <w:szCs w:val="18"/>
        </w:rPr>
        <w:t>щих веществ пестицидов в зерне, требования к оценке и подтверждению соответствия поставляемого зерна, требов</w:t>
      </w:r>
      <w:r w:rsidRPr="00D27CB7">
        <w:rPr>
          <w:rFonts w:ascii="Tahoma" w:hAnsi="Tahoma" w:cs="Tahoma"/>
          <w:sz w:val="18"/>
          <w:szCs w:val="18"/>
        </w:rPr>
        <w:t>а</w:t>
      </w:r>
      <w:r w:rsidRPr="00D27CB7">
        <w:rPr>
          <w:rFonts w:ascii="Tahoma" w:hAnsi="Tahoma" w:cs="Tahoma"/>
          <w:sz w:val="18"/>
          <w:szCs w:val="18"/>
        </w:rPr>
        <w:t>ния к маркировке.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Уважаемые товаропроизводители, сообщаем Вам о вступлении с 01 июля 2018 года изменений в технический регламент Таможенного союза </w:t>
      </w:r>
      <w:proofErr w:type="gramStart"/>
      <w:r w:rsidRPr="00D27CB7">
        <w:rPr>
          <w:rFonts w:ascii="Tahoma" w:hAnsi="Tahoma" w:cs="Tahoma"/>
          <w:sz w:val="18"/>
          <w:szCs w:val="18"/>
        </w:rPr>
        <w:t>ТР</w:t>
      </w:r>
      <w:proofErr w:type="gramEnd"/>
      <w:r w:rsidRPr="00D27CB7">
        <w:rPr>
          <w:rFonts w:ascii="Tahoma" w:hAnsi="Tahoma" w:cs="Tahoma"/>
          <w:sz w:val="18"/>
          <w:szCs w:val="18"/>
        </w:rPr>
        <w:t xml:space="preserve"> ТС 015/2011 «О безопасности зерна», а именно: внесены изменения в части устано</w:t>
      </w:r>
      <w:r w:rsidRPr="00D27CB7">
        <w:rPr>
          <w:rFonts w:ascii="Tahoma" w:hAnsi="Tahoma" w:cs="Tahoma"/>
          <w:sz w:val="18"/>
          <w:szCs w:val="18"/>
        </w:rPr>
        <w:t>в</w:t>
      </w:r>
      <w:r w:rsidRPr="00D27CB7">
        <w:rPr>
          <w:rFonts w:ascii="Tahoma" w:hAnsi="Tahoma" w:cs="Tahoma"/>
          <w:sz w:val="18"/>
          <w:szCs w:val="18"/>
        </w:rPr>
        <w:t>ления нулевого порога по показателям: зараженность вредителями хлебных запасов (Приложение 2 Технического регламе</w:t>
      </w:r>
      <w:r w:rsidRPr="00D27CB7">
        <w:rPr>
          <w:rFonts w:ascii="Tahoma" w:hAnsi="Tahoma" w:cs="Tahoma"/>
          <w:sz w:val="18"/>
          <w:szCs w:val="18"/>
        </w:rPr>
        <w:t>н</w:t>
      </w:r>
      <w:r w:rsidRPr="00D27CB7">
        <w:rPr>
          <w:rFonts w:ascii="Tahoma" w:hAnsi="Tahoma" w:cs="Tahoma"/>
          <w:sz w:val="18"/>
          <w:szCs w:val="18"/>
        </w:rPr>
        <w:t xml:space="preserve">та), а также содержание в зерне, поставляемом на пищевые и кормовые цели горчака ползучего (Приложение № 3, 5 Технического регламента). Внесенные изменения </w:t>
      </w:r>
      <w:r w:rsidRPr="00D27CB7">
        <w:rPr>
          <w:rFonts w:ascii="Tahoma" w:hAnsi="Tahoma" w:cs="Tahoma"/>
          <w:sz w:val="18"/>
          <w:szCs w:val="18"/>
        </w:rPr>
        <w:lastRenderedPageBreak/>
        <w:t>обяз</w:t>
      </w:r>
      <w:r w:rsidRPr="00D27CB7">
        <w:rPr>
          <w:rFonts w:ascii="Tahoma" w:hAnsi="Tahoma" w:cs="Tahoma"/>
          <w:sz w:val="18"/>
          <w:szCs w:val="18"/>
        </w:rPr>
        <w:t>а</w:t>
      </w:r>
      <w:r w:rsidRPr="00D27CB7">
        <w:rPr>
          <w:rFonts w:ascii="Tahoma" w:hAnsi="Tahoma" w:cs="Tahoma"/>
          <w:sz w:val="18"/>
          <w:szCs w:val="18"/>
        </w:rPr>
        <w:t xml:space="preserve">тельны к применению и исполнению на единой таможенной территории Таможенного союза </w:t>
      </w:r>
      <w:r>
        <w:rPr>
          <w:rFonts w:ascii="Tahoma" w:hAnsi="Tahoma" w:cs="Tahoma"/>
          <w:sz w:val="18"/>
          <w:szCs w:val="18"/>
        </w:rPr>
        <w:t xml:space="preserve">участниками зернового рынка. 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Обращаем Ваше внимание, что с 01 июля 2018 года в России вступил в действие новый стандарт на пшеницу ГОСТ 9353-2016 «Пшеница. Технические условия». ГОСТ вв</w:t>
      </w:r>
      <w:r w:rsidRPr="00D27CB7">
        <w:rPr>
          <w:rFonts w:ascii="Tahoma" w:hAnsi="Tahoma" w:cs="Tahoma"/>
          <w:sz w:val="18"/>
          <w:szCs w:val="18"/>
        </w:rPr>
        <w:t>е</w:t>
      </w:r>
      <w:r w:rsidRPr="00D27CB7">
        <w:rPr>
          <w:rFonts w:ascii="Tahoma" w:hAnsi="Tahoma" w:cs="Tahoma"/>
          <w:sz w:val="18"/>
          <w:szCs w:val="18"/>
        </w:rPr>
        <w:t>ден в действие в качестве национального стандарта РФ приказом Федерального агентства по техническому регулированию и метрологии от 15 сентября 2016 г. № 1133-ст. Распр</w:t>
      </w:r>
      <w:r w:rsidRPr="00D27CB7">
        <w:rPr>
          <w:rFonts w:ascii="Tahoma" w:hAnsi="Tahoma" w:cs="Tahoma"/>
          <w:sz w:val="18"/>
          <w:szCs w:val="18"/>
        </w:rPr>
        <w:t>о</w:t>
      </w:r>
      <w:r w:rsidRPr="00D27CB7">
        <w:rPr>
          <w:rFonts w:ascii="Tahoma" w:hAnsi="Tahoma" w:cs="Tahoma"/>
          <w:sz w:val="18"/>
          <w:szCs w:val="18"/>
        </w:rPr>
        <w:t>страняется ГОСТ 9353-2016 «Пшеница. Технические условия» ГОСТ 9353-2016 «Пшеница. Технические условия» на мягкую и твердую пшеницу, регламентирует ее типы и подтипы, технические требования, состав основного зерна, сорной и зерновой примеси, требования безопасности к зернохранилищам, производствам, производствам и оборудованию, а та</w:t>
      </w:r>
      <w:r w:rsidRPr="00D27CB7">
        <w:rPr>
          <w:rFonts w:ascii="Tahoma" w:hAnsi="Tahoma" w:cs="Tahoma"/>
          <w:sz w:val="18"/>
          <w:szCs w:val="18"/>
        </w:rPr>
        <w:t>к</w:t>
      </w:r>
      <w:r w:rsidRPr="00D27CB7">
        <w:rPr>
          <w:rFonts w:ascii="Tahoma" w:hAnsi="Tahoma" w:cs="Tahoma"/>
          <w:sz w:val="18"/>
          <w:szCs w:val="18"/>
        </w:rPr>
        <w:t>же правила приемки, транспортирования и хранения.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Одновременно отменяется национальный стандарт Российской Федерации ГОСТ Р52554-2006 «Пшеница. Техн</w:t>
      </w:r>
      <w:r w:rsidRPr="00D27CB7">
        <w:rPr>
          <w:rFonts w:ascii="Tahoma" w:hAnsi="Tahoma" w:cs="Tahoma"/>
          <w:sz w:val="18"/>
          <w:szCs w:val="18"/>
        </w:rPr>
        <w:t>и</w:t>
      </w:r>
      <w:r w:rsidRPr="00D27CB7">
        <w:rPr>
          <w:rFonts w:ascii="Tahoma" w:hAnsi="Tahoma" w:cs="Tahoma"/>
          <w:sz w:val="18"/>
          <w:szCs w:val="18"/>
        </w:rPr>
        <w:t>ческие условия».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В этом году </w:t>
      </w:r>
      <w:proofErr w:type="gramStart"/>
      <w:r w:rsidRPr="00D27CB7">
        <w:rPr>
          <w:rFonts w:ascii="Tahoma" w:hAnsi="Tahoma" w:cs="Tahoma"/>
          <w:sz w:val="18"/>
          <w:szCs w:val="18"/>
        </w:rPr>
        <w:t>приняты</w:t>
      </w:r>
      <w:proofErr w:type="gramEnd"/>
      <w:r w:rsidRPr="00D27CB7">
        <w:rPr>
          <w:rFonts w:ascii="Tahoma" w:hAnsi="Tahoma" w:cs="Tahoma"/>
          <w:sz w:val="18"/>
          <w:szCs w:val="18"/>
        </w:rPr>
        <w:t xml:space="preserve"> ГОСТ 22983-2016 «Просо. Технические условия» и ГОСТ 34023-2016 «</w:t>
      </w:r>
      <w:proofErr w:type="gramStart"/>
      <w:r w:rsidRPr="00D27CB7">
        <w:rPr>
          <w:rFonts w:ascii="Tahoma" w:hAnsi="Tahoma" w:cs="Tahoma"/>
          <w:sz w:val="18"/>
          <w:szCs w:val="18"/>
        </w:rPr>
        <w:t>Тритикале</w:t>
      </w:r>
      <w:proofErr w:type="gramEnd"/>
      <w:r w:rsidRPr="00D27CB7">
        <w:rPr>
          <w:rFonts w:ascii="Tahoma" w:hAnsi="Tahoma" w:cs="Tahoma"/>
          <w:sz w:val="18"/>
          <w:szCs w:val="18"/>
        </w:rPr>
        <w:t>. Технич</w:t>
      </w:r>
      <w:r w:rsidRPr="00D27CB7">
        <w:rPr>
          <w:rFonts w:ascii="Tahoma" w:hAnsi="Tahoma" w:cs="Tahoma"/>
          <w:sz w:val="18"/>
          <w:szCs w:val="18"/>
        </w:rPr>
        <w:t>е</w:t>
      </w:r>
      <w:r w:rsidRPr="00D27CB7">
        <w:rPr>
          <w:rFonts w:ascii="Tahoma" w:hAnsi="Tahoma" w:cs="Tahoma"/>
          <w:sz w:val="18"/>
          <w:szCs w:val="18"/>
        </w:rPr>
        <w:t>ские условия»; с начала года вступил в силу ГОСТ 13496.0-2016, посвященный методам отбора проб комбикормов и комбикормового сырья и другие стандарты касающиеся комбикормов.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D27CB7">
        <w:rPr>
          <w:rFonts w:ascii="Tahoma" w:hAnsi="Tahoma" w:cs="Tahoma"/>
          <w:b/>
          <w:sz w:val="18"/>
          <w:szCs w:val="18"/>
        </w:rPr>
        <w:t xml:space="preserve">МЭР прогнозирует урожай зерна в 2018 году на уровне 113-115 </w:t>
      </w:r>
      <w:proofErr w:type="spellStart"/>
      <w:proofErr w:type="gramStart"/>
      <w:r w:rsidRPr="00D27CB7">
        <w:rPr>
          <w:rFonts w:ascii="Tahoma" w:hAnsi="Tahoma" w:cs="Tahoma"/>
          <w:b/>
          <w:sz w:val="18"/>
          <w:szCs w:val="18"/>
        </w:rPr>
        <w:t>млн</w:t>
      </w:r>
      <w:proofErr w:type="spellEnd"/>
      <w:proofErr w:type="gramEnd"/>
      <w:r w:rsidRPr="00D27CB7">
        <w:rPr>
          <w:rFonts w:ascii="Tahoma" w:hAnsi="Tahoma" w:cs="Tahoma"/>
          <w:b/>
          <w:sz w:val="18"/>
          <w:szCs w:val="18"/>
        </w:rPr>
        <w:t xml:space="preserve"> тонн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Минэкономразвития (МЭР) рассчитывает, что в России в 2018 году урожай зерновых составит порядка 113-115 </w:t>
      </w:r>
      <w:proofErr w:type="spellStart"/>
      <w:proofErr w:type="gram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proofErr w:type="gramEnd"/>
      <w:r w:rsidRPr="00D27CB7">
        <w:rPr>
          <w:rFonts w:ascii="Tahoma" w:hAnsi="Tahoma" w:cs="Tahoma"/>
          <w:sz w:val="18"/>
          <w:szCs w:val="18"/>
        </w:rPr>
        <w:t xml:space="preserve"> тонн, передаёт ТАСС со ссылкой на аналитические материалы мин</w:t>
      </w:r>
      <w:r w:rsidRPr="00D27CB7">
        <w:rPr>
          <w:rFonts w:ascii="Tahoma" w:hAnsi="Tahoma" w:cs="Tahoma"/>
          <w:sz w:val="18"/>
          <w:szCs w:val="18"/>
        </w:rPr>
        <w:t>и</w:t>
      </w:r>
      <w:r w:rsidRPr="00D27CB7">
        <w:rPr>
          <w:rFonts w:ascii="Tahoma" w:hAnsi="Tahoma" w:cs="Tahoma"/>
          <w:sz w:val="18"/>
          <w:szCs w:val="18"/>
        </w:rPr>
        <w:t>стерства за июль этого года.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В документе отмечается, что «прогнозируемое снижение объёмов сбора зерновых и зернобобовых культур до 113-115 </w:t>
      </w:r>
      <w:proofErr w:type="spellStart"/>
      <w:proofErr w:type="gram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proofErr w:type="gramEnd"/>
      <w:r w:rsidRPr="00D27CB7">
        <w:rPr>
          <w:rFonts w:ascii="Tahoma" w:hAnsi="Tahoma" w:cs="Tahoma"/>
          <w:sz w:val="18"/>
          <w:szCs w:val="18"/>
        </w:rPr>
        <w:t xml:space="preserve"> тонн… по сравнению с рекордными 135 </w:t>
      </w:r>
      <w:proofErr w:type="spell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тонн в 2017 году не несёт значительных рисков для потреб</w:t>
      </w:r>
      <w:r w:rsidRPr="00D27CB7">
        <w:rPr>
          <w:rFonts w:ascii="Tahoma" w:hAnsi="Tahoma" w:cs="Tahoma"/>
          <w:sz w:val="18"/>
          <w:szCs w:val="18"/>
        </w:rPr>
        <w:t>и</w:t>
      </w:r>
      <w:r w:rsidRPr="00D27CB7">
        <w:rPr>
          <w:rFonts w:ascii="Tahoma" w:hAnsi="Tahoma" w:cs="Tahoma"/>
          <w:sz w:val="18"/>
          <w:szCs w:val="18"/>
        </w:rPr>
        <w:t>тельской инфляции».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При этом </w:t>
      </w:r>
      <w:proofErr w:type="gramStart"/>
      <w:r w:rsidRPr="00D27CB7">
        <w:rPr>
          <w:rFonts w:ascii="Tahoma" w:hAnsi="Tahoma" w:cs="Tahoma"/>
          <w:sz w:val="18"/>
          <w:szCs w:val="18"/>
        </w:rPr>
        <w:t>в</w:t>
      </w:r>
      <w:proofErr w:type="gramEnd"/>
      <w:r w:rsidRPr="00D27CB7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D27CB7">
        <w:rPr>
          <w:rFonts w:ascii="Tahoma" w:hAnsi="Tahoma" w:cs="Tahoma"/>
          <w:sz w:val="18"/>
          <w:szCs w:val="18"/>
        </w:rPr>
        <w:t>МЭР</w:t>
      </w:r>
      <w:proofErr w:type="gramEnd"/>
      <w:r w:rsidRPr="00D27CB7">
        <w:rPr>
          <w:rFonts w:ascii="Tahoma" w:hAnsi="Tahoma" w:cs="Tahoma"/>
          <w:sz w:val="18"/>
          <w:szCs w:val="18"/>
        </w:rPr>
        <w:t xml:space="preserve"> ожидают полного обеспечения внутреннего спроса на зерновые и зернобобовые культуры, а также наращивания экспорта зерновой продукции.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Напомним, ранее </w:t>
      </w:r>
      <w:proofErr w:type="spellStart"/>
      <w:r w:rsidRPr="00D27CB7">
        <w:rPr>
          <w:rFonts w:ascii="Tahoma" w:hAnsi="Tahoma" w:cs="Tahoma"/>
          <w:sz w:val="18"/>
          <w:szCs w:val="18"/>
        </w:rPr>
        <w:t>Agrobook.ru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сообщал, что Минсельхоз прогнозирует урожай зерна на 2018 год в объёме 100 </w:t>
      </w:r>
      <w:proofErr w:type="spellStart"/>
      <w:proofErr w:type="gramStart"/>
      <w:r w:rsidRPr="00D27CB7">
        <w:rPr>
          <w:rFonts w:ascii="Tahoma" w:hAnsi="Tahoma" w:cs="Tahoma"/>
          <w:sz w:val="18"/>
          <w:szCs w:val="18"/>
        </w:rPr>
        <w:t>млн</w:t>
      </w:r>
      <w:proofErr w:type="spellEnd"/>
      <w:proofErr w:type="gramEnd"/>
      <w:r w:rsidRPr="00D27CB7">
        <w:rPr>
          <w:rFonts w:ascii="Tahoma" w:hAnsi="Tahoma" w:cs="Tahoma"/>
          <w:sz w:val="18"/>
          <w:szCs w:val="18"/>
        </w:rPr>
        <w:t xml:space="preserve"> тонн.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D27CB7">
        <w:rPr>
          <w:rFonts w:ascii="Tahoma" w:hAnsi="Tahoma" w:cs="Tahoma"/>
          <w:b/>
          <w:sz w:val="18"/>
          <w:szCs w:val="18"/>
        </w:rPr>
        <w:t xml:space="preserve">Сибирские ученые вывели новые сорта пшеницы и ржи 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Сибирские ученые вывели новые сорта пшеницы, которые устойчивы к болезням, а также ржи, которой можно без дополнительной обработки кормить животных, сообщила в среду пресс-служба Института цитологии и генетики (</w:t>
      </w:r>
      <w:proofErr w:type="spellStart"/>
      <w:r w:rsidRPr="00D27CB7">
        <w:rPr>
          <w:rFonts w:ascii="Tahoma" w:hAnsi="Tahoma" w:cs="Tahoma"/>
          <w:sz w:val="18"/>
          <w:szCs w:val="18"/>
        </w:rPr>
        <w:t>ИЦиГ</w:t>
      </w:r>
      <w:proofErr w:type="spellEnd"/>
      <w:r w:rsidRPr="00D27CB7">
        <w:rPr>
          <w:rFonts w:ascii="Tahoma" w:hAnsi="Tahoma" w:cs="Tahoma"/>
          <w:sz w:val="18"/>
          <w:szCs w:val="18"/>
        </w:rPr>
        <w:t>) Сибирского отделения РАН.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 xml:space="preserve">"Селекционеры филиала ИЦИГ СО РАН - </w:t>
      </w:r>
      <w:proofErr w:type="spellStart"/>
      <w:r w:rsidRPr="00D27CB7">
        <w:rPr>
          <w:rFonts w:ascii="Tahoma" w:hAnsi="Tahoma" w:cs="Tahoma"/>
          <w:sz w:val="18"/>
          <w:szCs w:val="18"/>
        </w:rPr>
        <w:t>СибНИИРС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представили новые сорта зерновых. </w:t>
      </w:r>
      <w:proofErr w:type="gramStart"/>
      <w:r w:rsidRPr="00D27CB7">
        <w:rPr>
          <w:rFonts w:ascii="Tahoma" w:hAnsi="Tahoma" w:cs="Tahoma"/>
          <w:sz w:val="18"/>
          <w:szCs w:val="18"/>
        </w:rPr>
        <w:t>Сорта раннеспелая "Новосибирская 16" и среднеспелая "Новосибирская 61", не уступая в урожа</w:t>
      </w:r>
      <w:r w:rsidRPr="00D27CB7">
        <w:rPr>
          <w:rFonts w:ascii="Tahoma" w:hAnsi="Tahoma" w:cs="Tahoma"/>
          <w:sz w:val="18"/>
          <w:szCs w:val="18"/>
        </w:rPr>
        <w:t>й</w:t>
      </w:r>
      <w:r w:rsidRPr="00D27CB7">
        <w:rPr>
          <w:rFonts w:ascii="Tahoma" w:hAnsi="Tahoma" w:cs="Tahoma"/>
          <w:sz w:val="18"/>
          <w:szCs w:val="18"/>
        </w:rPr>
        <w:t>ности и качестве зерна прежним сортам, имеют повышенную устойчивость к распространенным заболеваниям - мучнистой росе и бурой ржавчине.</w:t>
      </w:r>
      <w:proofErr w:type="gramEnd"/>
      <w:r w:rsidRPr="00D27CB7">
        <w:rPr>
          <w:rFonts w:ascii="Tahoma" w:hAnsi="Tahoma" w:cs="Tahoma"/>
          <w:sz w:val="18"/>
          <w:szCs w:val="18"/>
        </w:rPr>
        <w:t xml:space="preserve"> Другая н</w:t>
      </w:r>
      <w:r w:rsidRPr="00D27CB7">
        <w:rPr>
          <w:rFonts w:ascii="Tahoma" w:hAnsi="Tahoma" w:cs="Tahoma"/>
          <w:sz w:val="18"/>
          <w:szCs w:val="18"/>
        </w:rPr>
        <w:t>о</w:t>
      </w:r>
      <w:r w:rsidRPr="00D27CB7">
        <w:rPr>
          <w:rFonts w:ascii="Tahoma" w:hAnsi="Tahoma" w:cs="Tahoma"/>
          <w:sz w:val="18"/>
          <w:szCs w:val="18"/>
        </w:rPr>
        <w:t xml:space="preserve">винка - сорт озимой ржи "Новосибирская 17": ее уникальность заключается в содержании </w:t>
      </w:r>
      <w:proofErr w:type="spellStart"/>
      <w:r w:rsidRPr="00D27CB7">
        <w:rPr>
          <w:rFonts w:ascii="Tahoma" w:hAnsi="Tahoma" w:cs="Tahoma"/>
          <w:sz w:val="18"/>
          <w:szCs w:val="18"/>
        </w:rPr>
        <w:t>вод</w:t>
      </w:r>
      <w:r w:rsidRPr="00D27CB7">
        <w:rPr>
          <w:rFonts w:ascii="Tahoma" w:hAnsi="Tahoma" w:cs="Tahoma"/>
          <w:sz w:val="18"/>
          <w:szCs w:val="18"/>
        </w:rPr>
        <w:t>о</w:t>
      </w:r>
      <w:r w:rsidRPr="00D27CB7">
        <w:rPr>
          <w:rFonts w:ascii="Tahoma" w:hAnsi="Tahoma" w:cs="Tahoma"/>
          <w:sz w:val="18"/>
          <w:szCs w:val="18"/>
        </w:rPr>
        <w:t>растворимых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D27CB7">
        <w:rPr>
          <w:rFonts w:ascii="Tahoma" w:hAnsi="Tahoma" w:cs="Tahoma"/>
          <w:sz w:val="18"/>
          <w:szCs w:val="18"/>
        </w:rPr>
        <w:t>пентозанов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на уровне пшеницы, такую рожь можно использовать в качестве корма для скота без какой-либо дополнительной обр</w:t>
      </w:r>
      <w:r w:rsidRPr="00D27CB7">
        <w:rPr>
          <w:rFonts w:ascii="Tahoma" w:hAnsi="Tahoma" w:cs="Tahoma"/>
          <w:sz w:val="18"/>
          <w:szCs w:val="18"/>
        </w:rPr>
        <w:t>а</w:t>
      </w:r>
      <w:r w:rsidRPr="00D27CB7">
        <w:rPr>
          <w:rFonts w:ascii="Tahoma" w:hAnsi="Tahoma" w:cs="Tahoma"/>
          <w:sz w:val="18"/>
          <w:szCs w:val="18"/>
        </w:rPr>
        <w:t>ботки", - говорится в сообщении.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Как уточнили ТА</w:t>
      </w:r>
      <w:proofErr w:type="gramStart"/>
      <w:r w:rsidRPr="00D27CB7">
        <w:rPr>
          <w:rFonts w:ascii="Tahoma" w:hAnsi="Tahoma" w:cs="Tahoma"/>
          <w:sz w:val="18"/>
          <w:szCs w:val="18"/>
        </w:rPr>
        <w:t>СС в пр</w:t>
      </w:r>
      <w:proofErr w:type="gramEnd"/>
      <w:r w:rsidRPr="00D27CB7">
        <w:rPr>
          <w:rFonts w:ascii="Tahoma" w:hAnsi="Tahoma" w:cs="Tahoma"/>
          <w:sz w:val="18"/>
          <w:szCs w:val="18"/>
        </w:rPr>
        <w:t xml:space="preserve">есс-службе </w:t>
      </w:r>
      <w:proofErr w:type="spellStart"/>
      <w:r w:rsidRPr="00D27CB7">
        <w:rPr>
          <w:rFonts w:ascii="Tahoma" w:hAnsi="Tahoma" w:cs="Tahoma"/>
          <w:sz w:val="18"/>
          <w:szCs w:val="18"/>
        </w:rPr>
        <w:t>ИЦиГ</w:t>
      </w:r>
      <w:proofErr w:type="spellEnd"/>
      <w:r w:rsidRPr="00D27CB7">
        <w:rPr>
          <w:rFonts w:ascii="Tahoma" w:hAnsi="Tahoma" w:cs="Tahoma"/>
          <w:sz w:val="18"/>
          <w:szCs w:val="18"/>
        </w:rPr>
        <w:t xml:space="preserve"> СО РАН, сорта успешно проходят испыт</w:t>
      </w:r>
      <w:r w:rsidRPr="00D27CB7">
        <w:rPr>
          <w:rFonts w:ascii="Tahoma" w:hAnsi="Tahoma" w:cs="Tahoma"/>
          <w:sz w:val="18"/>
          <w:szCs w:val="18"/>
        </w:rPr>
        <w:t>а</w:t>
      </w:r>
      <w:r w:rsidRPr="00D27CB7">
        <w:rPr>
          <w:rFonts w:ascii="Tahoma" w:hAnsi="Tahoma" w:cs="Tahoma"/>
          <w:sz w:val="18"/>
          <w:szCs w:val="18"/>
        </w:rPr>
        <w:t>ния, ожидается включение их в государственный реестр.</w:t>
      </w:r>
    </w:p>
    <w:p w:rsidR="007E73B1" w:rsidRPr="00D27CB7" w:rsidRDefault="007E73B1" w:rsidP="007E73B1">
      <w:pPr>
        <w:jc w:val="both"/>
        <w:rPr>
          <w:rFonts w:ascii="Tahoma" w:hAnsi="Tahoma" w:cs="Tahoma"/>
          <w:sz w:val="18"/>
          <w:szCs w:val="18"/>
        </w:rPr>
      </w:pPr>
    </w:p>
    <w:p w:rsidR="007E73B1" w:rsidRPr="00D27CB7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D27CB7">
        <w:rPr>
          <w:rFonts w:ascii="Tahoma" w:hAnsi="Tahoma" w:cs="Tahoma"/>
          <w:b/>
          <w:sz w:val="18"/>
          <w:szCs w:val="18"/>
        </w:rPr>
        <w:t>Морпорты</w:t>
      </w:r>
      <w:proofErr w:type="spellEnd"/>
      <w:r w:rsidRPr="00D27CB7">
        <w:rPr>
          <w:rFonts w:ascii="Tahoma" w:hAnsi="Tahoma" w:cs="Tahoma"/>
          <w:b/>
          <w:sz w:val="18"/>
          <w:szCs w:val="18"/>
        </w:rPr>
        <w:t xml:space="preserve"> России значительно увеличили экспорт зерновых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Еженедельный мониторинг отгрузок, проводимый экспертами ИА «</w:t>
      </w:r>
      <w:proofErr w:type="spellStart"/>
      <w:r w:rsidRPr="00D27CB7">
        <w:rPr>
          <w:rFonts w:ascii="Tahoma" w:hAnsi="Tahoma" w:cs="Tahoma"/>
          <w:sz w:val="18"/>
          <w:szCs w:val="18"/>
        </w:rPr>
        <w:t>АПК-Информ</w:t>
      </w:r>
      <w:proofErr w:type="spellEnd"/>
      <w:r w:rsidRPr="00D27CB7">
        <w:rPr>
          <w:rFonts w:ascii="Tahoma" w:hAnsi="Tahoma" w:cs="Tahoma"/>
          <w:sz w:val="18"/>
          <w:szCs w:val="18"/>
        </w:rPr>
        <w:t>», свидетельствует, что, по предвар</w:t>
      </w:r>
      <w:r w:rsidRPr="00D27CB7">
        <w:rPr>
          <w:rFonts w:ascii="Tahoma" w:hAnsi="Tahoma" w:cs="Tahoma"/>
          <w:sz w:val="18"/>
          <w:szCs w:val="18"/>
        </w:rPr>
        <w:t>и</w:t>
      </w:r>
      <w:r w:rsidRPr="00D27CB7">
        <w:rPr>
          <w:rFonts w:ascii="Tahoma" w:hAnsi="Tahoma" w:cs="Tahoma"/>
          <w:sz w:val="18"/>
          <w:szCs w:val="18"/>
        </w:rPr>
        <w:t>тельным данным, в период с 20 по 26 июля из российских морских портов на экспорт было отгружено 817 тыс. тонн основных зерновых культур, что на 23% превышает показатель предыдущей недели (662 тыс. тонн с учетом а</w:t>
      </w:r>
      <w:r w:rsidRPr="00D27CB7">
        <w:rPr>
          <w:rFonts w:ascii="Tahoma" w:hAnsi="Tahoma" w:cs="Tahoma"/>
          <w:sz w:val="18"/>
          <w:szCs w:val="18"/>
        </w:rPr>
        <w:t>к</w:t>
      </w:r>
      <w:r w:rsidRPr="00D27CB7">
        <w:rPr>
          <w:rFonts w:ascii="Tahoma" w:hAnsi="Tahoma" w:cs="Tahoma"/>
          <w:sz w:val="18"/>
          <w:szCs w:val="18"/>
        </w:rPr>
        <w:t>туализации данных).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Максимальный прирост объемов отгрузок, в процентном выражении, наблюдался по я</w:t>
      </w:r>
      <w:r w:rsidRPr="00D27CB7">
        <w:rPr>
          <w:rFonts w:ascii="Tahoma" w:hAnsi="Tahoma" w:cs="Tahoma"/>
          <w:sz w:val="18"/>
          <w:szCs w:val="18"/>
        </w:rPr>
        <w:t>ч</w:t>
      </w:r>
      <w:r w:rsidRPr="00D27CB7">
        <w:rPr>
          <w:rFonts w:ascii="Tahoma" w:hAnsi="Tahoma" w:cs="Tahoma"/>
          <w:sz w:val="18"/>
          <w:szCs w:val="18"/>
        </w:rPr>
        <w:t>меню – до 134 тыс. тонн против 28 тыс. тонн неделей ранее. На втором месте – кукуруза, которая была отгружена в объеме 46 тыс. тонн (22 тыс. тонн на предыдущей неделе). О</w:t>
      </w:r>
      <w:r w:rsidRPr="00D27CB7">
        <w:rPr>
          <w:rFonts w:ascii="Tahoma" w:hAnsi="Tahoma" w:cs="Tahoma"/>
          <w:sz w:val="18"/>
          <w:szCs w:val="18"/>
        </w:rPr>
        <w:t>т</w:t>
      </w:r>
      <w:r w:rsidRPr="00D27CB7">
        <w:rPr>
          <w:rFonts w:ascii="Tahoma" w:hAnsi="Tahoma" w:cs="Tahoma"/>
          <w:sz w:val="18"/>
          <w:szCs w:val="18"/>
        </w:rPr>
        <w:t>грузки пшеницы выросли на 4% и составили 637 тыс. тонн.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Наибольший объем зерновых на отчетной неделе отгрузил порт Новороссийск (384 тыс. тонн). На втором месте порт Тамань с объемом отгрузок в 113 тыс. тонн.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Лидирующим импортером российского зерна на отчетной неделе был Египет, в направлении которого было о</w:t>
      </w:r>
      <w:r w:rsidRPr="00D27CB7">
        <w:rPr>
          <w:rFonts w:ascii="Tahoma" w:hAnsi="Tahoma" w:cs="Tahoma"/>
          <w:sz w:val="18"/>
          <w:szCs w:val="18"/>
        </w:rPr>
        <w:t>т</w:t>
      </w:r>
      <w:r w:rsidRPr="00D27CB7">
        <w:rPr>
          <w:rFonts w:ascii="Tahoma" w:hAnsi="Tahoma" w:cs="Tahoma"/>
          <w:sz w:val="18"/>
          <w:szCs w:val="18"/>
        </w:rPr>
        <w:t>гружено 122 тыс. тонн. Далее следуют Турция (106 тыс. тонн) и ЮАР (99 тыс. тонн).</w:t>
      </w:r>
    </w:p>
    <w:p w:rsidR="007E73B1" w:rsidRPr="00D27CB7" w:rsidRDefault="007E73B1" w:rsidP="007E73B1">
      <w:pPr>
        <w:jc w:val="both"/>
        <w:rPr>
          <w:rFonts w:ascii="Tahoma" w:hAnsi="Tahoma" w:cs="Tahoma"/>
          <w:sz w:val="18"/>
          <w:szCs w:val="18"/>
        </w:rPr>
      </w:pPr>
    </w:p>
    <w:p w:rsidR="007E73B1" w:rsidRPr="00D27CB7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  <w:r w:rsidRPr="00D27CB7">
        <w:rPr>
          <w:rFonts w:ascii="Tahoma" w:hAnsi="Tahoma" w:cs="Tahoma"/>
          <w:b/>
          <w:sz w:val="18"/>
          <w:szCs w:val="18"/>
        </w:rPr>
        <w:t>В январе-июле погрузка зерна на сети РЖД возросла почти до 16 млн. тонн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По итогам первых 7 месяцев т.г. ОАО «Российские железные дороги» увеличило объемы погрузки зерновых грузов на 51,8% в сравнении с показателем аналогичного периода прошлого года – до 15,9 млн. тонн. Об этом 1 августа сообщ</w:t>
      </w:r>
      <w:r w:rsidRPr="00D27CB7">
        <w:rPr>
          <w:rFonts w:ascii="Tahoma" w:hAnsi="Tahoma" w:cs="Tahoma"/>
          <w:sz w:val="18"/>
          <w:szCs w:val="18"/>
        </w:rPr>
        <w:t>и</w:t>
      </w:r>
      <w:r w:rsidRPr="00D27CB7">
        <w:rPr>
          <w:rFonts w:ascii="Tahoma" w:hAnsi="Tahoma" w:cs="Tahoma"/>
          <w:sz w:val="18"/>
          <w:szCs w:val="18"/>
        </w:rPr>
        <w:t>ла пресс-служба компании.</w:t>
      </w:r>
    </w:p>
    <w:p w:rsidR="007E73B1" w:rsidRPr="00D27CB7" w:rsidRDefault="007E73B1" w:rsidP="007E73B1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Рост объемов погрузки минеральных и химических удобрений в отчетный период составил 4,6% - до 34,7 млн. тонн.</w:t>
      </w:r>
    </w:p>
    <w:p w:rsidR="007E73B1" w:rsidRPr="00D27CB7" w:rsidRDefault="007E73B1" w:rsidP="007E73B1">
      <w:pPr>
        <w:jc w:val="both"/>
        <w:rPr>
          <w:rFonts w:ascii="Tahoma" w:hAnsi="Tahoma" w:cs="Tahoma"/>
          <w:sz w:val="18"/>
          <w:szCs w:val="18"/>
        </w:rPr>
      </w:pPr>
      <w:r w:rsidRPr="00D27CB7">
        <w:rPr>
          <w:rFonts w:ascii="Tahoma" w:hAnsi="Tahoma" w:cs="Tahoma"/>
          <w:sz w:val="18"/>
          <w:szCs w:val="18"/>
        </w:rPr>
        <w:t>В целом объем погрузки на сети РЖД в январе-июле т.г. возрос на 3% в сравнении с показателем по итогам аналоги</w:t>
      </w:r>
      <w:r w:rsidRPr="00D27CB7">
        <w:rPr>
          <w:rFonts w:ascii="Tahoma" w:hAnsi="Tahoma" w:cs="Tahoma"/>
          <w:sz w:val="18"/>
          <w:szCs w:val="18"/>
        </w:rPr>
        <w:t>ч</w:t>
      </w:r>
      <w:r w:rsidRPr="00D27CB7">
        <w:rPr>
          <w:rFonts w:ascii="Tahoma" w:hAnsi="Tahoma" w:cs="Tahoma"/>
          <w:sz w:val="18"/>
          <w:szCs w:val="18"/>
        </w:rPr>
        <w:t>ного периода 2017 г. и составил 749,4 млн. тонн.</w:t>
      </w:r>
    </w:p>
    <w:p w:rsidR="007E73B1" w:rsidRPr="00D27CB7" w:rsidRDefault="007E73B1" w:rsidP="007E73B1">
      <w:pPr>
        <w:jc w:val="both"/>
        <w:rPr>
          <w:rFonts w:ascii="Tahoma" w:hAnsi="Tahoma" w:cs="Tahoma"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center"/>
        <w:rPr>
          <w:rFonts w:ascii="Tahoma" w:hAnsi="Tahoma" w:cs="Tahoma"/>
          <w:b/>
          <w:color w:val="C00000"/>
          <w:sz w:val="20"/>
          <w:szCs w:val="20"/>
        </w:rPr>
      </w:pPr>
      <w:r w:rsidRPr="006D2B36">
        <w:rPr>
          <w:rFonts w:ascii="Tahoma" w:hAnsi="Tahoma" w:cs="Tahoma"/>
          <w:b/>
          <w:color w:val="C00000"/>
          <w:sz w:val="20"/>
          <w:szCs w:val="20"/>
        </w:rPr>
        <w:t xml:space="preserve">ЭКСПОРТ ЗЕРНА И МУКИ ИЗ РОССИИ В СЕЗОНЕ 2017-2018 года </w:t>
      </w:r>
    </w:p>
    <w:p w:rsidR="007E73B1" w:rsidRPr="006D2B36" w:rsidRDefault="007E73B1" w:rsidP="007E73B1">
      <w:pPr>
        <w:jc w:val="center"/>
        <w:rPr>
          <w:rFonts w:ascii="Tahoma" w:hAnsi="Tahoma" w:cs="Tahoma"/>
          <w:b/>
          <w:color w:val="C00000"/>
          <w:sz w:val="20"/>
          <w:szCs w:val="20"/>
        </w:rPr>
      </w:pPr>
      <w:r w:rsidRPr="006D2B36">
        <w:rPr>
          <w:rFonts w:ascii="Tahoma" w:hAnsi="Tahoma" w:cs="Tahoma"/>
          <w:b/>
          <w:color w:val="C00000"/>
          <w:sz w:val="20"/>
          <w:szCs w:val="20"/>
        </w:rPr>
        <w:t>(оперативные данные ООО «</w:t>
      </w:r>
      <w:proofErr w:type="spellStart"/>
      <w:r w:rsidRPr="006D2B36">
        <w:rPr>
          <w:rFonts w:ascii="Tahoma" w:hAnsi="Tahoma" w:cs="Tahoma"/>
          <w:b/>
          <w:color w:val="C00000"/>
          <w:sz w:val="20"/>
          <w:szCs w:val="20"/>
        </w:rPr>
        <w:t>ПроЗерно</w:t>
      </w:r>
      <w:proofErr w:type="spellEnd"/>
      <w:r w:rsidRPr="006D2B36">
        <w:rPr>
          <w:rFonts w:ascii="Tahoma" w:hAnsi="Tahoma" w:cs="Tahoma"/>
          <w:b/>
          <w:color w:val="C00000"/>
          <w:sz w:val="20"/>
          <w:szCs w:val="20"/>
        </w:rPr>
        <w:t>»)</w:t>
      </w:r>
    </w:p>
    <w:p w:rsidR="007E73B1" w:rsidRDefault="007E73B1" w:rsidP="007E73B1">
      <w:pPr>
        <w:jc w:val="center"/>
        <w:rPr>
          <w:rFonts w:ascii="Tahoma" w:hAnsi="Tahoma" w:cs="Tahoma"/>
          <w:b/>
          <w:sz w:val="18"/>
          <w:szCs w:val="18"/>
        </w:rPr>
      </w:pPr>
    </w:p>
    <w:p w:rsidR="007E73B1" w:rsidRPr="001526E9" w:rsidRDefault="007E73B1" w:rsidP="007E73B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drawing>
          <wp:inline distT="0" distB="0" distL="0" distR="0">
            <wp:extent cx="6477000" cy="3695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3B1" w:rsidRPr="001526E9" w:rsidRDefault="007E73B1" w:rsidP="007E73B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6477000" cy="2705100"/>
            <wp:effectExtent l="19050" t="19050" r="1905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705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E73B1" w:rsidRPr="001526E9" w:rsidRDefault="007E73B1" w:rsidP="007E73B1">
      <w:pPr>
        <w:rPr>
          <w:rFonts w:ascii="Tahoma" w:hAnsi="Tahoma" w:cs="Tahoma"/>
          <w:sz w:val="18"/>
          <w:szCs w:val="18"/>
        </w:rPr>
      </w:pPr>
    </w:p>
    <w:p w:rsidR="007E73B1" w:rsidRPr="001526E9" w:rsidRDefault="007E73B1" w:rsidP="007E73B1">
      <w:pPr>
        <w:rPr>
          <w:rFonts w:ascii="Tahoma" w:hAnsi="Tahoma" w:cs="Tahoma"/>
          <w:sz w:val="18"/>
          <w:szCs w:val="18"/>
        </w:rPr>
      </w:pPr>
      <w:r w:rsidRPr="001526E9">
        <w:rPr>
          <w:rFonts w:ascii="Tahoma" w:hAnsi="Tahoma" w:cs="Tahoma"/>
          <w:sz w:val="18"/>
          <w:szCs w:val="18"/>
        </w:rPr>
        <w:t>Всего за сезон по оперативным данным ООО «</w:t>
      </w:r>
      <w:proofErr w:type="spellStart"/>
      <w:r w:rsidRPr="001526E9">
        <w:rPr>
          <w:rFonts w:ascii="Tahoma" w:hAnsi="Tahoma" w:cs="Tahoma"/>
          <w:sz w:val="18"/>
          <w:szCs w:val="18"/>
        </w:rPr>
        <w:t>ПроЗерно</w:t>
      </w:r>
      <w:proofErr w:type="spellEnd"/>
      <w:r w:rsidRPr="001526E9">
        <w:rPr>
          <w:rFonts w:ascii="Tahoma" w:hAnsi="Tahoma" w:cs="Tahoma"/>
          <w:sz w:val="18"/>
          <w:szCs w:val="18"/>
        </w:rPr>
        <w:t xml:space="preserve">», экспорт зерна из России за сезон 2017-2018 гг. составил </w:t>
      </w:r>
      <w:r w:rsidRPr="005D40D9">
        <w:rPr>
          <w:rFonts w:ascii="Tahoma" w:hAnsi="Tahoma" w:cs="Tahoma"/>
          <w:b/>
          <w:sz w:val="18"/>
          <w:szCs w:val="18"/>
        </w:rPr>
        <w:t>53062,7</w:t>
      </w:r>
      <w:r w:rsidRPr="001526E9">
        <w:rPr>
          <w:rFonts w:ascii="Tahoma" w:hAnsi="Tahoma" w:cs="Tahoma"/>
          <w:sz w:val="18"/>
          <w:szCs w:val="18"/>
        </w:rPr>
        <w:t xml:space="preserve"> тыс. </w:t>
      </w:r>
      <w:proofErr w:type="spellStart"/>
      <w:r w:rsidRPr="001526E9">
        <w:rPr>
          <w:rFonts w:ascii="Tahoma" w:hAnsi="Tahoma" w:cs="Tahoma"/>
          <w:sz w:val="18"/>
          <w:szCs w:val="18"/>
        </w:rPr>
        <w:t>тн</w:t>
      </w:r>
      <w:proofErr w:type="spellEnd"/>
      <w:r w:rsidRPr="001526E9">
        <w:rPr>
          <w:rFonts w:ascii="Tahoma" w:hAnsi="Tahoma" w:cs="Tahoma"/>
          <w:sz w:val="18"/>
          <w:szCs w:val="18"/>
        </w:rPr>
        <w:t xml:space="preserve"> зерна, что на 47% выше сезона 2016-2017. В том числе было эк</w:t>
      </w:r>
      <w:r w:rsidRPr="001526E9">
        <w:rPr>
          <w:rFonts w:ascii="Tahoma" w:hAnsi="Tahoma" w:cs="Tahoma"/>
          <w:sz w:val="18"/>
          <w:szCs w:val="18"/>
        </w:rPr>
        <w:t>с</w:t>
      </w:r>
      <w:r w:rsidRPr="001526E9">
        <w:rPr>
          <w:rFonts w:ascii="Tahoma" w:hAnsi="Tahoma" w:cs="Tahoma"/>
          <w:sz w:val="18"/>
          <w:szCs w:val="18"/>
        </w:rPr>
        <w:t>портировано:</w:t>
      </w:r>
    </w:p>
    <w:p w:rsidR="007E73B1" w:rsidRPr="001526E9" w:rsidRDefault="007E73B1" w:rsidP="007E73B1">
      <w:pPr>
        <w:rPr>
          <w:rFonts w:ascii="Tahoma" w:hAnsi="Tahoma" w:cs="Tahoma"/>
          <w:sz w:val="18"/>
          <w:szCs w:val="18"/>
        </w:rPr>
      </w:pPr>
      <w:r w:rsidRPr="001526E9">
        <w:rPr>
          <w:rFonts w:ascii="Tahoma" w:hAnsi="Tahoma" w:cs="Tahoma"/>
          <w:sz w:val="18"/>
          <w:szCs w:val="18"/>
        </w:rPr>
        <w:tab/>
      </w:r>
      <w:r w:rsidRPr="005D40D9">
        <w:rPr>
          <w:rFonts w:ascii="Tahoma" w:hAnsi="Tahoma" w:cs="Tahoma"/>
          <w:b/>
          <w:sz w:val="18"/>
          <w:szCs w:val="18"/>
        </w:rPr>
        <w:t>40166,2</w:t>
      </w:r>
      <w:r w:rsidRPr="001526E9">
        <w:rPr>
          <w:rFonts w:ascii="Tahoma" w:hAnsi="Tahoma" w:cs="Tahoma"/>
          <w:sz w:val="18"/>
          <w:szCs w:val="18"/>
        </w:rPr>
        <w:t xml:space="preserve"> тыс. </w:t>
      </w:r>
      <w:proofErr w:type="spellStart"/>
      <w:r w:rsidRPr="001526E9">
        <w:rPr>
          <w:rFonts w:ascii="Tahoma" w:hAnsi="Tahoma" w:cs="Tahoma"/>
          <w:sz w:val="18"/>
          <w:szCs w:val="18"/>
        </w:rPr>
        <w:t>тн</w:t>
      </w:r>
      <w:proofErr w:type="spellEnd"/>
      <w:r w:rsidRPr="001526E9">
        <w:rPr>
          <w:rFonts w:ascii="Tahoma" w:hAnsi="Tahoma" w:cs="Tahoma"/>
          <w:sz w:val="18"/>
          <w:szCs w:val="18"/>
        </w:rPr>
        <w:t xml:space="preserve"> пшеницы, что на 48% выше сезона 2016-2017гг., </w:t>
      </w:r>
    </w:p>
    <w:p w:rsidR="007E73B1" w:rsidRPr="001526E9" w:rsidRDefault="007E73B1" w:rsidP="007E73B1">
      <w:pPr>
        <w:rPr>
          <w:rFonts w:ascii="Tahoma" w:hAnsi="Tahoma" w:cs="Tahoma"/>
          <w:sz w:val="18"/>
          <w:szCs w:val="18"/>
        </w:rPr>
      </w:pPr>
      <w:r w:rsidRPr="001526E9">
        <w:rPr>
          <w:rFonts w:ascii="Tahoma" w:hAnsi="Tahoma" w:cs="Tahoma"/>
          <w:sz w:val="18"/>
          <w:szCs w:val="18"/>
        </w:rPr>
        <w:tab/>
      </w:r>
      <w:r w:rsidRPr="005D40D9">
        <w:rPr>
          <w:rFonts w:ascii="Tahoma" w:hAnsi="Tahoma" w:cs="Tahoma"/>
          <w:b/>
          <w:sz w:val="18"/>
          <w:szCs w:val="18"/>
        </w:rPr>
        <w:t>5823,4</w:t>
      </w:r>
      <w:r w:rsidRPr="001526E9">
        <w:rPr>
          <w:rFonts w:ascii="Tahoma" w:hAnsi="Tahoma" w:cs="Tahoma"/>
          <w:sz w:val="18"/>
          <w:szCs w:val="18"/>
        </w:rPr>
        <w:t xml:space="preserve"> тыс. </w:t>
      </w:r>
      <w:proofErr w:type="spellStart"/>
      <w:r w:rsidRPr="001526E9">
        <w:rPr>
          <w:rFonts w:ascii="Tahoma" w:hAnsi="Tahoma" w:cs="Tahoma"/>
          <w:sz w:val="18"/>
          <w:szCs w:val="18"/>
        </w:rPr>
        <w:t>тн</w:t>
      </w:r>
      <w:proofErr w:type="spellEnd"/>
      <w:r w:rsidRPr="001526E9">
        <w:rPr>
          <w:rFonts w:ascii="Tahoma" w:hAnsi="Tahoma" w:cs="Tahoma"/>
          <w:sz w:val="18"/>
          <w:szCs w:val="18"/>
        </w:rPr>
        <w:t xml:space="preserve"> ячменя, что на 98% выше сезона 2016-2017 гг.,</w:t>
      </w:r>
    </w:p>
    <w:p w:rsidR="007E73B1" w:rsidRPr="001526E9" w:rsidRDefault="007E73B1" w:rsidP="007E73B1">
      <w:pPr>
        <w:rPr>
          <w:rFonts w:ascii="Tahoma" w:hAnsi="Tahoma" w:cs="Tahoma"/>
          <w:sz w:val="18"/>
          <w:szCs w:val="18"/>
        </w:rPr>
      </w:pPr>
      <w:r w:rsidRPr="001526E9">
        <w:rPr>
          <w:rFonts w:ascii="Tahoma" w:hAnsi="Tahoma" w:cs="Tahoma"/>
          <w:sz w:val="18"/>
          <w:szCs w:val="18"/>
        </w:rPr>
        <w:tab/>
      </w:r>
      <w:r w:rsidRPr="005D40D9">
        <w:rPr>
          <w:rFonts w:ascii="Tahoma" w:hAnsi="Tahoma" w:cs="Tahoma"/>
          <w:b/>
          <w:sz w:val="18"/>
          <w:szCs w:val="18"/>
        </w:rPr>
        <w:t>5710,4</w:t>
      </w:r>
      <w:r w:rsidRPr="001526E9">
        <w:rPr>
          <w:rFonts w:ascii="Tahoma" w:hAnsi="Tahoma" w:cs="Tahoma"/>
          <w:sz w:val="18"/>
          <w:szCs w:val="18"/>
        </w:rPr>
        <w:t xml:space="preserve"> тыс. </w:t>
      </w:r>
      <w:proofErr w:type="spellStart"/>
      <w:r w:rsidRPr="001526E9">
        <w:rPr>
          <w:rFonts w:ascii="Tahoma" w:hAnsi="Tahoma" w:cs="Tahoma"/>
          <w:sz w:val="18"/>
          <w:szCs w:val="18"/>
        </w:rPr>
        <w:t>тн</w:t>
      </w:r>
      <w:proofErr w:type="spellEnd"/>
      <w:r w:rsidRPr="001526E9">
        <w:rPr>
          <w:rFonts w:ascii="Tahoma" w:hAnsi="Tahoma" w:cs="Tahoma"/>
          <w:sz w:val="18"/>
          <w:szCs w:val="18"/>
        </w:rPr>
        <w:t xml:space="preserve"> кукурузы, что на 10% выше сезона 2016-2017 гг.,</w:t>
      </w:r>
    </w:p>
    <w:p w:rsidR="007E73B1" w:rsidRPr="001526E9" w:rsidRDefault="007E73B1" w:rsidP="007E73B1">
      <w:pPr>
        <w:rPr>
          <w:rFonts w:ascii="Tahoma" w:hAnsi="Tahoma" w:cs="Tahoma"/>
          <w:sz w:val="18"/>
          <w:szCs w:val="18"/>
        </w:rPr>
      </w:pPr>
      <w:r w:rsidRPr="001526E9">
        <w:rPr>
          <w:rFonts w:ascii="Tahoma" w:hAnsi="Tahoma" w:cs="Tahoma"/>
          <w:sz w:val="18"/>
          <w:szCs w:val="18"/>
        </w:rPr>
        <w:tab/>
      </w:r>
      <w:r w:rsidRPr="005D40D9">
        <w:rPr>
          <w:rFonts w:ascii="Tahoma" w:hAnsi="Tahoma" w:cs="Tahoma"/>
          <w:b/>
          <w:sz w:val="18"/>
          <w:szCs w:val="18"/>
        </w:rPr>
        <w:t>24,5</w:t>
      </w:r>
      <w:r w:rsidRPr="001526E9">
        <w:rPr>
          <w:rFonts w:ascii="Tahoma" w:hAnsi="Tahoma" w:cs="Tahoma"/>
          <w:sz w:val="18"/>
          <w:szCs w:val="18"/>
        </w:rPr>
        <w:t xml:space="preserve"> тыс. </w:t>
      </w:r>
      <w:proofErr w:type="spellStart"/>
      <w:r w:rsidRPr="001526E9">
        <w:rPr>
          <w:rFonts w:ascii="Tahoma" w:hAnsi="Tahoma" w:cs="Tahoma"/>
          <w:sz w:val="18"/>
          <w:szCs w:val="18"/>
        </w:rPr>
        <w:t>тн</w:t>
      </w:r>
      <w:proofErr w:type="spellEnd"/>
      <w:r w:rsidRPr="001526E9">
        <w:rPr>
          <w:rFonts w:ascii="Tahoma" w:hAnsi="Tahoma" w:cs="Tahoma"/>
          <w:sz w:val="18"/>
          <w:szCs w:val="18"/>
        </w:rPr>
        <w:t xml:space="preserve"> овса, что на 94% выше сезона 2016-2017гг.,</w:t>
      </w:r>
    </w:p>
    <w:p w:rsidR="007E73B1" w:rsidRPr="001526E9" w:rsidRDefault="007E73B1" w:rsidP="007E73B1">
      <w:pPr>
        <w:ind w:left="720"/>
        <w:rPr>
          <w:rFonts w:ascii="Tahoma" w:hAnsi="Tahoma" w:cs="Tahoma"/>
          <w:sz w:val="18"/>
          <w:szCs w:val="18"/>
        </w:rPr>
      </w:pPr>
      <w:r w:rsidRPr="005D40D9">
        <w:rPr>
          <w:rFonts w:ascii="Tahoma" w:hAnsi="Tahoma" w:cs="Tahoma"/>
          <w:b/>
          <w:sz w:val="18"/>
          <w:szCs w:val="18"/>
        </w:rPr>
        <w:lastRenderedPageBreak/>
        <w:t>1074,9</w:t>
      </w:r>
      <w:r w:rsidRPr="001526E9">
        <w:rPr>
          <w:rFonts w:ascii="Tahoma" w:hAnsi="Tahoma" w:cs="Tahoma"/>
          <w:sz w:val="18"/>
          <w:szCs w:val="18"/>
        </w:rPr>
        <w:t xml:space="preserve"> тыс. </w:t>
      </w:r>
      <w:proofErr w:type="spellStart"/>
      <w:r w:rsidRPr="001526E9">
        <w:rPr>
          <w:rFonts w:ascii="Tahoma" w:hAnsi="Tahoma" w:cs="Tahoma"/>
          <w:sz w:val="18"/>
          <w:szCs w:val="18"/>
        </w:rPr>
        <w:t>тн</w:t>
      </w:r>
      <w:proofErr w:type="spellEnd"/>
      <w:r w:rsidRPr="001526E9">
        <w:rPr>
          <w:rFonts w:ascii="Tahoma" w:hAnsi="Tahoma" w:cs="Tahoma"/>
          <w:sz w:val="18"/>
          <w:szCs w:val="18"/>
        </w:rPr>
        <w:t xml:space="preserve"> гороха (по состоянию на апрель 2018), что на 49% выше сезона 2016-2017гг, 135,6 тыс. </w:t>
      </w:r>
      <w:proofErr w:type="spellStart"/>
      <w:r w:rsidRPr="001526E9">
        <w:rPr>
          <w:rFonts w:ascii="Tahoma" w:hAnsi="Tahoma" w:cs="Tahoma"/>
          <w:sz w:val="18"/>
          <w:szCs w:val="18"/>
        </w:rPr>
        <w:t>тн</w:t>
      </w:r>
      <w:proofErr w:type="spellEnd"/>
      <w:r w:rsidRPr="001526E9">
        <w:rPr>
          <w:rFonts w:ascii="Tahoma" w:hAnsi="Tahoma" w:cs="Tahoma"/>
          <w:sz w:val="18"/>
          <w:szCs w:val="18"/>
        </w:rPr>
        <w:t xml:space="preserve"> нута (по состоянию на апрель 2018г), что на 41% ниже сезона 2016-2017 гг.,</w:t>
      </w:r>
    </w:p>
    <w:p w:rsidR="007E73B1" w:rsidRDefault="007E73B1" w:rsidP="007E73B1">
      <w:pPr>
        <w:ind w:left="720"/>
        <w:rPr>
          <w:rFonts w:ascii="Tahoma" w:hAnsi="Tahoma" w:cs="Tahoma"/>
          <w:sz w:val="18"/>
          <w:szCs w:val="18"/>
        </w:rPr>
      </w:pPr>
      <w:r w:rsidRPr="005D40D9">
        <w:rPr>
          <w:rFonts w:ascii="Tahoma" w:hAnsi="Tahoma" w:cs="Tahoma"/>
          <w:b/>
          <w:sz w:val="18"/>
          <w:szCs w:val="18"/>
        </w:rPr>
        <w:t>72,1</w:t>
      </w:r>
      <w:r w:rsidRPr="001526E9">
        <w:rPr>
          <w:rFonts w:ascii="Tahoma" w:hAnsi="Tahoma" w:cs="Tahoma"/>
          <w:sz w:val="18"/>
          <w:szCs w:val="18"/>
        </w:rPr>
        <w:t xml:space="preserve"> тыс. </w:t>
      </w:r>
      <w:proofErr w:type="spellStart"/>
      <w:r w:rsidRPr="001526E9">
        <w:rPr>
          <w:rFonts w:ascii="Tahoma" w:hAnsi="Tahoma" w:cs="Tahoma"/>
          <w:sz w:val="18"/>
          <w:szCs w:val="18"/>
        </w:rPr>
        <w:t>тн</w:t>
      </w:r>
      <w:proofErr w:type="spellEnd"/>
      <w:r w:rsidRPr="001526E9">
        <w:rPr>
          <w:rFonts w:ascii="Tahoma" w:hAnsi="Tahoma" w:cs="Tahoma"/>
          <w:sz w:val="18"/>
          <w:szCs w:val="18"/>
        </w:rPr>
        <w:t xml:space="preserve"> чечевицы и прочих зернобобовых (по состоянию на апрель 2018г.), что на 305% выше сезона 2016-2017.</w:t>
      </w:r>
    </w:p>
    <w:p w:rsidR="007E73B1" w:rsidRDefault="007E73B1" w:rsidP="007E73B1">
      <w:pPr>
        <w:ind w:left="720"/>
        <w:rPr>
          <w:rFonts w:ascii="Tahoma" w:hAnsi="Tahoma" w:cs="Tahoma"/>
          <w:b/>
          <w:sz w:val="18"/>
          <w:szCs w:val="18"/>
        </w:rPr>
      </w:pPr>
    </w:p>
    <w:p w:rsidR="007E73B1" w:rsidRDefault="007E73B1" w:rsidP="007E73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5915025" cy="39528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3B1" w:rsidRDefault="007E73B1" w:rsidP="007E73B1">
      <w:pPr>
        <w:jc w:val="center"/>
        <w:rPr>
          <w:rFonts w:ascii="Tahoma" w:hAnsi="Tahoma" w:cs="Tahoma"/>
          <w:sz w:val="18"/>
          <w:szCs w:val="18"/>
        </w:rPr>
      </w:pPr>
    </w:p>
    <w:p w:rsidR="007E73B1" w:rsidRDefault="007E73B1" w:rsidP="007E73B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Аналитическим агентством  ООО «</w:t>
      </w:r>
      <w:proofErr w:type="spellStart"/>
      <w:r>
        <w:rPr>
          <w:rFonts w:ascii="Tahoma" w:hAnsi="Tahoma" w:cs="Tahoma"/>
          <w:sz w:val="18"/>
          <w:szCs w:val="18"/>
        </w:rPr>
        <w:t>ПроЗерно</w:t>
      </w:r>
      <w:proofErr w:type="spellEnd"/>
      <w:r>
        <w:rPr>
          <w:rFonts w:ascii="Tahoma" w:hAnsi="Tahoma" w:cs="Tahoma"/>
          <w:sz w:val="18"/>
          <w:szCs w:val="18"/>
        </w:rPr>
        <w:t xml:space="preserve">» определен </w:t>
      </w:r>
      <w:r w:rsidRPr="008D7BA3">
        <w:rPr>
          <w:rFonts w:ascii="Tahoma" w:hAnsi="Tahoma" w:cs="Tahoma"/>
          <w:b/>
          <w:sz w:val="18"/>
          <w:szCs w:val="18"/>
          <w:u w:val="single"/>
        </w:rPr>
        <w:t>рейтинг основных экспортеров пшеницы из России</w:t>
      </w:r>
      <w:r>
        <w:rPr>
          <w:rFonts w:ascii="Tahoma" w:hAnsi="Tahoma" w:cs="Tahoma"/>
          <w:sz w:val="18"/>
          <w:szCs w:val="18"/>
        </w:rPr>
        <w:t xml:space="preserve"> в период июль 2017 –июнь 2018, тыс. т. Лидером  является ТД РИФ – 13% (5142 тыс</w:t>
      </w:r>
      <w:proofErr w:type="gramStart"/>
      <w:r>
        <w:rPr>
          <w:rFonts w:ascii="Tahoma" w:hAnsi="Tahoma" w:cs="Tahoma"/>
          <w:sz w:val="18"/>
          <w:szCs w:val="18"/>
        </w:rPr>
        <w:t>.т</w:t>
      </w:r>
      <w:proofErr w:type="gramEnd"/>
      <w:r>
        <w:rPr>
          <w:rFonts w:ascii="Tahoma" w:hAnsi="Tahoma" w:cs="Tahoma"/>
          <w:sz w:val="18"/>
          <w:szCs w:val="18"/>
        </w:rPr>
        <w:t xml:space="preserve">), на втором месте ГЛЕНКОР АГРО МЗК – 9,5% (3772 тыс. </w:t>
      </w:r>
      <w:proofErr w:type="spellStart"/>
      <w:r>
        <w:rPr>
          <w:rFonts w:ascii="Tahoma" w:hAnsi="Tahoma" w:cs="Tahoma"/>
          <w:sz w:val="18"/>
          <w:szCs w:val="18"/>
        </w:rPr>
        <w:t>тн</w:t>
      </w:r>
      <w:proofErr w:type="spellEnd"/>
      <w:r>
        <w:rPr>
          <w:rFonts w:ascii="Tahoma" w:hAnsi="Tahoma" w:cs="Tahoma"/>
          <w:sz w:val="18"/>
          <w:szCs w:val="18"/>
        </w:rPr>
        <w:t xml:space="preserve">), АСТОН – 7,8% (3106 тыс. </w:t>
      </w:r>
      <w:proofErr w:type="spellStart"/>
      <w:r>
        <w:rPr>
          <w:rFonts w:ascii="Tahoma" w:hAnsi="Tahoma" w:cs="Tahoma"/>
          <w:sz w:val="18"/>
          <w:szCs w:val="18"/>
        </w:rPr>
        <w:t>тн</w:t>
      </w:r>
      <w:proofErr w:type="spellEnd"/>
      <w:r>
        <w:rPr>
          <w:rFonts w:ascii="Tahoma" w:hAnsi="Tahoma" w:cs="Tahoma"/>
          <w:sz w:val="18"/>
          <w:szCs w:val="18"/>
        </w:rPr>
        <w:t>)</w:t>
      </w:r>
    </w:p>
    <w:p w:rsidR="007E73B1" w:rsidRDefault="007E73B1" w:rsidP="007E73B1">
      <w:pPr>
        <w:jc w:val="both"/>
        <w:rPr>
          <w:rFonts w:ascii="Tahoma" w:hAnsi="Tahoma" w:cs="Tahoma"/>
          <w:sz w:val="18"/>
          <w:szCs w:val="18"/>
        </w:rPr>
      </w:pPr>
    </w:p>
    <w:p w:rsidR="007E73B1" w:rsidRDefault="007E73B1" w:rsidP="007E73B1">
      <w:pPr>
        <w:ind w:left="-99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lastRenderedPageBreak/>
        <w:drawing>
          <wp:inline distT="0" distB="0" distL="0" distR="0">
            <wp:extent cx="6477000" cy="4410075"/>
            <wp:effectExtent l="19050" t="19050" r="19050" b="285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410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E73B1" w:rsidRDefault="007E73B1" w:rsidP="007E73B1">
      <w:pPr>
        <w:jc w:val="both"/>
        <w:rPr>
          <w:rFonts w:ascii="Tahoma" w:hAnsi="Tahoma" w:cs="Tahoma"/>
          <w:sz w:val="18"/>
          <w:szCs w:val="18"/>
        </w:rPr>
      </w:pPr>
    </w:p>
    <w:p w:rsidR="008826B5" w:rsidRDefault="008826B5"/>
    <w:sectPr w:rsidR="008826B5" w:rsidSect="0088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F4DC1"/>
    <w:multiLevelType w:val="hybridMultilevel"/>
    <w:tmpl w:val="8780BC08"/>
    <w:lvl w:ilvl="0" w:tplc="E00A75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3B1"/>
    <w:rsid w:val="007E73B1"/>
    <w:rsid w:val="0088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,Знак"/>
    <w:basedOn w:val="a"/>
    <w:next w:val="a"/>
    <w:link w:val="10"/>
    <w:uiPriority w:val="9"/>
    <w:qFormat/>
    <w:rsid w:val="007E73B1"/>
    <w:pPr>
      <w:keepNext/>
      <w:pageBreakBefore/>
      <w:widowControl w:val="0"/>
      <w:numPr>
        <w:numId w:val="1"/>
      </w:numPr>
      <w:spacing w:before="200" w:after="120"/>
      <w:jc w:val="center"/>
      <w:outlineLvl w:val="0"/>
    </w:pPr>
    <w:rPr>
      <w:rFonts w:ascii="Tahoma" w:hAnsi="Tahoma" w:cs="Tahoma"/>
      <w:b/>
      <w:color w:val="000080"/>
      <w:kern w:val="1"/>
      <w:sz w:val="28"/>
    </w:rPr>
  </w:style>
  <w:style w:type="paragraph" w:styleId="2">
    <w:name w:val="heading 2"/>
    <w:basedOn w:val="a"/>
    <w:next w:val="a"/>
    <w:link w:val="20"/>
    <w:uiPriority w:val="9"/>
    <w:qFormat/>
    <w:rsid w:val="007E73B1"/>
    <w:pPr>
      <w:keepNext/>
      <w:numPr>
        <w:ilvl w:val="1"/>
        <w:numId w:val="1"/>
      </w:numPr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7E73B1"/>
    <w:pPr>
      <w:keepNext/>
      <w:numPr>
        <w:ilvl w:val="2"/>
        <w:numId w:val="1"/>
      </w:numPr>
      <w:outlineLvl w:val="2"/>
    </w:pPr>
    <w:rPr>
      <w:rFonts w:ascii="Arial Black" w:hAnsi="Arial Black" w:cs="Arial Black"/>
      <w:spacing w:val="-40"/>
      <w:sz w:val="120"/>
    </w:rPr>
  </w:style>
  <w:style w:type="paragraph" w:styleId="4">
    <w:name w:val="heading 4"/>
    <w:basedOn w:val="a"/>
    <w:next w:val="a"/>
    <w:link w:val="40"/>
    <w:uiPriority w:val="9"/>
    <w:qFormat/>
    <w:rsid w:val="007E73B1"/>
    <w:pPr>
      <w:keepNext/>
      <w:numPr>
        <w:ilvl w:val="3"/>
        <w:numId w:val="1"/>
      </w:numPr>
      <w:outlineLvl w:val="3"/>
    </w:pPr>
    <w:rPr>
      <w:rFonts w:ascii="Arial" w:hAnsi="Arial" w:cs="Arial"/>
      <w:b/>
      <w:color w:val="000000"/>
      <w:sz w:val="18"/>
    </w:rPr>
  </w:style>
  <w:style w:type="paragraph" w:styleId="5">
    <w:name w:val="heading 5"/>
    <w:basedOn w:val="a"/>
    <w:next w:val="a"/>
    <w:link w:val="50"/>
    <w:uiPriority w:val="9"/>
    <w:qFormat/>
    <w:rsid w:val="007E73B1"/>
    <w:pPr>
      <w:keepNext/>
      <w:numPr>
        <w:ilvl w:val="4"/>
        <w:numId w:val="1"/>
      </w:numPr>
      <w:spacing w:before="120"/>
      <w:ind w:left="0" w:firstLine="284"/>
      <w:jc w:val="center"/>
      <w:outlineLvl w:val="4"/>
    </w:pPr>
    <w:rPr>
      <w:rFonts w:ascii="Tahoma" w:hAnsi="Tahoma" w:cs="Tahoma"/>
      <w:b/>
      <w:color w:val="000000"/>
      <w:sz w:val="18"/>
    </w:rPr>
  </w:style>
  <w:style w:type="paragraph" w:styleId="6">
    <w:name w:val="heading 6"/>
    <w:basedOn w:val="a"/>
    <w:next w:val="a"/>
    <w:link w:val="60"/>
    <w:qFormat/>
    <w:rsid w:val="007E73B1"/>
    <w:pPr>
      <w:keepNext/>
      <w:numPr>
        <w:ilvl w:val="5"/>
        <w:numId w:val="1"/>
      </w:numPr>
      <w:spacing w:before="120"/>
      <w:ind w:left="0" w:firstLine="284"/>
      <w:jc w:val="center"/>
      <w:outlineLvl w:val="5"/>
    </w:pPr>
    <w:rPr>
      <w:rFonts w:ascii="Tahoma" w:hAnsi="Tahoma" w:cs="Tahoma"/>
      <w:b/>
      <w:sz w:val="18"/>
    </w:rPr>
  </w:style>
  <w:style w:type="paragraph" w:styleId="7">
    <w:name w:val="heading 7"/>
    <w:basedOn w:val="a"/>
    <w:next w:val="a"/>
    <w:link w:val="70"/>
    <w:uiPriority w:val="99"/>
    <w:qFormat/>
    <w:rsid w:val="007E73B1"/>
    <w:pPr>
      <w:keepNext/>
      <w:numPr>
        <w:ilvl w:val="6"/>
        <w:numId w:val="1"/>
      </w:numPr>
      <w:outlineLvl w:val="6"/>
    </w:pPr>
    <w:rPr>
      <w:rFonts w:ascii="Arial" w:hAnsi="Arial" w:cs="Arial"/>
      <w:b/>
      <w:i/>
      <w:sz w:val="18"/>
    </w:rPr>
  </w:style>
  <w:style w:type="paragraph" w:styleId="8">
    <w:name w:val="heading 8"/>
    <w:basedOn w:val="a"/>
    <w:next w:val="a"/>
    <w:link w:val="80"/>
    <w:uiPriority w:val="99"/>
    <w:qFormat/>
    <w:rsid w:val="007E73B1"/>
    <w:pPr>
      <w:keepNext/>
      <w:numPr>
        <w:ilvl w:val="7"/>
        <w:numId w:val="1"/>
      </w:numPr>
      <w:outlineLvl w:val="7"/>
    </w:pPr>
    <w:rPr>
      <w:b/>
      <w:i/>
      <w:color w:val="000000"/>
      <w:sz w:val="18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7E73B1"/>
    <w:pPr>
      <w:keepNext/>
      <w:numPr>
        <w:ilvl w:val="8"/>
        <w:numId w:val="1"/>
      </w:numPr>
      <w:outlineLvl w:val="8"/>
    </w:pPr>
    <w:rPr>
      <w:rFonts w:ascii="Arial" w:hAnsi="Arial" w:cs="Arial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3B1"/>
    <w:rPr>
      <w:rFonts w:ascii="Tahoma" w:eastAsia="Times New Roman" w:hAnsi="Tahoma" w:cs="Tahoma"/>
      <w:b/>
      <w:color w:val="000080"/>
      <w:kern w:val="1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73B1"/>
    <w:rPr>
      <w:rFonts w:ascii="Arial" w:eastAsia="Times New Roman" w:hAnsi="Arial" w:cs="Arial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73B1"/>
    <w:rPr>
      <w:rFonts w:ascii="Arial Black" w:eastAsia="Times New Roman" w:hAnsi="Arial Black" w:cs="Arial Black"/>
      <w:spacing w:val="-40"/>
      <w:sz w:val="1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73B1"/>
    <w:rPr>
      <w:rFonts w:ascii="Arial" w:eastAsia="Times New Roman" w:hAnsi="Arial" w:cs="Arial"/>
      <w:b/>
      <w:color w:val="000000"/>
      <w:sz w:val="1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73B1"/>
    <w:rPr>
      <w:rFonts w:ascii="Tahoma" w:eastAsia="Times New Roman" w:hAnsi="Tahoma" w:cs="Tahoma"/>
      <w:b/>
      <w:color w:val="000000"/>
      <w:sz w:val="1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E73B1"/>
    <w:rPr>
      <w:rFonts w:ascii="Tahoma" w:eastAsia="Times New Roman" w:hAnsi="Tahoma" w:cs="Tahoma"/>
      <w:b/>
      <w:sz w:val="1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E73B1"/>
    <w:rPr>
      <w:rFonts w:ascii="Arial" w:eastAsia="Times New Roman" w:hAnsi="Arial" w:cs="Arial"/>
      <w:b/>
      <w:i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E73B1"/>
    <w:rPr>
      <w:rFonts w:ascii="Times New Roman" w:eastAsia="Times New Roman" w:hAnsi="Times New Roman" w:cs="Times New Roman"/>
      <w:b/>
      <w:i/>
      <w:color w:val="000000"/>
      <w:sz w:val="18"/>
      <w:szCs w:val="24"/>
      <w:u w:val="single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E73B1"/>
    <w:rPr>
      <w:rFonts w:ascii="Arial" w:eastAsia="Times New Roman" w:hAnsi="Arial" w:cs="Arial"/>
      <w:b/>
      <w:color w:val="000000"/>
      <w:sz w:val="1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3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3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2399</Words>
  <Characters>13680</Characters>
  <Application>Microsoft Office Word</Application>
  <DocSecurity>0</DocSecurity>
  <Lines>114</Lines>
  <Paragraphs>32</Paragraphs>
  <ScaleCrop>false</ScaleCrop>
  <Company/>
  <LinksUpToDate>false</LinksUpToDate>
  <CharactersWithSpaces>16047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A.Barchenko</dc:creator>
  <cp:keywords/>
  <dc:description/>
  <cp:lastModifiedBy>A.Barchenko</cp:lastModifiedBy>
  <cp:revision>2</cp:revision>
  <dcterms:created xsi:type="dcterms:W3CDTF">2018-08-06T08:26:00Z</dcterms:created>
  <dcterms:modified xsi:type="dcterms:W3CDTF">2018-08-06T08:30:00Z</dcterms:modified>
</cp:coreProperties>
</file>