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В _________________________________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(наименование налогового органа)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от ________________________________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(наименование. Ф.И.О.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налогоплательщика)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(ИНН/КПП налогоплательщика)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(адрес налогоплательщика, тел.)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УВЕДОМЛЕНИЕ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ОБ ИСПОЛЬЗОВАНИИ ОРГАНИЗАЦИЯМИ И ИНДИВИДУАЛЬНЫМИ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ПРЕДПРИНИМАТЕЛЯМИ, ПРИМЕНЯЮЩИМИ СИСТЕМУ НАЛОГООБЛОЖЕНИЯ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ДЛЯ СЕЛЬСКОХОЗЯЙСТВЕННЫХ ТОВАРОПРОИЗВОДИТЕЛЕЙ (ЕДИНЫЙ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СЕЛЬСКОХОЗЯЙСТВЕННЫЙ НАЛОГ), ПРАВА НА ОСВОБОЖДЕНИЕ ОТ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ИСПОЛНЕНИЯ ОБЯЗАННОСТЕЙ НАЛОГОПЛАТЕЛЬЩИКА, СВЯЗАННЫХ С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ИСЧИСЛЕНИЕМ И УПЛАТОЙ НАЛОГА НА ДОБАВЛЕННУЮ СТОИМОСТЬ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В соответствии с </w:t>
      </w:r>
      <w:r>
        <w:fldChar w:fldCharType="begin"/>
      </w:r>
      <w:r>
        <w:rPr>
          <w:rStyle w:val="ListLabel4"/>
          <w:sz w:val="20"/>
          <w:u w:val="single"/>
          <w:szCs w:val="20"/>
          <w:rFonts w:eastAsia="Times New Roman" w:cs="Courier New" w:ascii="Courier New" w:hAnsi="Courier New"/>
        </w:rPr>
        <w:instrText> HYPERLINK "http://demo.garant.ru/" \l "/document/10900200/entry/145102"</w:instrText>
      </w:r>
      <w:r>
        <w:rPr>
          <w:rStyle w:val="ListLabel4"/>
          <w:sz w:val="20"/>
          <w:u w:val="single"/>
          <w:szCs w:val="20"/>
          <w:rFonts w:eastAsia="Times New Roman" w:cs="Courier New" w:ascii="Courier New" w:hAnsi="Courier New"/>
        </w:rPr>
        <w:fldChar w:fldCharType="separate"/>
      </w:r>
      <w:r>
        <w:rPr>
          <w:rStyle w:val="ListLabel4"/>
          <w:rFonts w:eastAsia="Times New Roman" w:cs="Courier New" w:ascii="Courier New" w:hAnsi="Courier New"/>
          <w:color w:val="0000FF"/>
          <w:sz w:val="20"/>
          <w:szCs w:val="20"/>
          <w:u w:val="single"/>
          <w:lang w:eastAsia="ru-RU"/>
        </w:rPr>
        <w:t>абзацем  вторым  пункта  1  статьи  145</w:t>
      </w:r>
      <w:r>
        <w:rPr>
          <w:rStyle w:val="ListLabel4"/>
          <w:sz w:val="20"/>
          <w:u w:val="single"/>
          <w:szCs w:val="20"/>
          <w:rFonts w:eastAsia="Times New Roman" w:cs="Courier New" w:ascii="Courier New" w:hAnsi="Courier New"/>
        </w:rPr>
        <w:fldChar w:fldCharType="end"/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Налогового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кодекса   Российской  Федерации  уведомляю  об  использовании  права   на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освобождение  от  исполнения  обязанностей  налогоплательщика,  связанных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 исчислением и уплатой налога на добавленную стоимость 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(наименование,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Ф.И.О.</w:t>
      </w:r>
      <w:r>
        <w:fldChar w:fldCharType="begin"/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instrText> HYPERLINK "http://demo.garant.ru/" \l "/document/72148198/entry/1011"</w:instrText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fldChar w:fldCharType="separate"/>
      </w:r>
      <w:r>
        <w:rPr>
          <w:rStyle w:val="ListLabel5"/>
          <w:rFonts w:eastAsia="Times New Roman" w:cs="Courier New" w:ascii="Courier New" w:hAnsi="Courier New"/>
          <w:color w:val="0000FF"/>
          <w:sz w:val="20"/>
          <w:szCs w:val="20"/>
          <w:u w:val="single"/>
          <w:vertAlign w:val="superscript"/>
          <w:lang w:eastAsia="ru-RU"/>
        </w:rPr>
        <w:t>1</w:t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fldChar w:fldCharType="end"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налогоплательщика-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заявителя)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начиная с___________________.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(число, месяц, год)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За предшествующий налоговый период по единому  сельскохозяйственному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налогу сумма дохода, полученного от реализации товаров (работ, услуг) при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осуществлении видов предпринимательской деятельности, в отношении которых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применяется    система    налогообложения    для     сельскохозяйственных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товаропроизводителей   (единый  сельскохозяйственный  налог),  без  учета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налога на добавленную стоимость составила в совокупности 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тыс, рублей</w:t>
      </w:r>
      <w:r>
        <w:fldChar w:fldCharType="begin"/>
      </w:r>
      <w:r>
        <w:rPr>
          <w:rStyle w:val="ListLabel4"/>
          <w:sz w:val="20"/>
          <w:u w:val="single"/>
          <w:szCs w:val="20"/>
          <w:rFonts w:eastAsia="Times New Roman" w:cs="Courier New" w:ascii="Courier New" w:hAnsi="Courier New"/>
        </w:rPr>
        <w:instrText> HYPERLINK "http://demo.garant.ru/" \l "/document/72148198/entry/11"</w:instrText>
      </w:r>
      <w:r>
        <w:rPr>
          <w:rStyle w:val="ListLabel4"/>
          <w:sz w:val="20"/>
          <w:u w:val="single"/>
          <w:szCs w:val="20"/>
          <w:rFonts w:eastAsia="Times New Roman" w:cs="Courier New" w:ascii="Courier New" w:hAnsi="Courier New"/>
        </w:rPr>
        <w:fldChar w:fldCharType="separate"/>
      </w:r>
      <w:r>
        <w:rPr>
          <w:rStyle w:val="ListLabel4"/>
          <w:rFonts w:eastAsia="Times New Roman" w:cs="Courier New" w:ascii="Courier New" w:hAnsi="Courier New"/>
          <w:color w:val="0000FF"/>
          <w:sz w:val="20"/>
          <w:szCs w:val="20"/>
          <w:u w:val="single"/>
          <w:lang w:eastAsia="ru-RU"/>
        </w:rPr>
        <w:t>*</w:t>
      </w:r>
      <w:r>
        <w:rPr>
          <w:rStyle w:val="ListLabel4"/>
          <w:sz w:val="20"/>
          <w:u w:val="single"/>
          <w:szCs w:val="20"/>
          <w:rFonts w:eastAsia="Times New Roman" w:cs="Courier New" w:ascii="Courier New" w:hAnsi="Courier New"/>
        </w:rPr>
        <w:fldChar w:fldCharType="end"/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──────────────────────────────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* Не заполняется организациями и индивидуальными предприниматели, применяющими систему налогообложения для сельскохозяйственных товаропроизводителей (единый сельскохозяйственный налог), при условии, что указанные лица переходят на уплату единого сельскохозяйственного налога и реализуют право на освобождение от исполнения обязанностей налогоплательщика, связанных с исчислением и уплатой налога, предусмотренное </w:t>
      </w:r>
      <w:r>
        <w:fldChar w:fldCharType="begin"/>
      </w:r>
      <w:r>
        <w:rPr>
          <w:rStyle w:val="ListLabel3"/>
          <w:sz w:val="24"/>
          <w:u w:val="single"/>
          <w:szCs w:val="24"/>
          <w:rFonts w:eastAsia="Times New Roman" w:cs="Times New Roman" w:ascii="Times New Roman" w:hAnsi="Times New Roman"/>
        </w:rPr>
        <w:instrText> HYPERLINK "http://demo.garant.ru/" \l "/document/10900200/entry/145102"</w:instrText>
      </w:r>
      <w:r>
        <w:rPr>
          <w:rStyle w:val="ListLabel3"/>
          <w:sz w:val="24"/>
          <w:u w:val="single"/>
          <w:szCs w:val="24"/>
          <w:rFonts w:eastAsia="Times New Roman" w:cs="Times New Roman" w:ascii="Times New Roman" w:hAnsi="Times New Roman"/>
        </w:rPr>
        <w:fldChar w:fldCharType="separate"/>
      </w:r>
      <w:r>
        <w:rPr>
          <w:rStyle w:val="ListLabel3"/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ru-RU"/>
        </w:rPr>
        <w:t>абзацем вторым пункта 1 статьи 145</w:t>
      </w:r>
      <w:r>
        <w:rPr>
          <w:rStyle w:val="ListLabel3"/>
          <w:sz w:val="24"/>
          <w:u w:val="single"/>
          <w:szCs w:val="24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Налогового кодекса Российской Федерации, в одном и том же календарном году.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──────────────────────────────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Руководитель организации,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индивидуальный предприниматель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(подпись, Ф.И.О.</w:t>
      </w:r>
      <w:r>
        <w:fldChar w:fldCharType="begin"/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instrText> HYPERLINK "http://demo.garant.ru/" \l "/document/72148198/entry/1011"</w:instrText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fldChar w:fldCharType="separate"/>
      </w:r>
      <w:r>
        <w:rPr>
          <w:rStyle w:val="ListLabel5"/>
          <w:rFonts w:eastAsia="Times New Roman" w:cs="Courier New" w:ascii="Courier New" w:hAnsi="Courier New"/>
          <w:color w:val="0000FF"/>
          <w:sz w:val="20"/>
          <w:szCs w:val="20"/>
          <w:u w:val="single"/>
          <w:vertAlign w:val="superscript"/>
          <w:lang w:eastAsia="ru-RU"/>
        </w:rPr>
        <w:t>1</w:t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fldChar w:fldCharType="end"/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)      МП.</w:t>
      </w:r>
      <w:r>
        <w:fldChar w:fldCharType="begin"/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instrText> HYPERLINK "http://demo.garant.ru/" \l "/document/72148198/entry/1022"</w:instrText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fldChar w:fldCharType="separate"/>
      </w:r>
      <w:r>
        <w:rPr>
          <w:rStyle w:val="ListLabel5"/>
          <w:rFonts w:eastAsia="Times New Roman" w:cs="Courier New" w:ascii="Courier New" w:hAnsi="Courier New"/>
          <w:color w:val="0000FF"/>
          <w:sz w:val="20"/>
          <w:szCs w:val="20"/>
          <w:u w:val="single"/>
          <w:vertAlign w:val="superscript"/>
          <w:lang w:eastAsia="ru-RU"/>
        </w:rPr>
        <w:t>2</w:t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fldChar w:fldCharType="end"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Главный бухгалтер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(подпись. Ф.И.О.</w:t>
      </w:r>
      <w:r>
        <w:fldChar w:fldCharType="begin"/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instrText> HYPERLINK "http://demo.garant.ru/" \l "/document/72148198/entry/1011"</w:instrText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fldChar w:fldCharType="separate"/>
      </w:r>
      <w:r>
        <w:rPr>
          <w:rStyle w:val="ListLabel5"/>
          <w:rFonts w:eastAsia="Times New Roman" w:cs="Courier New" w:ascii="Courier New" w:hAnsi="Courier New"/>
          <w:color w:val="0000FF"/>
          <w:sz w:val="20"/>
          <w:szCs w:val="20"/>
          <w:u w:val="single"/>
          <w:vertAlign w:val="superscript"/>
          <w:lang w:eastAsia="ru-RU"/>
        </w:rPr>
        <w:t>1</w:t>
      </w:r>
      <w:r>
        <w:rPr>
          <w:rStyle w:val="ListLabel5"/>
          <w:vertAlign w:val="superscript"/>
          <w:sz w:val="20"/>
          <w:u w:val="single"/>
          <w:szCs w:val="20"/>
          <w:rFonts w:eastAsia="Times New Roman" w:cs="Courier New" w:ascii="Courier New" w:hAnsi="Courier New"/>
        </w:rPr>
        <w:fldChar w:fldCharType="end"/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Дата от "___" ____________ 20 ___ г.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──────────────────────────────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Отчество указывается при наличии.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Печать ставится при наличии.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Courier New" w:hAnsi="Courier New" w:eastAsia="Times New Roman" w:cs="Courier New"/>
      <w:color w:val="0000FF"/>
      <w:sz w:val="20"/>
      <w:szCs w:val="20"/>
      <w:u w:val="single"/>
      <w:lang w:eastAsia="ru-RU"/>
    </w:rPr>
  </w:style>
  <w:style w:type="character" w:styleId="ListLabel5">
    <w:name w:val="ListLabel 5"/>
    <w:qFormat/>
    <w:rPr>
      <w:rFonts w:ascii="Courier New" w:hAnsi="Courier New" w:eastAsia="Times New Roman" w:cs="Courier New"/>
      <w:color w:val="0000FF"/>
      <w:sz w:val="20"/>
      <w:szCs w:val="20"/>
      <w:u w:val="single"/>
      <w:vertAlign w:val="superscript"/>
      <w:lang w:eastAsia="ru-RU"/>
    </w:rPr>
  </w:style>
  <w:style w:type="character" w:styleId="ListLabel3">
    <w:name w:val="ListLabel 3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LibreOffice/6.0.6.2$Linux_X86_64 LibreOffice_project/00m0$Build-2</Application>
  <Pages>1</Pages>
  <Words>231</Words>
  <Characters>2134</Characters>
  <CharactersWithSpaces>3102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2019-02-01T08:43:43Z</dcterms:created>
  <dc:creator/>
  <dc:description/>
  <dc:language>ru-RU</dc:language>
  <cp:lastModifiedBy/>
  <dcterms:modified xsi:type="dcterms:W3CDTF">2019-02-01T08:44:20Z</dcterms:modified>
  <cp:revision>1</cp:revision>
  <dc:subject/>
  <dc:title/>
</cp:coreProperties>
</file>