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B97" w:rsidRDefault="008E1B97" w:rsidP="008E1B9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Документ предоставлен </w:t>
      </w:r>
      <w:hyperlink r:id="rId5" w:history="1">
        <w:proofErr w:type="spellStart"/>
        <w:r>
          <w:rPr>
            <w:rFonts w:ascii="Arial" w:hAnsi="Arial" w:cs="Arial"/>
            <w:color w:val="0000FF"/>
            <w:sz w:val="20"/>
            <w:szCs w:val="20"/>
          </w:rPr>
          <w:t>КонсультантПлюс</w:t>
        </w:r>
        <w:proofErr w:type="spellEnd"/>
      </w:hyperlink>
      <w:r>
        <w:rPr>
          <w:rFonts w:ascii="Arial" w:hAnsi="Arial" w:cs="Arial"/>
          <w:sz w:val="20"/>
          <w:szCs w:val="20"/>
        </w:rPr>
        <w:br/>
      </w:r>
    </w:p>
    <w:p w:rsidR="008E1B97" w:rsidRDefault="008E1B97" w:rsidP="008E1B97">
      <w:pPr>
        <w:pStyle w:val="ConsPlusNormal"/>
        <w:outlineLvl w:val="0"/>
      </w:pPr>
    </w:p>
    <w:p w:rsidR="008E1B97" w:rsidRDefault="008E1B97" w:rsidP="008E1B97">
      <w:pPr>
        <w:pStyle w:val="ConsPlusNormal"/>
        <w:jc w:val="center"/>
        <w:outlineLvl w:val="0"/>
        <w:rPr>
          <w:b/>
          <w:bCs/>
        </w:rPr>
      </w:pPr>
      <w:r>
        <w:rPr>
          <w:b/>
          <w:bCs/>
        </w:rPr>
        <w:t>ПРАВИТЕЛЬСТВО РОССИЙСКОЙ ФЕДЕРАЦИИ</w:t>
      </w:r>
    </w:p>
    <w:p w:rsidR="008E1B97" w:rsidRDefault="008E1B97" w:rsidP="008E1B97">
      <w:pPr>
        <w:pStyle w:val="ConsPlusNormal"/>
        <w:jc w:val="center"/>
        <w:rPr>
          <w:b/>
          <w:bCs/>
        </w:rPr>
      </w:pPr>
    </w:p>
    <w:p w:rsidR="008E1B97" w:rsidRDefault="008E1B97" w:rsidP="008E1B97">
      <w:pPr>
        <w:pStyle w:val="ConsPlusNormal"/>
        <w:jc w:val="center"/>
        <w:rPr>
          <w:b/>
          <w:bCs/>
        </w:rPr>
      </w:pPr>
      <w:r>
        <w:rPr>
          <w:b/>
          <w:bCs/>
        </w:rPr>
        <w:t>ПОСТАНОВЛЕНИЕ</w:t>
      </w:r>
    </w:p>
    <w:p w:rsidR="008E1B97" w:rsidRDefault="008E1B97" w:rsidP="008E1B97">
      <w:pPr>
        <w:pStyle w:val="ConsPlusNormal"/>
        <w:jc w:val="center"/>
        <w:rPr>
          <w:b/>
          <w:bCs/>
        </w:rPr>
      </w:pPr>
      <w:r>
        <w:rPr>
          <w:b/>
          <w:bCs/>
        </w:rPr>
        <w:t>от 4 декабря 2012 г. N 1257</w:t>
      </w:r>
    </w:p>
    <w:p w:rsidR="008E1B97" w:rsidRDefault="008E1B97" w:rsidP="008E1B97">
      <w:pPr>
        <w:pStyle w:val="ConsPlusNormal"/>
        <w:jc w:val="center"/>
        <w:rPr>
          <w:b/>
          <w:bCs/>
        </w:rPr>
      </w:pPr>
    </w:p>
    <w:p w:rsidR="008E1B97" w:rsidRDefault="008E1B97" w:rsidP="008E1B97">
      <w:pPr>
        <w:pStyle w:val="ConsPlusNormal"/>
        <w:jc w:val="center"/>
        <w:rPr>
          <w:b/>
          <w:bCs/>
        </w:rPr>
      </w:pPr>
      <w:r>
        <w:rPr>
          <w:b/>
          <w:bCs/>
        </w:rPr>
        <w:t>О ПРЕДОСТАВЛЕНИИ И РАСПРЕДЕЛЕНИИ СУБСИДИЙ</w:t>
      </w:r>
    </w:p>
    <w:p w:rsidR="008E1B97" w:rsidRDefault="008E1B97" w:rsidP="008E1B97">
      <w:pPr>
        <w:pStyle w:val="ConsPlusNormal"/>
        <w:jc w:val="center"/>
        <w:rPr>
          <w:b/>
          <w:bCs/>
        </w:rPr>
      </w:pPr>
      <w:r>
        <w:rPr>
          <w:b/>
          <w:bCs/>
        </w:rPr>
        <w:t>ИЗ ФЕДЕРАЛЬНОГО БЮДЖЕТА БЮДЖЕТАМ СУБЪЕКТОВ РОССИЙСКОЙ</w:t>
      </w:r>
    </w:p>
    <w:p w:rsidR="008E1B97" w:rsidRDefault="008E1B97" w:rsidP="008E1B97">
      <w:pPr>
        <w:pStyle w:val="ConsPlusNormal"/>
        <w:jc w:val="center"/>
        <w:rPr>
          <w:b/>
          <w:bCs/>
        </w:rPr>
      </w:pPr>
      <w:r>
        <w:rPr>
          <w:b/>
          <w:bCs/>
        </w:rPr>
        <w:t>ФЕДЕРАЦИИ НА ПОДДЕРЖКУ ПЛЕМЕННОГО ЖИВОТНОВОДСТВА</w:t>
      </w:r>
    </w:p>
    <w:p w:rsidR="008E1B97" w:rsidRDefault="008E1B97" w:rsidP="008E1B97">
      <w:pPr>
        <w:pStyle w:val="ConsPlusNormal"/>
        <w:jc w:val="center"/>
      </w:pPr>
    </w:p>
    <w:p w:rsidR="008E1B97" w:rsidRDefault="008E1B97" w:rsidP="008E1B97">
      <w:pPr>
        <w:pStyle w:val="ConsPlusNormal"/>
        <w:jc w:val="center"/>
      </w:pPr>
      <w:r>
        <w:t>Список изменяющих документов</w:t>
      </w:r>
    </w:p>
    <w:p w:rsidR="008E1B97" w:rsidRDefault="008E1B97" w:rsidP="008E1B97">
      <w:pPr>
        <w:pStyle w:val="ConsPlusNormal"/>
        <w:jc w:val="center"/>
      </w:pPr>
      <w:r>
        <w:t xml:space="preserve">(в ред. </w:t>
      </w:r>
      <w:hyperlink r:id="rId6" w:history="1">
        <w:r>
          <w:rPr>
            <w:color w:val="0000FF"/>
          </w:rPr>
          <w:t>Постановления</w:t>
        </w:r>
      </w:hyperlink>
      <w:r>
        <w:t xml:space="preserve"> Правительства РФ от 27.01.2015 N 50)</w:t>
      </w:r>
    </w:p>
    <w:p w:rsidR="008E1B97" w:rsidRDefault="008E1B97" w:rsidP="008E1B97">
      <w:pPr>
        <w:pStyle w:val="ConsPlusNormal"/>
        <w:ind w:firstLine="540"/>
        <w:jc w:val="both"/>
      </w:pPr>
    </w:p>
    <w:p w:rsidR="008E1B97" w:rsidRDefault="008E1B97" w:rsidP="008E1B97">
      <w:pPr>
        <w:pStyle w:val="ConsPlusNormal"/>
        <w:ind w:firstLine="540"/>
        <w:jc w:val="both"/>
      </w:pPr>
      <w:r>
        <w:t>Правительство Российской Федерации постановляет:</w:t>
      </w:r>
    </w:p>
    <w:p w:rsidR="008E1B97" w:rsidRDefault="008E1B97" w:rsidP="008E1B97">
      <w:pPr>
        <w:pStyle w:val="ConsPlusNormal"/>
        <w:ind w:firstLine="540"/>
        <w:jc w:val="both"/>
      </w:pPr>
      <w:r>
        <w:t xml:space="preserve">1. Утвердить прилагаемые </w:t>
      </w:r>
      <w:hyperlink w:anchor="Par39" w:history="1">
        <w:r>
          <w:rPr>
            <w:color w:val="0000FF"/>
          </w:rPr>
          <w:t>Правила</w:t>
        </w:r>
      </w:hyperlink>
      <w:r>
        <w:t xml:space="preserve"> предоставления и распределения субсидий из федерального бюджета бюджетам субъектов Российской Федерации на поддержку племенного животноводства.</w:t>
      </w:r>
    </w:p>
    <w:p w:rsidR="008E1B97" w:rsidRDefault="008E1B97" w:rsidP="008E1B97">
      <w:pPr>
        <w:pStyle w:val="ConsPlusNormal"/>
        <w:ind w:firstLine="540"/>
        <w:jc w:val="both"/>
      </w:pPr>
      <w:r>
        <w:t>2. Признать утратившими силу:</w:t>
      </w:r>
    </w:p>
    <w:p w:rsidR="008E1B97" w:rsidRDefault="008E1B97" w:rsidP="008E1B97">
      <w:pPr>
        <w:pStyle w:val="ConsPlusNormal"/>
        <w:ind w:firstLine="540"/>
        <w:jc w:val="both"/>
      </w:pPr>
      <w:hyperlink r:id="rId7" w:history="1">
        <w:r>
          <w:rPr>
            <w:color w:val="0000FF"/>
          </w:rPr>
          <w:t>постановление</w:t>
        </w:r>
      </w:hyperlink>
      <w:r>
        <w:t xml:space="preserve"> Правительства Российской Федерации от 31 января 2009 г. N 79 "Об утверждении Правил распределения и предоставления в 2009 - 2011 годах субсидий из федерального бюджета бюджетам субъектов Российской Федерации на поддержку племенного животноводства" (Собрание законодательства Российской Федерации, 2009, N 7, ст. 835);</w:t>
      </w:r>
    </w:p>
    <w:p w:rsidR="008E1B97" w:rsidRDefault="008E1B97" w:rsidP="008E1B97">
      <w:pPr>
        <w:pStyle w:val="ConsPlusNormal"/>
        <w:ind w:firstLine="540"/>
        <w:jc w:val="both"/>
      </w:pPr>
      <w:hyperlink r:id="rId8" w:history="1">
        <w:r>
          <w:rPr>
            <w:color w:val="0000FF"/>
          </w:rPr>
          <w:t>пункт 3</w:t>
        </w:r>
      </w:hyperlink>
      <w:r>
        <w:t xml:space="preserve"> изменений, которые вносятся в акты Правительства Российской Федерации по вопросам предоставления в 2009 - 2011 годах субсидий из федерального бюджета бюджетам субъектов Российской Федерации на осуществление государственной поддержки сельского хозяйства, утвержденных постановлением Правительства Российской Федерации от 18 мая 2009 г. N 419 (Собрание законодательства Российской Федерации, 2009, N 21, ст. 2568);</w:t>
      </w:r>
    </w:p>
    <w:p w:rsidR="008E1B97" w:rsidRDefault="008E1B97" w:rsidP="008E1B97">
      <w:pPr>
        <w:pStyle w:val="ConsPlusNormal"/>
        <w:ind w:firstLine="540"/>
        <w:jc w:val="both"/>
      </w:pPr>
      <w:hyperlink r:id="rId9" w:history="1">
        <w:r>
          <w:rPr>
            <w:color w:val="0000FF"/>
          </w:rPr>
          <w:t>пункт 49</w:t>
        </w:r>
      </w:hyperlink>
      <w:r>
        <w:t xml:space="preserve"> изменений, которые вносятся в акты Правительства Российской Федерации по вопросам, связанным с предоставлением из федерального бюджета бюджетам субъектов Российской Федерации субсидий, субвенций и иных межбюджетных трансфертов, имеющих целевое назначение, утвержденных постановлением Правительства Российской Федерации от 3 октября 2009 г. N 798 (Собрание законодательства Российской Федерации, 2009, N 41, ст. 4784);</w:t>
      </w:r>
    </w:p>
    <w:p w:rsidR="008E1B97" w:rsidRDefault="008E1B97" w:rsidP="008E1B97">
      <w:pPr>
        <w:pStyle w:val="ConsPlusNormal"/>
        <w:ind w:firstLine="540"/>
        <w:jc w:val="both"/>
      </w:pPr>
      <w:hyperlink r:id="rId10" w:history="1">
        <w:r>
          <w:rPr>
            <w:color w:val="0000FF"/>
          </w:rPr>
          <w:t>постановление</w:t>
        </w:r>
      </w:hyperlink>
      <w:r>
        <w:t xml:space="preserve"> Правительства Российской Федерации от 30 декабря 2009 г. N 1171 "О внесении изменений в постановление Правительства Российской Федерации от 31 января 2009 г. N 79" (Собрание законодательства Российской Федерации, 2010, N 2, ст. 215);</w:t>
      </w:r>
    </w:p>
    <w:p w:rsidR="008E1B97" w:rsidRDefault="008E1B97" w:rsidP="008E1B97">
      <w:pPr>
        <w:pStyle w:val="ConsPlusNormal"/>
        <w:ind w:firstLine="540"/>
        <w:jc w:val="both"/>
      </w:pPr>
      <w:hyperlink r:id="rId11" w:history="1">
        <w:r>
          <w:rPr>
            <w:color w:val="0000FF"/>
          </w:rPr>
          <w:t>постановление</w:t>
        </w:r>
      </w:hyperlink>
      <w:r>
        <w:t xml:space="preserve"> Правительства Российской Федерации от 18 декабря 2010 г. N 1061 "О внесении изменений в постановление Правительства Российской Федерации от 31 января 2009 г. N 79" (Собрание законодательства Российской Федерации, 2010, N 52, ст. 7118);</w:t>
      </w:r>
    </w:p>
    <w:p w:rsidR="008E1B97" w:rsidRDefault="008E1B97" w:rsidP="008E1B97">
      <w:pPr>
        <w:pStyle w:val="ConsPlusNormal"/>
        <w:ind w:firstLine="540"/>
        <w:jc w:val="both"/>
      </w:pPr>
      <w:hyperlink r:id="rId12" w:history="1">
        <w:r>
          <w:rPr>
            <w:color w:val="0000FF"/>
          </w:rPr>
          <w:t>пункт 2</w:t>
        </w:r>
      </w:hyperlink>
      <w:r>
        <w:t xml:space="preserve"> изменений, которые вносятся в акты Правительства Российской Федерации по вопросу предоставления субсидий из федерального бюджета бюджетам субъектов Российской Федерации на поддержку сельскохозяйственного производства, утвержденных постановлением Правительства Российской Федерации от 12 августа 2011 г. N 672 (Собрание законодательства Российской Федерации, 2011, N 34, ст. 4978);</w:t>
      </w:r>
    </w:p>
    <w:p w:rsidR="008E1B97" w:rsidRDefault="008E1B97" w:rsidP="008E1B97">
      <w:pPr>
        <w:pStyle w:val="ConsPlusNormal"/>
        <w:ind w:firstLine="540"/>
        <w:jc w:val="both"/>
      </w:pPr>
      <w:hyperlink r:id="rId13" w:history="1">
        <w:r>
          <w:rPr>
            <w:color w:val="0000FF"/>
          </w:rPr>
          <w:t>постановление</w:t>
        </w:r>
      </w:hyperlink>
      <w:r>
        <w:t xml:space="preserve"> Правительства Российской Федерации от 9 февраля 2012 г. N 113 "О внесении изменений в Правила распределения и предоставления субсидий из федерального бюджета бюджетам субъектов Российской Федерации на поддержку племенного животноводства" (Собрание законодательства Российской Федерации, 2012, N 8, ст. 1029);</w:t>
      </w:r>
    </w:p>
    <w:p w:rsidR="008E1B97" w:rsidRDefault="008E1B97" w:rsidP="008E1B97">
      <w:pPr>
        <w:pStyle w:val="ConsPlusNormal"/>
        <w:ind w:firstLine="540"/>
        <w:jc w:val="both"/>
      </w:pPr>
      <w:hyperlink r:id="rId14" w:history="1">
        <w:r>
          <w:rPr>
            <w:color w:val="0000FF"/>
          </w:rPr>
          <w:t>пункт 1</w:t>
        </w:r>
      </w:hyperlink>
      <w:r>
        <w:t xml:space="preserve"> изменений, которые вносятся в акты Правительства Российской Федерации по вопросу предоставления субсидий из федерального бюджета бюджетам субъектов Российской Федерации на осуществление государственной поддержки в сфере агропромышленного комплекса, утвержденных постановлением Правительства Российской Федерации от 6 марта 2012 г. N 197 (Собрание законодательства Российской Федерации, 2012, N 13, ст. 1517).</w:t>
      </w:r>
    </w:p>
    <w:p w:rsidR="008E1B97" w:rsidRDefault="008E1B97" w:rsidP="008E1B97">
      <w:pPr>
        <w:pStyle w:val="ConsPlusNormal"/>
        <w:ind w:firstLine="540"/>
        <w:jc w:val="both"/>
      </w:pPr>
      <w:r>
        <w:t>3. Настоящее постановление вступает в силу с 1 января 2013 г.</w:t>
      </w:r>
    </w:p>
    <w:p w:rsidR="008E1B97" w:rsidRDefault="008E1B97" w:rsidP="008E1B97">
      <w:pPr>
        <w:pStyle w:val="ConsPlusNormal"/>
        <w:ind w:firstLine="540"/>
        <w:jc w:val="both"/>
      </w:pPr>
    </w:p>
    <w:p w:rsidR="008E1B97" w:rsidRDefault="008E1B97" w:rsidP="008E1B97">
      <w:pPr>
        <w:pStyle w:val="ConsPlusNormal"/>
        <w:jc w:val="right"/>
      </w:pPr>
      <w:r>
        <w:t>Председатель Правительства</w:t>
      </w:r>
    </w:p>
    <w:p w:rsidR="008E1B97" w:rsidRDefault="008E1B97" w:rsidP="008E1B97">
      <w:pPr>
        <w:pStyle w:val="ConsPlusNormal"/>
        <w:jc w:val="right"/>
      </w:pPr>
      <w:r>
        <w:t>Российской Федерации</w:t>
      </w:r>
    </w:p>
    <w:p w:rsidR="008E1B97" w:rsidRDefault="008E1B97" w:rsidP="008E1B97">
      <w:pPr>
        <w:pStyle w:val="ConsPlusNormal"/>
        <w:jc w:val="right"/>
      </w:pPr>
      <w:r>
        <w:t>Д.МЕДВЕДЕВ</w:t>
      </w:r>
    </w:p>
    <w:p w:rsidR="008E1B97" w:rsidRDefault="008E1B97" w:rsidP="008E1B97">
      <w:pPr>
        <w:pStyle w:val="ConsPlusNormal"/>
        <w:ind w:firstLine="540"/>
        <w:jc w:val="both"/>
      </w:pPr>
    </w:p>
    <w:p w:rsidR="008E1B97" w:rsidRDefault="008E1B97" w:rsidP="008E1B97">
      <w:pPr>
        <w:pStyle w:val="ConsPlusNormal"/>
        <w:ind w:firstLine="540"/>
        <w:jc w:val="both"/>
      </w:pPr>
    </w:p>
    <w:p w:rsidR="008E1B97" w:rsidRDefault="008E1B97" w:rsidP="008E1B97">
      <w:pPr>
        <w:pStyle w:val="ConsPlusNormal"/>
        <w:ind w:firstLine="540"/>
        <w:jc w:val="both"/>
      </w:pPr>
    </w:p>
    <w:p w:rsidR="008E1B97" w:rsidRDefault="008E1B97" w:rsidP="008E1B97">
      <w:pPr>
        <w:pStyle w:val="ConsPlusNormal"/>
        <w:ind w:firstLine="540"/>
        <w:jc w:val="both"/>
      </w:pPr>
    </w:p>
    <w:p w:rsidR="008E1B97" w:rsidRDefault="008E1B97" w:rsidP="008E1B97">
      <w:pPr>
        <w:pStyle w:val="ConsPlusNormal"/>
        <w:ind w:firstLine="540"/>
        <w:jc w:val="both"/>
      </w:pPr>
    </w:p>
    <w:p w:rsidR="008E1B97" w:rsidRDefault="008E1B97" w:rsidP="008E1B97">
      <w:pPr>
        <w:pStyle w:val="ConsPlusNormal"/>
        <w:jc w:val="right"/>
        <w:outlineLvl w:val="0"/>
      </w:pPr>
      <w:r>
        <w:t>Утверждены</w:t>
      </w:r>
    </w:p>
    <w:p w:rsidR="008E1B97" w:rsidRDefault="008E1B97" w:rsidP="008E1B97">
      <w:pPr>
        <w:pStyle w:val="ConsPlusNormal"/>
        <w:jc w:val="right"/>
      </w:pPr>
      <w:r>
        <w:t>постановлением Правительства</w:t>
      </w:r>
    </w:p>
    <w:p w:rsidR="008E1B97" w:rsidRDefault="008E1B97" w:rsidP="008E1B97">
      <w:pPr>
        <w:pStyle w:val="ConsPlusNormal"/>
        <w:jc w:val="right"/>
      </w:pPr>
      <w:r>
        <w:t>Российской Федерации</w:t>
      </w:r>
    </w:p>
    <w:p w:rsidR="008E1B97" w:rsidRDefault="008E1B97" w:rsidP="008E1B97">
      <w:pPr>
        <w:pStyle w:val="ConsPlusNormal"/>
        <w:jc w:val="right"/>
      </w:pPr>
      <w:r>
        <w:t>от 4 декабря 2012 г. N 1257</w:t>
      </w:r>
    </w:p>
    <w:p w:rsidR="008E1B97" w:rsidRDefault="008E1B97" w:rsidP="008E1B97">
      <w:pPr>
        <w:pStyle w:val="ConsPlusNormal"/>
        <w:ind w:firstLine="540"/>
        <w:jc w:val="both"/>
      </w:pPr>
    </w:p>
    <w:p w:rsidR="008E1B97" w:rsidRDefault="008E1B97" w:rsidP="008E1B97">
      <w:pPr>
        <w:pStyle w:val="ConsPlusNormal"/>
        <w:jc w:val="center"/>
        <w:rPr>
          <w:b/>
          <w:bCs/>
        </w:rPr>
      </w:pPr>
      <w:bookmarkStart w:id="0" w:name="Par39"/>
      <w:bookmarkEnd w:id="0"/>
      <w:r>
        <w:rPr>
          <w:b/>
          <w:bCs/>
        </w:rPr>
        <w:t>ПРАВИЛА</w:t>
      </w:r>
    </w:p>
    <w:p w:rsidR="008E1B97" w:rsidRDefault="008E1B97" w:rsidP="008E1B97">
      <w:pPr>
        <w:pStyle w:val="ConsPlusNormal"/>
        <w:jc w:val="center"/>
        <w:rPr>
          <w:b/>
          <w:bCs/>
        </w:rPr>
      </w:pPr>
      <w:r>
        <w:rPr>
          <w:b/>
          <w:bCs/>
        </w:rPr>
        <w:t>ПРЕДОСТАВЛЕНИЯ И РАСПРЕДЕЛЕНИЯ СУБСИДИЙ ИЗ ФЕДЕРАЛЬНОГО</w:t>
      </w:r>
    </w:p>
    <w:p w:rsidR="008E1B97" w:rsidRDefault="008E1B97" w:rsidP="008E1B97">
      <w:pPr>
        <w:pStyle w:val="ConsPlusNormal"/>
        <w:jc w:val="center"/>
        <w:rPr>
          <w:b/>
          <w:bCs/>
        </w:rPr>
      </w:pPr>
      <w:r>
        <w:rPr>
          <w:b/>
          <w:bCs/>
        </w:rPr>
        <w:t>БЮДЖЕТА БЮДЖЕТАМ СУБЪЕКТОВ РОССИЙСКОЙ ФЕДЕРАЦИИ</w:t>
      </w:r>
    </w:p>
    <w:p w:rsidR="008E1B97" w:rsidRDefault="008E1B97" w:rsidP="008E1B97">
      <w:pPr>
        <w:pStyle w:val="ConsPlusNormal"/>
        <w:jc w:val="center"/>
        <w:rPr>
          <w:b/>
          <w:bCs/>
        </w:rPr>
      </w:pPr>
      <w:r>
        <w:rPr>
          <w:b/>
          <w:bCs/>
        </w:rPr>
        <w:t>НА ПОДДЕРЖКУ ПЛЕМЕННОГО ЖИВОТНОВОДСТВА</w:t>
      </w:r>
    </w:p>
    <w:p w:rsidR="008E1B97" w:rsidRDefault="008E1B97" w:rsidP="008E1B97">
      <w:pPr>
        <w:pStyle w:val="ConsPlusNormal"/>
        <w:jc w:val="center"/>
      </w:pPr>
    </w:p>
    <w:p w:rsidR="008E1B97" w:rsidRDefault="008E1B97" w:rsidP="008E1B97">
      <w:pPr>
        <w:pStyle w:val="ConsPlusNormal"/>
        <w:jc w:val="center"/>
      </w:pPr>
      <w:r>
        <w:t>Список изменяющих документов</w:t>
      </w:r>
    </w:p>
    <w:p w:rsidR="008E1B97" w:rsidRDefault="008E1B97" w:rsidP="008E1B97">
      <w:pPr>
        <w:pStyle w:val="ConsPlusNormal"/>
        <w:jc w:val="center"/>
      </w:pPr>
      <w:r>
        <w:t xml:space="preserve">(в ред. </w:t>
      </w:r>
      <w:hyperlink r:id="rId15" w:history="1">
        <w:r>
          <w:rPr>
            <w:color w:val="0000FF"/>
          </w:rPr>
          <w:t>Постановления</w:t>
        </w:r>
      </w:hyperlink>
      <w:r>
        <w:t xml:space="preserve"> Правительства РФ от 27.01.2015 N 50)</w:t>
      </w:r>
    </w:p>
    <w:p w:rsidR="008E1B97" w:rsidRDefault="008E1B97" w:rsidP="008E1B97">
      <w:pPr>
        <w:pStyle w:val="ConsPlusNormal"/>
        <w:ind w:firstLine="540"/>
        <w:jc w:val="both"/>
      </w:pPr>
    </w:p>
    <w:p w:rsidR="008E1B97" w:rsidRDefault="008E1B97" w:rsidP="008E1B97">
      <w:pPr>
        <w:pStyle w:val="ConsPlusNormal"/>
        <w:ind w:firstLine="540"/>
        <w:jc w:val="both"/>
      </w:pPr>
      <w:r>
        <w:t>1. Настоящие Правила устанавливают порядок предоставления и распределения субсидий из федерального бюджета бюджетам субъектов Российской Федерации на поддержку племенного животноводства, в том числе племенного крупного рогатого скота мясного направления (далее - субсидии).</w:t>
      </w:r>
    </w:p>
    <w:p w:rsidR="008E1B97" w:rsidRDefault="008E1B97" w:rsidP="008E1B97">
      <w:pPr>
        <w:pStyle w:val="ConsPlusNormal"/>
        <w:ind w:firstLine="540"/>
        <w:jc w:val="both"/>
      </w:pPr>
      <w:bookmarkStart w:id="1" w:name="Par48"/>
      <w:bookmarkEnd w:id="1"/>
      <w:r>
        <w:t xml:space="preserve">2. Субсидии предоставляются в целях </w:t>
      </w:r>
      <w:proofErr w:type="spellStart"/>
      <w:r>
        <w:t>софинансирования</w:t>
      </w:r>
      <w:proofErr w:type="spellEnd"/>
      <w:r>
        <w:t xml:space="preserve"> исполнения расходных обязательств субъектов Российской Федерации, связанных с реализацией государственных программ субъектов Российской Федерации и (или) муниципальных программ, предусматривающих поддержку племенного животноводства, в том числе племенного крупного рогатого скота мясного направления, осуществляемую в форме предоставления сельскохозяйственным товаропроизводителям, за исключением граждан, ведущих личное подсобное хозяйство (далее - сельскохозяйственные товаропроизводители), средств на поддержку племенного животноводства, в том числе племенного крупного рогатого скота мясного направления (далее соответственно - средства на поддержку племенного животноводства, государственная и (или) муниципальные программы), по следующим направлениям:</w:t>
      </w:r>
    </w:p>
    <w:p w:rsidR="008E1B97" w:rsidRDefault="008E1B97" w:rsidP="008E1B97">
      <w:pPr>
        <w:pStyle w:val="ConsPlusNormal"/>
        <w:ind w:firstLine="540"/>
        <w:jc w:val="both"/>
      </w:pPr>
      <w:r>
        <w:t>а) поддержка племенного животноводства, в том числе:</w:t>
      </w:r>
    </w:p>
    <w:p w:rsidR="008E1B97" w:rsidRDefault="008E1B97" w:rsidP="008E1B97">
      <w:pPr>
        <w:pStyle w:val="ConsPlusNormal"/>
        <w:ind w:firstLine="540"/>
        <w:jc w:val="both"/>
      </w:pPr>
      <w:r>
        <w:t>содержание племенного маточного поголовья сельскохозяйственных животных, кроме племенного крупного рогатого скота мясного направления;</w:t>
      </w:r>
    </w:p>
    <w:p w:rsidR="008E1B97" w:rsidRDefault="008E1B97" w:rsidP="008E1B97">
      <w:pPr>
        <w:pStyle w:val="ConsPlusNormal"/>
        <w:ind w:firstLine="540"/>
        <w:jc w:val="both"/>
      </w:pPr>
      <w:r>
        <w:t>содержание племенных быков-производителей молочного направления старше 16 месяцев, проверенных по качеству потомства или находящихся в процессе оценки этого качества (далее - племенные быки-производители молочного направления);</w:t>
      </w:r>
    </w:p>
    <w:p w:rsidR="008E1B97" w:rsidRDefault="008E1B97" w:rsidP="008E1B97">
      <w:pPr>
        <w:pStyle w:val="ConsPlusNormal"/>
        <w:ind w:firstLine="540"/>
        <w:jc w:val="both"/>
      </w:pPr>
      <w:r>
        <w:t xml:space="preserve">приобретение (в том числе по импорту) племенных быков-производителей молочного направления, являющихся </w:t>
      </w:r>
      <w:proofErr w:type="spellStart"/>
      <w:r>
        <w:t>улучшателями</w:t>
      </w:r>
      <w:proofErr w:type="spellEnd"/>
      <w:r>
        <w:t xml:space="preserve"> по молочной продуктивности. Племенные быки-производители молочного направления, приобретаемые по импорту, должны иметь положительную геномную оценку;</w:t>
      </w:r>
    </w:p>
    <w:p w:rsidR="008E1B97" w:rsidRDefault="008E1B97" w:rsidP="008E1B97">
      <w:pPr>
        <w:pStyle w:val="ConsPlusNormal"/>
        <w:ind w:firstLine="540"/>
        <w:jc w:val="both"/>
      </w:pPr>
      <w:r>
        <w:t>приобретение племенного молодняка крупного рогатого скота молочного направления;</w:t>
      </w:r>
    </w:p>
    <w:p w:rsidR="008E1B97" w:rsidRDefault="008E1B97" w:rsidP="008E1B97">
      <w:pPr>
        <w:pStyle w:val="ConsPlusNormal"/>
        <w:ind w:firstLine="540"/>
        <w:jc w:val="both"/>
      </w:pPr>
      <w:r>
        <w:t>приобретение семени племенных быков-производителей молочного направления;</w:t>
      </w:r>
    </w:p>
    <w:p w:rsidR="008E1B97" w:rsidRDefault="008E1B97" w:rsidP="008E1B97">
      <w:pPr>
        <w:pStyle w:val="ConsPlusNormal"/>
        <w:ind w:firstLine="540"/>
        <w:jc w:val="both"/>
      </w:pPr>
      <w:r>
        <w:t>приобретение (в том числе по импорту) эмбрионов племенного крупного рогатого скота молочного направления;</w:t>
      </w:r>
    </w:p>
    <w:p w:rsidR="008E1B97" w:rsidRDefault="008E1B97" w:rsidP="008E1B97">
      <w:pPr>
        <w:pStyle w:val="ConsPlusNormal"/>
        <w:ind w:firstLine="540"/>
        <w:jc w:val="both"/>
      </w:pPr>
      <w:r>
        <w:t>б) поддержка племенного крупного рогатого скота мясного направления, в том числе:</w:t>
      </w:r>
    </w:p>
    <w:p w:rsidR="008E1B97" w:rsidRDefault="008E1B97" w:rsidP="008E1B97">
      <w:pPr>
        <w:pStyle w:val="ConsPlusNormal"/>
        <w:ind w:firstLine="540"/>
        <w:jc w:val="both"/>
      </w:pPr>
      <w:r>
        <w:t>содержание племенного маточного поголовья крупного рогатого скота мясного направления;</w:t>
      </w:r>
    </w:p>
    <w:p w:rsidR="008E1B97" w:rsidRDefault="008E1B97" w:rsidP="008E1B97">
      <w:pPr>
        <w:pStyle w:val="ConsPlusNormal"/>
        <w:ind w:firstLine="540"/>
        <w:jc w:val="both"/>
      </w:pPr>
      <w:r>
        <w:t>содержание племенных быков-производителей мясного направления старше 16 месяцев, проверенных по качеству потомства или находящихся в процессе оценки этого качества (далее - племенные быки-производители мясного направления);</w:t>
      </w:r>
    </w:p>
    <w:p w:rsidR="008E1B97" w:rsidRDefault="008E1B97" w:rsidP="008E1B97">
      <w:pPr>
        <w:pStyle w:val="ConsPlusNormal"/>
        <w:ind w:firstLine="540"/>
        <w:jc w:val="both"/>
      </w:pPr>
      <w:r>
        <w:t xml:space="preserve">приобретение (в том числе по импорту) племенных быков-производителей мясного направления, являющихся </w:t>
      </w:r>
      <w:proofErr w:type="spellStart"/>
      <w:r>
        <w:t>улучшателями</w:t>
      </w:r>
      <w:proofErr w:type="spellEnd"/>
      <w:r>
        <w:t xml:space="preserve"> по мясной продуктивности. Племенные быки-производители мясного направления, приобретаемые по импорту, должны иметь положительную геномную оценку;</w:t>
      </w:r>
    </w:p>
    <w:p w:rsidR="008E1B97" w:rsidRDefault="008E1B97" w:rsidP="008E1B97">
      <w:pPr>
        <w:pStyle w:val="ConsPlusNormal"/>
        <w:ind w:firstLine="540"/>
        <w:jc w:val="both"/>
      </w:pPr>
      <w:r>
        <w:t>приобретение племенного молодняка крупного рогатого скота мясного направления;</w:t>
      </w:r>
    </w:p>
    <w:p w:rsidR="008E1B97" w:rsidRDefault="008E1B97" w:rsidP="008E1B97">
      <w:pPr>
        <w:pStyle w:val="ConsPlusNormal"/>
        <w:ind w:firstLine="540"/>
        <w:jc w:val="both"/>
      </w:pPr>
      <w:r>
        <w:t>приобретение семени племенных быков-производителей мясного направления.</w:t>
      </w:r>
    </w:p>
    <w:p w:rsidR="008E1B97" w:rsidRDefault="008E1B97" w:rsidP="008E1B97">
      <w:pPr>
        <w:pStyle w:val="ConsPlusNormal"/>
        <w:ind w:firstLine="540"/>
        <w:jc w:val="both"/>
      </w:pPr>
      <w:bookmarkStart w:id="2" w:name="Par62"/>
      <w:bookmarkEnd w:id="2"/>
      <w:r>
        <w:t>3. Субсидия предоставляется бюджету субъекта Российской Федерации, отвечающего одному из следующих требований (критериев):</w:t>
      </w:r>
    </w:p>
    <w:p w:rsidR="008E1B97" w:rsidRDefault="008E1B97" w:rsidP="008E1B97">
      <w:pPr>
        <w:pStyle w:val="ConsPlusNormal"/>
        <w:ind w:firstLine="540"/>
        <w:jc w:val="both"/>
      </w:pPr>
      <w:r>
        <w:t>а) наличие на территории субъекта Российской Федерации племенных стад сельскохозяйственных животных, зарегистрированных в государственном племенном регистре, принадлежащих организациям по племенному животноводству (далее - племенные стада, зарегистрированные в государственном племенном регистре);</w:t>
      </w:r>
    </w:p>
    <w:p w:rsidR="008E1B97" w:rsidRDefault="008E1B97" w:rsidP="008E1B97">
      <w:pPr>
        <w:pStyle w:val="ConsPlusNormal"/>
        <w:ind w:firstLine="540"/>
        <w:jc w:val="both"/>
      </w:pPr>
      <w:r>
        <w:t>б) наличие на территории субъекта Российской Федерации у сельскохозяйственных товаропроизводителей поголовья сельскохозяйственных животных.</w:t>
      </w:r>
    </w:p>
    <w:p w:rsidR="008E1B97" w:rsidRDefault="008E1B97" w:rsidP="008E1B97">
      <w:pPr>
        <w:pStyle w:val="ConsPlusNormal"/>
        <w:ind w:firstLine="540"/>
        <w:jc w:val="both"/>
      </w:pPr>
      <w:r>
        <w:t>4. Условиями предоставления субсидий и их расходования являются:</w:t>
      </w:r>
    </w:p>
    <w:p w:rsidR="008E1B97" w:rsidRDefault="008E1B97" w:rsidP="008E1B97">
      <w:pPr>
        <w:pStyle w:val="ConsPlusNormal"/>
        <w:ind w:firstLine="540"/>
        <w:jc w:val="both"/>
      </w:pPr>
      <w:r>
        <w:lastRenderedPageBreak/>
        <w:t xml:space="preserve">а) наличие утвержденных государственной и (или) муниципальных программ, предусматривающих мероприятия по направлениям, предусмотренным </w:t>
      </w:r>
      <w:hyperlink w:anchor="Par48" w:history="1">
        <w:r>
          <w:rPr>
            <w:color w:val="0000FF"/>
          </w:rPr>
          <w:t>пунктом 2</w:t>
        </w:r>
      </w:hyperlink>
      <w:r>
        <w:t xml:space="preserve"> настоящих Правил;</w:t>
      </w:r>
    </w:p>
    <w:p w:rsidR="008E1B97" w:rsidRDefault="008E1B97" w:rsidP="008E1B97">
      <w:pPr>
        <w:pStyle w:val="ConsPlusNormal"/>
        <w:ind w:firstLine="540"/>
        <w:jc w:val="both"/>
      </w:pPr>
      <w:r>
        <w:t>б) наличие в бюджете субъекта Российской Федерации (местном бюджете) бюджетных ассигнований на исполнение расходных обязательств субъекта Российской Федерации (муниципальных образований), связанных с предоставлением средств на поддержку племенного животноводства в рамках государственной и (или) муниципальных программ;</w:t>
      </w:r>
    </w:p>
    <w:p w:rsidR="008E1B97" w:rsidRDefault="008E1B97" w:rsidP="008E1B97">
      <w:pPr>
        <w:pStyle w:val="ConsPlusNormal"/>
        <w:ind w:firstLine="540"/>
        <w:jc w:val="both"/>
      </w:pPr>
      <w:r>
        <w:t>в) наличие нормативного правового акта субъекта Российской Федерации, устанавливающего порядок и условия предоставления из бюджета субъекта Российской Федерации сельскохозяйственным товаропроизводителям средств на поддержку племенного животноводства, источником финансового обеспечения которых является субсидия, включающего перечень документов, необходимых для получения указанных средств, а также сроки их рассмотрения, которые не превышают 15 рабочих дней.</w:t>
      </w:r>
    </w:p>
    <w:p w:rsidR="008E1B97" w:rsidRDefault="008E1B97" w:rsidP="008E1B97">
      <w:pPr>
        <w:pStyle w:val="ConsPlusNormal"/>
        <w:ind w:firstLine="540"/>
        <w:jc w:val="both"/>
      </w:pPr>
      <w:r>
        <w:t>5. Средства на поддержку племенного животноводства предоставляются по ставкам, определяемым органом, уполномоченным высшим исполнительным органом государственной власти субъекта Российской Федерации (далее - уполномоченный орган), в пределах средств, предусмотренных субъекту Российской Федерации на указанные цели:</w:t>
      </w:r>
    </w:p>
    <w:p w:rsidR="008E1B97" w:rsidRDefault="008E1B97" w:rsidP="008E1B97">
      <w:pPr>
        <w:pStyle w:val="ConsPlusNormal"/>
        <w:ind w:firstLine="540"/>
        <w:jc w:val="both"/>
      </w:pPr>
      <w:r>
        <w:t xml:space="preserve">а) сельскохозяйственным товаропроизводителям, включенным в перечень, утверждаемый Министерством сельского хозяйства Российской Федерации по представлению высших исполнительных органов государственной власти субъектов Российской Федерации, - на содержание племенного маточного поголовья сельскохозяйственных животных по ставке на 1 условную голову (в молочном и мясном скотоводстве - из расчета на 1 корову, от которой получен живой теленок в отчетном финансовом году). </w:t>
      </w:r>
      <w:hyperlink r:id="rId16" w:history="1">
        <w:r>
          <w:rPr>
            <w:color w:val="0000FF"/>
          </w:rPr>
          <w:t>Коэффициенты</w:t>
        </w:r>
      </w:hyperlink>
      <w:r>
        <w:t xml:space="preserve"> для перевода племенного маточного поголовья сельскохозяйственных животных в условные головы устанавливаются Министерством сельского хозяйства Российской Федерации;</w:t>
      </w:r>
    </w:p>
    <w:p w:rsidR="008E1B97" w:rsidRDefault="008E1B97" w:rsidP="008E1B97">
      <w:pPr>
        <w:pStyle w:val="ConsPlusNormal"/>
        <w:ind w:firstLine="540"/>
        <w:jc w:val="both"/>
      </w:pPr>
      <w:r>
        <w:t>б) организациям по искусственному осеменению сельскохозяйственных животных, включенным в перечень, утверждаемый Министерством сельского хозяйства Российской Федерации по представлению высших исполнительных органов государственной власти субъектов Российской Федерации, - на содержание племенных быков-производителей исходя из ставки на 1 голову;</w:t>
      </w:r>
    </w:p>
    <w:p w:rsidR="008E1B97" w:rsidRDefault="008E1B97" w:rsidP="008E1B97">
      <w:pPr>
        <w:pStyle w:val="ConsPlusNormal"/>
        <w:ind w:firstLine="540"/>
        <w:jc w:val="both"/>
      </w:pPr>
      <w:r>
        <w:t>в) организациям по искусственному осеменению сельскохозяйственных животных - на приобретение племенных быков-производителей в племенных стадах, зарегистрированных в государственном племенном регистре, а также по импорту по ставке за 1 кг живой массы;</w:t>
      </w:r>
    </w:p>
    <w:p w:rsidR="008E1B97" w:rsidRDefault="008E1B97" w:rsidP="008E1B97">
      <w:pPr>
        <w:pStyle w:val="ConsPlusNormal"/>
        <w:ind w:firstLine="540"/>
        <w:jc w:val="both"/>
      </w:pPr>
      <w:r>
        <w:t>г) сельскохозяйственным товаропроизводителям - на приобретение племенного молодняка крупного рогатого скота молочного и мясного направлений в племенных стадах, зарегистрированных в государственном племенном регистре, по ставке за 1 кг живой массы;</w:t>
      </w:r>
    </w:p>
    <w:p w:rsidR="008E1B97" w:rsidRDefault="008E1B97" w:rsidP="008E1B97">
      <w:pPr>
        <w:pStyle w:val="ConsPlusNormal"/>
        <w:ind w:firstLine="540"/>
        <w:jc w:val="both"/>
      </w:pPr>
      <w:r>
        <w:t>д) организациям по искусственному осеменению сельскохозяйственных животных - на приобретение семени племенных быков-производителей по ставке за 1 дозу;</w:t>
      </w:r>
    </w:p>
    <w:p w:rsidR="008E1B97" w:rsidRDefault="008E1B97" w:rsidP="008E1B97">
      <w:pPr>
        <w:pStyle w:val="ConsPlusNormal"/>
        <w:ind w:firstLine="540"/>
        <w:jc w:val="both"/>
      </w:pPr>
      <w:r>
        <w:t>е) организациям по искусственному осеменению сельскохозяйственных животных, включенным в перечень, утверждаемый Министерством сельского хозяйства Российской Федерации, - на приобретение (в том числе по импорту) эмбрионов крупного рогатого скота молочного направления по ставке из расчета за 1 штуку.</w:t>
      </w:r>
    </w:p>
    <w:p w:rsidR="008E1B97" w:rsidRDefault="008E1B97" w:rsidP="008E1B97">
      <w:pPr>
        <w:pStyle w:val="ConsPlusNormal"/>
        <w:ind w:firstLine="540"/>
        <w:jc w:val="both"/>
      </w:pPr>
      <w:bookmarkStart w:id="3" w:name="Par76"/>
      <w:bookmarkEnd w:id="3"/>
      <w:r>
        <w:t>6. Размер субсидии, предоставляемой бюджету i-</w:t>
      </w:r>
      <w:proofErr w:type="spellStart"/>
      <w:r>
        <w:t>го</w:t>
      </w:r>
      <w:proofErr w:type="spellEnd"/>
      <w:r>
        <w:t xml:space="preserve"> субъекта Российской Федерации на поддержку племенного животноводства, кроме племенного крупного рогатого скота мясного направления (</w:t>
      </w:r>
      <w:r>
        <w:rPr>
          <w:noProof/>
          <w:position w:val="-12"/>
          <w:lang w:eastAsia="ru-RU"/>
        </w:rPr>
        <w:drawing>
          <wp:inline distT="0" distB="0" distL="0" distR="0">
            <wp:extent cx="219075" cy="228600"/>
            <wp:effectExtent l="0" t="0" r="9525"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t>), определяется по формуле:</w:t>
      </w:r>
    </w:p>
    <w:p w:rsidR="008E1B97" w:rsidRDefault="008E1B97" w:rsidP="008E1B97">
      <w:pPr>
        <w:pStyle w:val="ConsPlusNormal"/>
        <w:jc w:val="both"/>
      </w:pPr>
    </w:p>
    <w:p w:rsidR="008E1B97" w:rsidRDefault="008E1B97" w:rsidP="008E1B97">
      <w:pPr>
        <w:pStyle w:val="ConsPlusNormal"/>
        <w:jc w:val="center"/>
      </w:pPr>
      <w:r>
        <w:rPr>
          <w:noProof/>
          <w:position w:val="-12"/>
          <w:lang w:eastAsia="ru-RU"/>
        </w:rPr>
        <w:drawing>
          <wp:inline distT="0" distB="0" distL="0" distR="0">
            <wp:extent cx="2514600" cy="22860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14600" cy="228600"/>
                    </a:xfrm>
                    <a:prstGeom prst="rect">
                      <a:avLst/>
                    </a:prstGeom>
                    <a:noFill/>
                    <a:ln>
                      <a:noFill/>
                    </a:ln>
                  </pic:spPr>
                </pic:pic>
              </a:graphicData>
            </a:graphic>
          </wp:inline>
        </w:drawing>
      </w:r>
      <w:r>
        <w:t>,</w:t>
      </w:r>
    </w:p>
    <w:p w:rsidR="008E1B97" w:rsidRDefault="008E1B97" w:rsidP="008E1B97">
      <w:pPr>
        <w:pStyle w:val="ConsPlusNormal"/>
        <w:jc w:val="both"/>
      </w:pPr>
    </w:p>
    <w:p w:rsidR="008E1B97" w:rsidRDefault="008E1B97" w:rsidP="008E1B97">
      <w:pPr>
        <w:pStyle w:val="ConsPlusNormal"/>
        <w:ind w:firstLine="540"/>
        <w:jc w:val="both"/>
      </w:pPr>
      <w:r>
        <w:t>где:</w:t>
      </w:r>
    </w:p>
    <w:p w:rsidR="008E1B97" w:rsidRDefault="008E1B97" w:rsidP="008E1B97">
      <w:pPr>
        <w:pStyle w:val="ConsPlusNormal"/>
        <w:ind w:firstLine="540"/>
        <w:jc w:val="both"/>
      </w:pPr>
      <w:r>
        <w:rPr>
          <w:noProof/>
          <w:position w:val="-12"/>
          <w:lang w:eastAsia="ru-RU"/>
        </w:rPr>
        <w:drawing>
          <wp:inline distT="0" distB="0" distL="0" distR="0">
            <wp:extent cx="257175" cy="228600"/>
            <wp:effectExtent l="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t xml:space="preserve"> - размер субсидии, предоставляемой бюджету i-</w:t>
      </w:r>
      <w:proofErr w:type="spellStart"/>
      <w:r>
        <w:t>го</w:t>
      </w:r>
      <w:proofErr w:type="spellEnd"/>
      <w:r>
        <w:t xml:space="preserve"> субъекта Российской Федерации на содержание племенного маточного поголовья сельскохозяйственных животных, кроме маточного поголовья крупного рогатого скота мясного направления;</w:t>
      </w:r>
    </w:p>
    <w:p w:rsidR="008E1B97" w:rsidRDefault="008E1B97" w:rsidP="008E1B97">
      <w:pPr>
        <w:pStyle w:val="ConsPlusNormal"/>
        <w:ind w:firstLine="540"/>
        <w:jc w:val="both"/>
      </w:pPr>
      <w:r>
        <w:rPr>
          <w:noProof/>
          <w:position w:val="-12"/>
          <w:lang w:eastAsia="ru-RU"/>
        </w:rPr>
        <w:drawing>
          <wp:inline distT="0" distB="0" distL="0" distR="0">
            <wp:extent cx="257175" cy="228600"/>
            <wp:effectExtent l="0" t="0" r="952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t xml:space="preserve"> - размер субсидии, предоставляемой бюджету i-</w:t>
      </w:r>
      <w:proofErr w:type="spellStart"/>
      <w:r>
        <w:t>го</w:t>
      </w:r>
      <w:proofErr w:type="spellEnd"/>
      <w:r>
        <w:t xml:space="preserve"> субъекта Российской Федерации на содержание племенных быков-производителей молочного направления;</w:t>
      </w:r>
    </w:p>
    <w:p w:rsidR="008E1B97" w:rsidRDefault="008E1B97" w:rsidP="008E1B97">
      <w:pPr>
        <w:pStyle w:val="ConsPlusNormal"/>
        <w:ind w:firstLine="540"/>
        <w:jc w:val="both"/>
      </w:pPr>
      <w:r>
        <w:rPr>
          <w:noProof/>
          <w:position w:val="-12"/>
          <w:lang w:eastAsia="ru-RU"/>
        </w:rPr>
        <w:drawing>
          <wp:inline distT="0" distB="0" distL="0" distR="0">
            <wp:extent cx="257175" cy="228600"/>
            <wp:effectExtent l="0" t="0" r="9525"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t xml:space="preserve"> - размер субсидии, предоставляемой бюджету i-</w:t>
      </w:r>
      <w:proofErr w:type="spellStart"/>
      <w:r>
        <w:t>го</w:t>
      </w:r>
      <w:proofErr w:type="spellEnd"/>
      <w:r>
        <w:t xml:space="preserve"> субъекта Российской Федерации на приобретение (в том числе по импорту) племенных быков-производителей молочного направления, являющихся </w:t>
      </w:r>
      <w:proofErr w:type="spellStart"/>
      <w:r>
        <w:t>улучшателями</w:t>
      </w:r>
      <w:proofErr w:type="spellEnd"/>
      <w:r>
        <w:t xml:space="preserve"> по молочной продуктивности (племенные быки-производители молочного направления, приобретаемые по импорту, должны иметь положительную геномную оценку);</w:t>
      </w:r>
    </w:p>
    <w:p w:rsidR="008E1B97" w:rsidRDefault="008E1B97" w:rsidP="008E1B97">
      <w:pPr>
        <w:pStyle w:val="ConsPlusNormal"/>
        <w:ind w:firstLine="540"/>
        <w:jc w:val="both"/>
      </w:pPr>
      <w:r>
        <w:rPr>
          <w:noProof/>
          <w:position w:val="-12"/>
          <w:lang w:eastAsia="ru-RU"/>
        </w:rPr>
        <w:drawing>
          <wp:inline distT="0" distB="0" distL="0" distR="0">
            <wp:extent cx="257175" cy="228600"/>
            <wp:effectExtent l="0" t="0" r="9525"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t xml:space="preserve"> - размер субсидии, предоставляемой бюджету i-</w:t>
      </w:r>
      <w:proofErr w:type="spellStart"/>
      <w:r>
        <w:t>го</w:t>
      </w:r>
      <w:proofErr w:type="spellEnd"/>
      <w:r>
        <w:t xml:space="preserve"> субъекта Российской Федерации на приобретение племенного молодняка крупного рогатого скота молочного направления;</w:t>
      </w:r>
    </w:p>
    <w:p w:rsidR="008E1B97" w:rsidRDefault="008E1B97" w:rsidP="008E1B97">
      <w:pPr>
        <w:pStyle w:val="ConsPlusNormal"/>
        <w:ind w:firstLine="540"/>
        <w:jc w:val="both"/>
      </w:pPr>
      <w:r>
        <w:rPr>
          <w:noProof/>
          <w:position w:val="-12"/>
          <w:lang w:eastAsia="ru-RU"/>
        </w:rPr>
        <w:lastRenderedPageBreak/>
        <w:drawing>
          <wp:inline distT="0" distB="0" distL="0" distR="0">
            <wp:extent cx="257175" cy="228600"/>
            <wp:effectExtent l="0" t="0" r="952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t xml:space="preserve"> - размер субсидии, предоставляемой бюджету i-</w:t>
      </w:r>
      <w:proofErr w:type="spellStart"/>
      <w:r>
        <w:t>го</w:t>
      </w:r>
      <w:proofErr w:type="spellEnd"/>
      <w:r>
        <w:t xml:space="preserve"> субъекта Российской Федерации на приобретение семени племенных быков-производителей молочного направления;</w:t>
      </w:r>
    </w:p>
    <w:p w:rsidR="008E1B97" w:rsidRDefault="008E1B97" w:rsidP="008E1B97">
      <w:pPr>
        <w:pStyle w:val="ConsPlusNormal"/>
        <w:ind w:firstLine="540"/>
        <w:jc w:val="both"/>
      </w:pPr>
      <w:r>
        <w:rPr>
          <w:noProof/>
          <w:position w:val="-12"/>
          <w:lang w:eastAsia="ru-RU"/>
        </w:rPr>
        <w:drawing>
          <wp:inline distT="0" distB="0" distL="0" distR="0">
            <wp:extent cx="257175" cy="228600"/>
            <wp:effectExtent l="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t xml:space="preserve"> - размер субсидии, предоставляемой бюджету i-</w:t>
      </w:r>
      <w:proofErr w:type="spellStart"/>
      <w:r>
        <w:t>го</w:t>
      </w:r>
      <w:proofErr w:type="spellEnd"/>
      <w:r>
        <w:t xml:space="preserve"> субъекта Российской Федерации на приобретение (в том числе по импорту) эмбрионов племенного крупного рогатого скота молочного направления.</w:t>
      </w:r>
    </w:p>
    <w:p w:rsidR="008E1B97" w:rsidRDefault="008E1B97" w:rsidP="008E1B97">
      <w:pPr>
        <w:pStyle w:val="ConsPlusNormal"/>
        <w:ind w:firstLine="540"/>
        <w:jc w:val="both"/>
      </w:pPr>
      <w:r>
        <w:t>7. Размер субсидии, предоставляемой бюджету i-</w:t>
      </w:r>
      <w:proofErr w:type="spellStart"/>
      <w:r>
        <w:t>го</w:t>
      </w:r>
      <w:proofErr w:type="spellEnd"/>
      <w:r>
        <w:t xml:space="preserve"> субъекта Российской Федерации на содержание племенного маточного поголовья сельскохозяйственных животных, кроме маточного поголовья крупного рогатого скота мясного направления (</w:t>
      </w:r>
      <w:r>
        <w:rPr>
          <w:noProof/>
          <w:position w:val="-12"/>
          <w:lang w:eastAsia="ru-RU"/>
        </w:rPr>
        <w:drawing>
          <wp:inline distT="0" distB="0" distL="0" distR="0">
            <wp:extent cx="257175" cy="228600"/>
            <wp:effectExtent l="0" t="0" r="952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t>), определяется по формуле:</w:t>
      </w:r>
    </w:p>
    <w:p w:rsidR="008E1B97" w:rsidRDefault="008E1B97" w:rsidP="008E1B97">
      <w:pPr>
        <w:pStyle w:val="ConsPlusNormal"/>
        <w:jc w:val="both"/>
      </w:pPr>
    </w:p>
    <w:p w:rsidR="008E1B97" w:rsidRDefault="008E1B97" w:rsidP="008E1B97">
      <w:pPr>
        <w:pStyle w:val="ConsPlusNormal"/>
        <w:jc w:val="center"/>
      </w:pPr>
      <w:r>
        <w:rPr>
          <w:noProof/>
          <w:position w:val="-60"/>
          <w:lang w:eastAsia="ru-RU"/>
        </w:rPr>
        <w:drawing>
          <wp:inline distT="0" distB="0" distL="0" distR="0">
            <wp:extent cx="2047875" cy="790575"/>
            <wp:effectExtent l="0" t="0" r="9525" b="9525"/>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47875" cy="790575"/>
                    </a:xfrm>
                    <a:prstGeom prst="rect">
                      <a:avLst/>
                    </a:prstGeom>
                    <a:noFill/>
                    <a:ln>
                      <a:noFill/>
                    </a:ln>
                  </pic:spPr>
                </pic:pic>
              </a:graphicData>
            </a:graphic>
          </wp:inline>
        </w:drawing>
      </w:r>
      <w:r>
        <w:t>,</w:t>
      </w:r>
    </w:p>
    <w:p w:rsidR="008E1B97" w:rsidRDefault="008E1B97" w:rsidP="008E1B97">
      <w:pPr>
        <w:pStyle w:val="ConsPlusNormal"/>
        <w:jc w:val="both"/>
      </w:pPr>
    </w:p>
    <w:p w:rsidR="008E1B97" w:rsidRDefault="008E1B97" w:rsidP="008E1B97">
      <w:pPr>
        <w:pStyle w:val="ConsPlusNormal"/>
        <w:ind w:firstLine="540"/>
        <w:jc w:val="both"/>
      </w:pPr>
      <w:r>
        <w:t>где:</w:t>
      </w:r>
    </w:p>
    <w:p w:rsidR="008E1B97" w:rsidRDefault="008E1B97" w:rsidP="008E1B97">
      <w:pPr>
        <w:pStyle w:val="ConsPlusNormal"/>
        <w:ind w:firstLine="540"/>
        <w:jc w:val="both"/>
      </w:pPr>
      <w:r>
        <w:t>W - размер субсидий, предоставляемых на поддержку племенного животноводства, кроме племенного мясного скотоводства, в соответствующем финансовом году;</w:t>
      </w:r>
    </w:p>
    <w:p w:rsidR="008E1B97" w:rsidRDefault="008E1B97" w:rsidP="008E1B97">
      <w:pPr>
        <w:pStyle w:val="ConsPlusNormal"/>
        <w:ind w:firstLine="540"/>
        <w:jc w:val="both"/>
      </w:pPr>
      <w:r>
        <w:rPr>
          <w:noProof/>
          <w:position w:val="-12"/>
          <w:lang w:eastAsia="ru-RU"/>
        </w:rPr>
        <w:drawing>
          <wp:inline distT="0" distB="0" distL="0" distR="0">
            <wp:extent cx="180975" cy="228600"/>
            <wp:effectExtent l="0" t="0" r="952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t xml:space="preserve"> - коэффициент, устанавливаемый Министерством сельского хозяйства Российской Федерации для определения размера субсидий, предоставляемых на содержание племенного маточного поголовья сельскохозяйственных животных, кроме маточного поголовья крупного рогатого скота мясного направления, на очередной финансовый год исходя из доли бюджетных ассигнований, выделяемых на эти цели;</w:t>
      </w:r>
    </w:p>
    <w:p w:rsidR="008E1B97" w:rsidRDefault="008E1B97" w:rsidP="008E1B97">
      <w:pPr>
        <w:pStyle w:val="ConsPlusNormal"/>
        <w:ind w:firstLine="540"/>
        <w:jc w:val="both"/>
      </w:pPr>
      <w:r>
        <w:t xml:space="preserve">m - количество субъектов Российской Федерации, отвечающих требованиям, предусмотренным </w:t>
      </w:r>
      <w:hyperlink w:anchor="Par62" w:history="1">
        <w:r>
          <w:rPr>
            <w:color w:val="0000FF"/>
          </w:rPr>
          <w:t>пунктом 3</w:t>
        </w:r>
      </w:hyperlink>
      <w:r>
        <w:t xml:space="preserve"> настоящих Правил;</w:t>
      </w:r>
    </w:p>
    <w:p w:rsidR="008E1B97" w:rsidRDefault="008E1B97" w:rsidP="008E1B97">
      <w:pPr>
        <w:pStyle w:val="ConsPlusNormal"/>
        <w:ind w:firstLine="540"/>
        <w:jc w:val="both"/>
      </w:pPr>
      <w:r>
        <w:rPr>
          <w:noProof/>
          <w:position w:val="-12"/>
          <w:lang w:eastAsia="ru-RU"/>
        </w:rPr>
        <w:drawing>
          <wp:inline distT="0" distB="0" distL="0" distR="0">
            <wp:extent cx="228600" cy="22860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 доля условного племенного маточного поголовья сельскохозяйственных животных, имеющихся у сельскохозяйственных товаропроизводителей в i-м субъекте Российской Федерации, кроме маточного поголовья крупного рогатого скота мясного направления, в общей численности условного племенного маточного поголовья сельскохозяйственных животных, имеющихся у сельскохозяйственных товаропроизводителей, включенных в перечень, утверждаемый Министерством сельского хозяйства Российской Федерации по представлению высших исполнительных органов государственной власти субъектов Российской Федерации, кроме маточного поголовья крупного рогатого скота мясного направления, в субъектах Российской Федерации, отвечающих требованиям, предусмотренным </w:t>
      </w:r>
      <w:hyperlink w:anchor="Par62" w:history="1">
        <w:r>
          <w:rPr>
            <w:color w:val="0000FF"/>
          </w:rPr>
          <w:t>пунктом 3</w:t>
        </w:r>
      </w:hyperlink>
      <w:r>
        <w:t xml:space="preserve"> настоящих Правил;</w:t>
      </w:r>
    </w:p>
    <w:p w:rsidR="008E1B97" w:rsidRDefault="008E1B97" w:rsidP="008E1B97">
      <w:pPr>
        <w:pStyle w:val="ConsPlusNormal"/>
        <w:ind w:firstLine="540"/>
        <w:jc w:val="both"/>
      </w:pPr>
      <w:r>
        <w:rPr>
          <w:noProof/>
          <w:position w:val="-12"/>
          <w:lang w:eastAsia="ru-RU"/>
        </w:rPr>
        <w:drawing>
          <wp:inline distT="0" distB="0" distL="0" distR="0">
            <wp:extent cx="361950" cy="2286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1950" cy="228600"/>
                    </a:xfrm>
                    <a:prstGeom prst="rect">
                      <a:avLst/>
                    </a:prstGeom>
                    <a:noFill/>
                    <a:ln>
                      <a:noFill/>
                    </a:ln>
                  </pic:spPr>
                </pic:pic>
              </a:graphicData>
            </a:graphic>
          </wp:inline>
        </w:drawing>
      </w:r>
      <w:r>
        <w:t xml:space="preserve"> - уровень расчетной бюджетной обеспеченности i-</w:t>
      </w:r>
      <w:proofErr w:type="spellStart"/>
      <w:r>
        <w:t>го</w:t>
      </w:r>
      <w:proofErr w:type="spellEnd"/>
      <w:r>
        <w:t xml:space="preserve"> субъекта Российской Федерации на соответствующий финансовый год, рассчитанный в соответствии с </w:t>
      </w:r>
      <w:hyperlink r:id="rId29" w:history="1">
        <w:r>
          <w:rPr>
            <w:color w:val="0000FF"/>
          </w:rPr>
          <w:t>методикой</w:t>
        </w:r>
      </w:hyperlink>
      <w:r>
        <w:t xml:space="preserve">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w:t>
      </w:r>
    </w:p>
    <w:p w:rsidR="008E1B97" w:rsidRDefault="008E1B97" w:rsidP="008E1B97">
      <w:pPr>
        <w:pStyle w:val="ConsPlusNormal"/>
        <w:ind w:firstLine="540"/>
        <w:jc w:val="both"/>
      </w:pPr>
      <w:r>
        <w:t>При расчете размера субсидий, предоставляемых на 2015 год, уровни расчетной бюджетной обеспеченности Республики Крым и г. Севастополя принимаются равными единице.</w:t>
      </w:r>
    </w:p>
    <w:p w:rsidR="008E1B97" w:rsidRDefault="008E1B97" w:rsidP="008E1B97">
      <w:pPr>
        <w:pStyle w:val="ConsPlusNormal"/>
        <w:ind w:firstLine="540"/>
        <w:jc w:val="both"/>
      </w:pPr>
      <w:r>
        <w:t>8. Доля условного племенного маточного поголовья сельскохозяйственных животных, имеющихся у сельскохозяйственных товаропроизводителей в i-м субъекте Российской Федерации (</w:t>
      </w:r>
      <w:r>
        <w:rPr>
          <w:noProof/>
          <w:position w:val="-12"/>
          <w:lang w:eastAsia="ru-RU"/>
        </w:rPr>
        <w:drawing>
          <wp:inline distT="0" distB="0" distL="0" distR="0">
            <wp:extent cx="228600" cy="22860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определяется на основании информации, представленной в Министерство сельского хозяйства Российской Федерации уполномоченным органом на начало текущего финансового года, по формуле:</w:t>
      </w:r>
    </w:p>
    <w:p w:rsidR="008E1B97" w:rsidRDefault="008E1B97" w:rsidP="008E1B97">
      <w:pPr>
        <w:pStyle w:val="ConsPlusNormal"/>
        <w:jc w:val="both"/>
      </w:pPr>
    </w:p>
    <w:p w:rsidR="008E1B97" w:rsidRDefault="008E1B97" w:rsidP="008E1B97">
      <w:pPr>
        <w:pStyle w:val="ConsPlusNormal"/>
        <w:jc w:val="center"/>
      </w:pPr>
      <w:r>
        <w:rPr>
          <w:noProof/>
          <w:position w:val="-14"/>
          <w:lang w:eastAsia="ru-RU"/>
        </w:rPr>
        <w:drawing>
          <wp:inline distT="0" distB="0" distL="0" distR="0">
            <wp:extent cx="847725" cy="238125"/>
            <wp:effectExtent l="0" t="0" r="9525" b="9525"/>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47725" cy="238125"/>
                    </a:xfrm>
                    <a:prstGeom prst="rect">
                      <a:avLst/>
                    </a:prstGeom>
                    <a:noFill/>
                    <a:ln>
                      <a:noFill/>
                    </a:ln>
                  </pic:spPr>
                </pic:pic>
              </a:graphicData>
            </a:graphic>
          </wp:inline>
        </w:drawing>
      </w:r>
      <w:r>
        <w:t>,</w:t>
      </w:r>
    </w:p>
    <w:p w:rsidR="008E1B97" w:rsidRDefault="008E1B97" w:rsidP="008E1B97">
      <w:pPr>
        <w:pStyle w:val="ConsPlusNormal"/>
        <w:jc w:val="both"/>
      </w:pPr>
    </w:p>
    <w:p w:rsidR="008E1B97" w:rsidRDefault="008E1B97" w:rsidP="008E1B97">
      <w:pPr>
        <w:pStyle w:val="ConsPlusNormal"/>
        <w:ind w:firstLine="540"/>
        <w:jc w:val="both"/>
      </w:pPr>
      <w:r>
        <w:t>где:</w:t>
      </w:r>
    </w:p>
    <w:p w:rsidR="008E1B97" w:rsidRDefault="008E1B97" w:rsidP="008E1B97">
      <w:pPr>
        <w:pStyle w:val="ConsPlusNormal"/>
        <w:ind w:firstLine="540"/>
        <w:jc w:val="both"/>
      </w:pPr>
      <w:r>
        <w:rPr>
          <w:noProof/>
          <w:position w:val="-12"/>
          <w:lang w:eastAsia="ru-RU"/>
        </w:rPr>
        <w:drawing>
          <wp:inline distT="0" distB="0" distL="0" distR="0">
            <wp:extent cx="190500" cy="22860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численность условного племенного маточного поголовья сельскохозяйственных животных, имеющихся у сельскохозяйственных товаропроизводителей, включенных в перечень, утверждаемый Министерством сельского хозяйства Российской Федерации по представлению высших исполнительных органов государственной власти субъектов Российской Федерации, кроме племенного маточного поголовья крупного рогатого скота мясного направления, в i-м субъекте Российской Федерации;</w:t>
      </w:r>
    </w:p>
    <w:p w:rsidR="008E1B97" w:rsidRDefault="008E1B97" w:rsidP="008E1B97">
      <w:pPr>
        <w:pStyle w:val="ConsPlusNormal"/>
        <w:ind w:firstLine="540"/>
        <w:jc w:val="both"/>
      </w:pPr>
      <w:r>
        <w:rPr>
          <w:noProof/>
          <w:position w:val="-14"/>
          <w:lang w:eastAsia="ru-RU"/>
        </w:rPr>
        <w:lastRenderedPageBreak/>
        <w:drawing>
          <wp:inline distT="0" distB="0" distL="0" distR="0">
            <wp:extent cx="266700" cy="238125"/>
            <wp:effectExtent l="0" t="0" r="0" b="9525"/>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t xml:space="preserve"> - численность условного племенного маточного поголовья сельскохозяйственных животных, имеющихся у сельскохозяйственных товаропроизводителей, включенных в перечень, утверждаемый Министерством сельского хозяйства Российской Федерации по представлению высших исполнительных органов государственной власти субъектов Российской Федерации, кроме племенного маточного поголовья крупного рогатого скота мясного направления, в субъектах Российской Федерации, отвечающих требованиям, предусмотренным </w:t>
      </w:r>
      <w:hyperlink w:anchor="Par62" w:history="1">
        <w:r>
          <w:rPr>
            <w:color w:val="0000FF"/>
          </w:rPr>
          <w:t>пунктом 3</w:t>
        </w:r>
      </w:hyperlink>
      <w:r>
        <w:t xml:space="preserve"> настоящих Правил.</w:t>
      </w:r>
    </w:p>
    <w:p w:rsidR="008E1B97" w:rsidRDefault="008E1B97" w:rsidP="008E1B97">
      <w:pPr>
        <w:pStyle w:val="ConsPlusNormal"/>
        <w:ind w:firstLine="540"/>
        <w:jc w:val="both"/>
      </w:pPr>
      <w:r>
        <w:t>9. Размер субсидии, предоставляемой бюджету i-</w:t>
      </w:r>
      <w:proofErr w:type="spellStart"/>
      <w:r>
        <w:t>го</w:t>
      </w:r>
      <w:proofErr w:type="spellEnd"/>
      <w:r>
        <w:t xml:space="preserve"> субъекта Российской Федерации на содержание племенных быков-производителей молочного направления (</w:t>
      </w:r>
      <w:r>
        <w:rPr>
          <w:noProof/>
          <w:position w:val="-12"/>
          <w:lang w:eastAsia="ru-RU"/>
        </w:rPr>
        <w:drawing>
          <wp:inline distT="0" distB="0" distL="0" distR="0">
            <wp:extent cx="257175" cy="228600"/>
            <wp:effectExtent l="0" t="0" r="952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t>), определяется по формуле:</w:t>
      </w:r>
    </w:p>
    <w:p w:rsidR="008E1B97" w:rsidRDefault="008E1B97" w:rsidP="008E1B97">
      <w:pPr>
        <w:pStyle w:val="ConsPlusNormal"/>
        <w:jc w:val="both"/>
      </w:pPr>
    </w:p>
    <w:p w:rsidR="008E1B97" w:rsidRDefault="008E1B97" w:rsidP="008E1B97">
      <w:pPr>
        <w:pStyle w:val="ConsPlusNormal"/>
        <w:jc w:val="center"/>
      </w:pPr>
      <w:r>
        <w:rPr>
          <w:noProof/>
          <w:position w:val="-60"/>
          <w:lang w:eastAsia="ru-RU"/>
        </w:rPr>
        <w:drawing>
          <wp:inline distT="0" distB="0" distL="0" distR="0">
            <wp:extent cx="2085975" cy="790575"/>
            <wp:effectExtent l="0" t="0" r="9525" b="952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r>
        <w:t>,</w:t>
      </w:r>
    </w:p>
    <w:p w:rsidR="008E1B97" w:rsidRDefault="008E1B97" w:rsidP="008E1B97">
      <w:pPr>
        <w:pStyle w:val="ConsPlusNormal"/>
        <w:jc w:val="both"/>
      </w:pPr>
    </w:p>
    <w:p w:rsidR="008E1B97" w:rsidRDefault="008E1B97" w:rsidP="008E1B97">
      <w:pPr>
        <w:pStyle w:val="ConsPlusNormal"/>
        <w:ind w:firstLine="540"/>
        <w:jc w:val="both"/>
      </w:pPr>
      <w:r>
        <w:t>где:</w:t>
      </w:r>
    </w:p>
    <w:p w:rsidR="008E1B97" w:rsidRDefault="008E1B97" w:rsidP="008E1B97">
      <w:pPr>
        <w:pStyle w:val="ConsPlusNormal"/>
        <w:ind w:firstLine="540"/>
        <w:jc w:val="both"/>
      </w:pPr>
      <w:r>
        <w:rPr>
          <w:noProof/>
          <w:position w:val="-12"/>
          <w:lang w:eastAsia="ru-RU"/>
        </w:rPr>
        <w:drawing>
          <wp:inline distT="0" distB="0" distL="0" distR="0">
            <wp:extent cx="200025" cy="228600"/>
            <wp:effectExtent l="0" t="0" r="952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t xml:space="preserve"> - коэффициент, устанавливаемый Министерством сельского хозяйства Российской Федерации для определения размера субсидий, предоставляемых на содержание племенных быков-производителей молочного направления, на очередной финансовый год исходя из доли бюджетных ассигнований, предусмотренных на эти цели;</w:t>
      </w:r>
    </w:p>
    <w:p w:rsidR="008E1B97" w:rsidRDefault="008E1B97" w:rsidP="008E1B97">
      <w:pPr>
        <w:pStyle w:val="ConsPlusNormal"/>
        <w:ind w:firstLine="540"/>
        <w:jc w:val="both"/>
      </w:pPr>
      <w:r>
        <w:rPr>
          <w:noProof/>
          <w:position w:val="-12"/>
          <w:lang w:eastAsia="ru-RU"/>
        </w:rPr>
        <w:drawing>
          <wp:inline distT="0" distB="0" distL="0" distR="0">
            <wp:extent cx="238125" cy="228600"/>
            <wp:effectExtent l="0" t="0" r="9525"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t xml:space="preserve"> - доля племенных быков-производителей молочного направления, имеющихся в организациях по искусственному осеменению сельскохозяйственных животных в i-м субъекте Российской Федерации, в общей численности племенных быков-производителей молочного направления, имеющихся в организациях по искусственному осеменению сельскохозяйственных животных, включенных в перечень, утверждаемый Министерством сельского хозяйства Российской Федерации по представлению высших исполнительных органов государственной власти субъектов Российской Федерации, в субъектах Российской Федерации, отвечающих требованиям, предусмотренным </w:t>
      </w:r>
      <w:hyperlink w:anchor="Par62" w:history="1">
        <w:r>
          <w:rPr>
            <w:color w:val="0000FF"/>
          </w:rPr>
          <w:t>пунктом 3</w:t>
        </w:r>
      </w:hyperlink>
      <w:r>
        <w:t xml:space="preserve"> настоящих Правил.</w:t>
      </w:r>
    </w:p>
    <w:p w:rsidR="008E1B97" w:rsidRDefault="008E1B97" w:rsidP="008E1B97">
      <w:pPr>
        <w:pStyle w:val="ConsPlusNormal"/>
        <w:ind w:firstLine="540"/>
        <w:jc w:val="both"/>
      </w:pPr>
      <w:r>
        <w:t xml:space="preserve">10. Доля племенных быков-производителей молочного направления, имеющихся в организациях по искусственному осеменению сельскохозяйственных животных в i-м субъекте Российской Федерации, в общей численности племенных быков-производителей молочного направления, имеющихся в организациях по искусственному осеменению сельскохозяйственных животных, включенных в перечень, утверждаемый Министерством сельского хозяйства Российской Федерации по представлению высших исполнительных органов государственной власти субъектов Российской Федерации, в субъектах Российской Федерации, отвечающих требованиям, предусмотренным </w:t>
      </w:r>
      <w:hyperlink w:anchor="Par62" w:history="1">
        <w:r>
          <w:rPr>
            <w:color w:val="0000FF"/>
          </w:rPr>
          <w:t>пунктом 3</w:t>
        </w:r>
      </w:hyperlink>
      <w:r>
        <w:t xml:space="preserve"> настоящих Правил (</w:t>
      </w:r>
      <w:r>
        <w:rPr>
          <w:noProof/>
          <w:position w:val="-12"/>
          <w:lang w:eastAsia="ru-RU"/>
        </w:rPr>
        <w:drawing>
          <wp:inline distT="0" distB="0" distL="0" distR="0">
            <wp:extent cx="238125" cy="228600"/>
            <wp:effectExtent l="0" t="0" r="952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t>), определяется на основании информации, представленной в Министерство сельского хозяйства Российской Федерации уполномоченным органом на начало текущего финансового года, по формуле:</w:t>
      </w:r>
    </w:p>
    <w:p w:rsidR="008E1B97" w:rsidRDefault="008E1B97" w:rsidP="008E1B97">
      <w:pPr>
        <w:pStyle w:val="ConsPlusNormal"/>
        <w:jc w:val="both"/>
      </w:pPr>
    </w:p>
    <w:p w:rsidR="008E1B97" w:rsidRDefault="008E1B97" w:rsidP="008E1B97">
      <w:pPr>
        <w:pStyle w:val="ConsPlusNormal"/>
        <w:jc w:val="center"/>
      </w:pPr>
      <w:r>
        <w:rPr>
          <w:noProof/>
          <w:position w:val="-14"/>
          <w:lang w:eastAsia="ru-RU"/>
        </w:rPr>
        <w:drawing>
          <wp:inline distT="0" distB="0" distL="0" distR="0">
            <wp:extent cx="838200" cy="238125"/>
            <wp:effectExtent l="0" t="0" r="0" b="952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38200" cy="238125"/>
                    </a:xfrm>
                    <a:prstGeom prst="rect">
                      <a:avLst/>
                    </a:prstGeom>
                    <a:noFill/>
                    <a:ln>
                      <a:noFill/>
                    </a:ln>
                  </pic:spPr>
                </pic:pic>
              </a:graphicData>
            </a:graphic>
          </wp:inline>
        </w:drawing>
      </w:r>
      <w:r>
        <w:t>,</w:t>
      </w:r>
    </w:p>
    <w:p w:rsidR="008E1B97" w:rsidRDefault="008E1B97" w:rsidP="008E1B97">
      <w:pPr>
        <w:pStyle w:val="ConsPlusNormal"/>
        <w:jc w:val="both"/>
      </w:pPr>
    </w:p>
    <w:p w:rsidR="008E1B97" w:rsidRDefault="008E1B97" w:rsidP="008E1B97">
      <w:pPr>
        <w:pStyle w:val="ConsPlusNormal"/>
        <w:ind w:firstLine="540"/>
        <w:jc w:val="both"/>
      </w:pPr>
      <w:r>
        <w:t>где:</w:t>
      </w:r>
    </w:p>
    <w:p w:rsidR="008E1B97" w:rsidRDefault="008E1B97" w:rsidP="008E1B97">
      <w:pPr>
        <w:pStyle w:val="ConsPlusNormal"/>
        <w:ind w:firstLine="540"/>
        <w:jc w:val="both"/>
      </w:pPr>
      <w:r>
        <w:rPr>
          <w:noProof/>
          <w:position w:val="-12"/>
          <w:lang w:eastAsia="ru-RU"/>
        </w:rPr>
        <w:drawing>
          <wp:inline distT="0" distB="0" distL="0" distR="0">
            <wp:extent cx="180975" cy="228600"/>
            <wp:effectExtent l="0" t="0" r="952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t xml:space="preserve"> - численность племенных быков-производителей молочного направления, имеющихся в организациях по искусственному осеменению сельскохозяйственных животных, включенных в перечень, утверждаемый Министерством сельского хозяйства Российской Федерации по представлению высших исполнительных органов государственной власти субъектов Российской Федерации, в i-м субъекте Российской Федерации;</w:t>
      </w:r>
    </w:p>
    <w:p w:rsidR="008E1B97" w:rsidRDefault="008E1B97" w:rsidP="008E1B97">
      <w:pPr>
        <w:pStyle w:val="ConsPlusNormal"/>
        <w:ind w:firstLine="540"/>
        <w:jc w:val="both"/>
      </w:pPr>
      <w:r>
        <w:rPr>
          <w:noProof/>
          <w:position w:val="-14"/>
          <w:lang w:eastAsia="ru-RU"/>
        </w:rPr>
        <w:drawing>
          <wp:inline distT="0" distB="0" distL="0" distR="0">
            <wp:extent cx="257175" cy="238125"/>
            <wp:effectExtent l="0" t="0" r="9525" b="952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t xml:space="preserve"> - численность племенных быков-производителей молочного направления в организациях по искусственному осеменению сельскохозяйственных животных, включенных в перечень, утверждаемый Министерством сельского хозяйства Российской Федерации по представлению высших исполнительных органов государственной власти субъектов Российской Федерации, в субъектах Российской Федерации, отвечающих требованиям, предусмотренным </w:t>
      </w:r>
      <w:hyperlink w:anchor="Par62" w:history="1">
        <w:r>
          <w:rPr>
            <w:color w:val="0000FF"/>
          </w:rPr>
          <w:t>пунктом 3</w:t>
        </w:r>
      </w:hyperlink>
      <w:r>
        <w:t xml:space="preserve"> настоящих Правил.</w:t>
      </w:r>
    </w:p>
    <w:p w:rsidR="008E1B97" w:rsidRDefault="008E1B97" w:rsidP="008E1B97">
      <w:pPr>
        <w:pStyle w:val="ConsPlusNormal"/>
        <w:ind w:firstLine="540"/>
        <w:jc w:val="both"/>
      </w:pPr>
      <w:r>
        <w:t>11. Размер субсидии, предоставляемой бюджету i-</w:t>
      </w:r>
      <w:proofErr w:type="spellStart"/>
      <w:r>
        <w:t>го</w:t>
      </w:r>
      <w:proofErr w:type="spellEnd"/>
      <w:r>
        <w:t xml:space="preserve"> субъекта Российской Федерации на приобретение (в том числе по импорту) племенных быков-производителей молочного направления, являющихся </w:t>
      </w:r>
      <w:proofErr w:type="spellStart"/>
      <w:r>
        <w:t>улучшателями</w:t>
      </w:r>
      <w:proofErr w:type="spellEnd"/>
      <w:r>
        <w:t xml:space="preserve"> по молочной продуктивности (племенные быки-производители молочного </w:t>
      </w:r>
      <w:r>
        <w:lastRenderedPageBreak/>
        <w:t>направления, приобретаемые по импорту, должны иметь положительную геномную оценку) (</w:t>
      </w:r>
      <w:r>
        <w:rPr>
          <w:noProof/>
          <w:position w:val="-12"/>
          <w:lang w:eastAsia="ru-RU"/>
        </w:rPr>
        <w:drawing>
          <wp:inline distT="0" distB="0" distL="0" distR="0">
            <wp:extent cx="257175" cy="228600"/>
            <wp:effectExtent l="0" t="0" r="952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t>), определяется по формуле:</w:t>
      </w:r>
    </w:p>
    <w:p w:rsidR="008E1B97" w:rsidRDefault="008E1B97" w:rsidP="008E1B97">
      <w:pPr>
        <w:pStyle w:val="ConsPlusNormal"/>
        <w:jc w:val="both"/>
      </w:pPr>
    </w:p>
    <w:p w:rsidR="008E1B97" w:rsidRDefault="008E1B97" w:rsidP="008E1B97">
      <w:pPr>
        <w:pStyle w:val="ConsPlusNormal"/>
        <w:jc w:val="center"/>
      </w:pPr>
      <w:r>
        <w:rPr>
          <w:noProof/>
          <w:position w:val="-60"/>
          <w:lang w:eastAsia="ru-RU"/>
        </w:rPr>
        <w:drawing>
          <wp:inline distT="0" distB="0" distL="0" distR="0">
            <wp:extent cx="2066925" cy="790575"/>
            <wp:effectExtent l="0" t="0" r="9525" b="952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066925" cy="790575"/>
                    </a:xfrm>
                    <a:prstGeom prst="rect">
                      <a:avLst/>
                    </a:prstGeom>
                    <a:noFill/>
                    <a:ln>
                      <a:noFill/>
                    </a:ln>
                  </pic:spPr>
                </pic:pic>
              </a:graphicData>
            </a:graphic>
          </wp:inline>
        </w:drawing>
      </w:r>
      <w:r>
        <w:t>,</w:t>
      </w:r>
    </w:p>
    <w:p w:rsidR="008E1B97" w:rsidRDefault="008E1B97" w:rsidP="008E1B97">
      <w:pPr>
        <w:pStyle w:val="ConsPlusNormal"/>
        <w:jc w:val="both"/>
      </w:pPr>
    </w:p>
    <w:p w:rsidR="008E1B97" w:rsidRDefault="008E1B97" w:rsidP="008E1B97">
      <w:pPr>
        <w:pStyle w:val="ConsPlusNormal"/>
        <w:ind w:firstLine="540"/>
        <w:jc w:val="both"/>
      </w:pPr>
      <w:r>
        <w:t>где:</w:t>
      </w:r>
    </w:p>
    <w:p w:rsidR="008E1B97" w:rsidRDefault="008E1B97" w:rsidP="008E1B97">
      <w:pPr>
        <w:pStyle w:val="ConsPlusNormal"/>
        <w:ind w:firstLine="540"/>
        <w:jc w:val="both"/>
      </w:pPr>
      <w:r>
        <w:rPr>
          <w:noProof/>
          <w:position w:val="-12"/>
          <w:lang w:eastAsia="ru-RU"/>
        </w:rPr>
        <w:drawing>
          <wp:inline distT="0" distB="0" distL="0" distR="0">
            <wp:extent cx="190500" cy="2286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коэффициент, устанавливаемый Министерством сельского хозяйства Российской Федерации для определения размера субсидий, предоставляемых на приобретение (в том числе по импорту) племенных быков-производителей молочного направления, являющихся </w:t>
      </w:r>
      <w:proofErr w:type="spellStart"/>
      <w:r>
        <w:t>улучшателями</w:t>
      </w:r>
      <w:proofErr w:type="spellEnd"/>
      <w:r>
        <w:t xml:space="preserve"> по молочной продуктивности (племенные быки-производители молочного направления, приобретаемые по импорту, должны иметь положительную геномную оценку), на очередной финансовый год исходя из доли бюджетных ассигнований, предусмотренных на эти цели;</w:t>
      </w:r>
    </w:p>
    <w:p w:rsidR="008E1B97" w:rsidRDefault="008E1B97" w:rsidP="008E1B97">
      <w:pPr>
        <w:pStyle w:val="ConsPlusNormal"/>
        <w:ind w:firstLine="540"/>
        <w:jc w:val="both"/>
      </w:pPr>
      <w:r>
        <w:rPr>
          <w:noProof/>
          <w:position w:val="-12"/>
          <w:lang w:eastAsia="ru-RU"/>
        </w:rPr>
        <w:drawing>
          <wp:inline distT="0" distB="0" distL="0" distR="0">
            <wp:extent cx="228600" cy="2286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 доля племенных быков-производителей молочного направления, являющихся </w:t>
      </w:r>
      <w:proofErr w:type="spellStart"/>
      <w:r>
        <w:t>улучшателями</w:t>
      </w:r>
      <w:proofErr w:type="spellEnd"/>
      <w:r>
        <w:t xml:space="preserve"> по молочной продуктивности (племенные быки-производители молочного направления, приобретаемые по импорту, должны иметь положительную геномную оценку), в живой массе, приобретенных (в том числе по импорту) организациями по искусственному осеменению сельскохозяйственных животных i-</w:t>
      </w:r>
      <w:proofErr w:type="spellStart"/>
      <w:r>
        <w:t>го</w:t>
      </w:r>
      <w:proofErr w:type="spellEnd"/>
      <w:r>
        <w:t xml:space="preserve"> субъекта Российской Федерации, в общем объеме племенных быков-производителей молочного направления, являющихся </w:t>
      </w:r>
      <w:proofErr w:type="spellStart"/>
      <w:r>
        <w:t>улучшателями</w:t>
      </w:r>
      <w:proofErr w:type="spellEnd"/>
      <w:r>
        <w:t xml:space="preserve"> по молочной продуктивности (племенные быки-производители молочного направления, приобретаемые по импорту, должны иметь положительную геномную оценку), в живой массе, приобретенных (в том числе по импорту) организациями по искусственному осеменению сельскохозяйственных животных субъектов Российской Федерации, отвечающих требованиям, предусмотренным </w:t>
      </w:r>
      <w:hyperlink w:anchor="Par62" w:history="1">
        <w:r>
          <w:rPr>
            <w:color w:val="0000FF"/>
          </w:rPr>
          <w:t>пунктом 3</w:t>
        </w:r>
      </w:hyperlink>
      <w:r>
        <w:t xml:space="preserve"> настоящих Правил.</w:t>
      </w:r>
    </w:p>
    <w:p w:rsidR="008E1B97" w:rsidRDefault="008E1B97" w:rsidP="008E1B97">
      <w:pPr>
        <w:pStyle w:val="ConsPlusNormal"/>
        <w:ind w:firstLine="540"/>
        <w:jc w:val="both"/>
      </w:pPr>
      <w:r>
        <w:t xml:space="preserve">12. Доля племенных быков-производителей молочного направления, являющихся </w:t>
      </w:r>
      <w:proofErr w:type="spellStart"/>
      <w:r>
        <w:t>улучшателями</w:t>
      </w:r>
      <w:proofErr w:type="spellEnd"/>
      <w:r>
        <w:t xml:space="preserve"> по молочной продуктивности (племенные быки-производители молочного направления, приобретаемые по импорту, должны иметь положительную геномную оценку), в живой массе, приобретенных (в том числе по импорту) организациями по искусственному осеменению сельскохозяйственных животных i-</w:t>
      </w:r>
      <w:proofErr w:type="spellStart"/>
      <w:r>
        <w:t>го</w:t>
      </w:r>
      <w:proofErr w:type="spellEnd"/>
      <w:r>
        <w:t xml:space="preserve"> субъекта Российской Федерации, в общем объеме племенных быков-производителей молочного направления, являющихся </w:t>
      </w:r>
      <w:proofErr w:type="spellStart"/>
      <w:r>
        <w:t>улучшателями</w:t>
      </w:r>
      <w:proofErr w:type="spellEnd"/>
      <w:r>
        <w:t xml:space="preserve"> по молочной продуктивности (племенные быки-производители молочного направления, приобретаемые по импорту, должны иметь положительную геномную оценку), в живой массе, приобретенных (в том числе по импорту) организациями по искусственному осеменению сельскохозяйственных животных субъектов Российской Федерации, отвечающих требованиям, предусмотренным </w:t>
      </w:r>
      <w:hyperlink w:anchor="Par62" w:history="1">
        <w:r>
          <w:rPr>
            <w:color w:val="0000FF"/>
          </w:rPr>
          <w:t>пунктом 3</w:t>
        </w:r>
      </w:hyperlink>
      <w:r>
        <w:t xml:space="preserve"> настоящих Правил (</w:t>
      </w:r>
      <w:r>
        <w:rPr>
          <w:noProof/>
          <w:position w:val="-12"/>
          <w:lang w:eastAsia="ru-RU"/>
        </w:rPr>
        <w:drawing>
          <wp:inline distT="0" distB="0" distL="0" distR="0">
            <wp:extent cx="228600" cy="2286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определяется на основании данных отчетности о финансово-экономическом состоянии сельскохозяйственных товаропроизводителей за отчетный финансовый год по формуле:</w:t>
      </w:r>
    </w:p>
    <w:p w:rsidR="008E1B97" w:rsidRDefault="008E1B97" w:rsidP="008E1B97">
      <w:pPr>
        <w:pStyle w:val="ConsPlusNormal"/>
        <w:jc w:val="both"/>
      </w:pPr>
    </w:p>
    <w:p w:rsidR="008E1B97" w:rsidRDefault="008E1B97" w:rsidP="008E1B97">
      <w:pPr>
        <w:pStyle w:val="ConsPlusNormal"/>
        <w:jc w:val="center"/>
      </w:pPr>
      <w:r>
        <w:rPr>
          <w:noProof/>
          <w:position w:val="-14"/>
          <w:lang w:eastAsia="ru-RU"/>
        </w:rPr>
        <w:drawing>
          <wp:inline distT="0" distB="0" distL="0" distR="0">
            <wp:extent cx="771525" cy="238125"/>
            <wp:effectExtent l="0" t="0" r="9525" b="952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71525" cy="238125"/>
                    </a:xfrm>
                    <a:prstGeom prst="rect">
                      <a:avLst/>
                    </a:prstGeom>
                    <a:noFill/>
                    <a:ln>
                      <a:noFill/>
                    </a:ln>
                  </pic:spPr>
                </pic:pic>
              </a:graphicData>
            </a:graphic>
          </wp:inline>
        </w:drawing>
      </w:r>
      <w:r>
        <w:t>,</w:t>
      </w:r>
    </w:p>
    <w:p w:rsidR="008E1B97" w:rsidRDefault="008E1B97" w:rsidP="008E1B97">
      <w:pPr>
        <w:pStyle w:val="ConsPlusNormal"/>
        <w:jc w:val="both"/>
      </w:pPr>
    </w:p>
    <w:p w:rsidR="008E1B97" w:rsidRDefault="008E1B97" w:rsidP="008E1B97">
      <w:pPr>
        <w:pStyle w:val="ConsPlusNormal"/>
        <w:ind w:firstLine="540"/>
        <w:jc w:val="both"/>
      </w:pPr>
      <w:r>
        <w:t>где:</w:t>
      </w:r>
    </w:p>
    <w:p w:rsidR="008E1B97" w:rsidRDefault="008E1B97" w:rsidP="008E1B97">
      <w:pPr>
        <w:pStyle w:val="ConsPlusNormal"/>
        <w:ind w:firstLine="540"/>
        <w:jc w:val="both"/>
      </w:pPr>
      <w:r>
        <w:rPr>
          <w:noProof/>
          <w:position w:val="-12"/>
          <w:lang w:eastAsia="ru-RU"/>
        </w:rPr>
        <w:drawing>
          <wp:inline distT="0" distB="0" distL="0" distR="0">
            <wp:extent cx="152400" cy="22860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 объем племенных быков-производителей молочного направления, являющихся </w:t>
      </w:r>
      <w:proofErr w:type="spellStart"/>
      <w:r>
        <w:t>улучшателями</w:t>
      </w:r>
      <w:proofErr w:type="spellEnd"/>
      <w:r>
        <w:t xml:space="preserve"> по молочной продуктивности (племенные быки-производители молочного направления, приобретаемые по импорту, должны иметь положительную геномную оценку), в живой массе, приобретенных (в том числе по импорту) организациями по искусственному осеменению сельскохозяйственных животных i-</w:t>
      </w:r>
      <w:proofErr w:type="spellStart"/>
      <w:r>
        <w:t>го</w:t>
      </w:r>
      <w:proofErr w:type="spellEnd"/>
      <w:r>
        <w:t xml:space="preserve"> субъекта Российской Федерации;</w:t>
      </w:r>
    </w:p>
    <w:p w:rsidR="008E1B97" w:rsidRDefault="008E1B97" w:rsidP="008E1B97">
      <w:pPr>
        <w:pStyle w:val="ConsPlusNormal"/>
        <w:ind w:firstLine="540"/>
        <w:jc w:val="both"/>
      </w:pPr>
      <w:r>
        <w:rPr>
          <w:noProof/>
          <w:position w:val="-14"/>
          <w:lang w:eastAsia="ru-RU"/>
        </w:rPr>
        <w:drawing>
          <wp:inline distT="0" distB="0" distL="0" distR="0">
            <wp:extent cx="228600" cy="238125"/>
            <wp:effectExtent l="0" t="0" r="0"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t xml:space="preserve"> - объем племенных быков-производителей молочного направления, являющихся </w:t>
      </w:r>
      <w:proofErr w:type="spellStart"/>
      <w:r>
        <w:t>улучшателями</w:t>
      </w:r>
      <w:proofErr w:type="spellEnd"/>
      <w:r>
        <w:t xml:space="preserve"> по молочной продуктивности (племенные быки-производители молочного направления, приобретаемые по импорту, должны иметь положительную геномную оценку), в живой массе, приобретенных (в том числе по импорту) организациями по искусственному осеменению сельскохозяйственных животных субъектов Российской Федерации, отвечающих требованиям, предусмотренным </w:t>
      </w:r>
      <w:hyperlink w:anchor="Par62" w:history="1">
        <w:r>
          <w:rPr>
            <w:color w:val="0000FF"/>
          </w:rPr>
          <w:t>пунктом 3</w:t>
        </w:r>
      </w:hyperlink>
      <w:r>
        <w:t xml:space="preserve"> настоящих Правил.</w:t>
      </w:r>
    </w:p>
    <w:p w:rsidR="008E1B97" w:rsidRDefault="008E1B97" w:rsidP="008E1B97">
      <w:pPr>
        <w:pStyle w:val="ConsPlusNormal"/>
        <w:ind w:firstLine="540"/>
        <w:jc w:val="both"/>
      </w:pPr>
      <w:r>
        <w:t>13. Размер субсидии, предоставляемой бюджету i-</w:t>
      </w:r>
      <w:proofErr w:type="spellStart"/>
      <w:r>
        <w:t>го</w:t>
      </w:r>
      <w:proofErr w:type="spellEnd"/>
      <w:r>
        <w:t xml:space="preserve"> субъекта Российской Федерации на приобретение племенного молодняка крупного рогатого скота молочного направления (</w:t>
      </w:r>
      <w:r>
        <w:rPr>
          <w:noProof/>
          <w:position w:val="-12"/>
          <w:lang w:eastAsia="ru-RU"/>
        </w:rPr>
        <w:drawing>
          <wp:inline distT="0" distB="0" distL="0" distR="0">
            <wp:extent cx="257175" cy="228600"/>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t>), определяется по формуле:</w:t>
      </w:r>
    </w:p>
    <w:p w:rsidR="008E1B97" w:rsidRDefault="008E1B97" w:rsidP="008E1B97">
      <w:pPr>
        <w:pStyle w:val="ConsPlusNormal"/>
        <w:jc w:val="both"/>
      </w:pPr>
    </w:p>
    <w:p w:rsidR="008E1B97" w:rsidRDefault="008E1B97" w:rsidP="008E1B97">
      <w:pPr>
        <w:pStyle w:val="ConsPlusNormal"/>
        <w:jc w:val="center"/>
      </w:pPr>
      <w:r>
        <w:rPr>
          <w:noProof/>
          <w:position w:val="-60"/>
          <w:lang w:eastAsia="ru-RU"/>
        </w:rPr>
        <w:drawing>
          <wp:inline distT="0" distB="0" distL="0" distR="0">
            <wp:extent cx="2085975" cy="790575"/>
            <wp:effectExtent l="0" t="0" r="9525" b="952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r>
        <w:t>,</w:t>
      </w:r>
    </w:p>
    <w:p w:rsidR="008E1B97" w:rsidRDefault="008E1B97" w:rsidP="008E1B97">
      <w:pPr>
        <w:pStyle w:val="ConsPlusNormal"/>
        <w:jc w:val="both"/>
      </w:pPr>
    </w:p>
    <w:p w:rsidR="008E1B97" w:rsidRDefault="008E1B97" w:rsidP="008E1B97">
      <w:pPr>
        <w:pStyle w:val="ConsPlusNormal"/>
        <w:ind w:firstLine="540"/>
        <w:jc w:val="both"/>
      </w:pPr>
      <w:r>
        <w:t>где:</w:t>
      </w:r>
    </w:p>
    <w:p w:rsidR="008E1B97" w:rsidRDefault="008E1B97" w:rsidP="008E1B97">
      <w:pPr>
        <w:pStyle w:val="ConsPlusNormal"/>
        <w:ind w:firstLine="540"/>
        <w:jc w:val="both"/>
      </w:pPr>
      <w:r>
        <w:rPr>
          <w:noProof/>
          <w:position w:val="-12"/>
          <w:lang w:eastAsia="ru-RU"/>
        </w:rPr>
        <w:drawing>
          <wp:inline distT="0" distB="0" distL="0" distR="0">
            <wp:extent cx="200025" cy="228600"/>
            <wp:effectExtent l="0" t="0" r="952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t xml:space="preserve"> - коэффициент, устанавливаемый Министерством сельского хозяйства Российской Федерации для определения размера субсидий, предоставленных на приобретение племенного молодняка крупного рогатого скота молочного направления, на очередной финансовый год исходя из доли бюджетных ассигнований, предусмотренных на эти цели;</w:t>
      </w:r>
    </w:p>
    <w:p w:rsidR="008E1B97" w:rsidRDefault="008E1B97" w:rsidP="008E1B97">
      <w:pPr>
        <w:pStyle w:val="ConsPlusNormal"/>
        <w:ind w:firstLine="540"/>
        <w:jc w:val="both"/>
      </w:pPr>
      <w:r>
        <w:rPr>
          <w:noProof/>
          <w:position w:val="-12"/>
          <w:lang w:eastAsia="ru-RU"/>
        </w:rPr>
        <w:drawing>
          <wp:inline distT="0" distB="0" distL="0" distR="0">
            <wp:extent cx="238125" cy="228600"/>
            <wp:effectExtent l="0" t="0" r="952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t xml:space="preserve"> - доля племенного молодняка крупного рогатого скота молочного направления в живой массе, приобретенного сельскохозяйственными товаропроизводителями i-</w:t>
      </w:r>
      <w:proofErr w:type="spellStart"/>
      <w:r>
        <w:t>го</w:t>
      </w:r>
      <w:proofErr w:type="spellEnd"/>
      <w:r>
        <w:t xml:space="preserve"> субъекта Российской Федерации, в общем объеме племенного молодняка крупного рогатого скота молочного направления в живой массе, приобретенного сельскохозяйственными товаропроизводителями субъектов Российской Федерации, отвечающих требованиям, предусмотренным </w:t>
      </w:r>
      <w:hyperlink w:anchor="Par62" w:history="1">
        <w:r>
          <w:rPr>
            <w:color w:val="0000FF"/>
          </w:rPr>
          <w:t>пунктом 3</w:t>
        </w:r>
      </w:hyperlink>
      <w:r>
        <w:t xml:space="preserve"> настоящих Правил.</w:t>
      </w:r>
    </w:p>
    <w:p w:rsidR="008E1B97" w:rsidRDefault="008E1B97" w:rsidP="008E1B97">
      <w:pPr>
        <w:pStyle w:val="ConsPlusNormal"/>
        <w:ind w:firstLine="540"/>
        <w:jc w:val="both"/>
      </w:pPr>
      <w:r>
        <w:t>14. Доля племенного молодняка крупного рогатого скота молочного направления в живой массе, приобретенного сельскохозяйственными товаропроизводителями i-</w:t>
      </w:r>
      <w:proofErr w:type="spellStart"/>
      <w:r>
        <w:t>го</w:t>
      </w:r>
      <w:proofErr w:type="spellEnd"/>
      <w:r>
        <w:t xml:space="preserve"> субъекта Российской Федерации, в общем объеме племенного молодняка крупного рогатого скота молочного направления в живой массе, приобретенного сельскохозяйственными товаропроизводителями субъектов Российской Федерации, отвечающих требованиям, предусмотренным </w:t>
      </w:r>
      <w:hyperlink w:anchor="Par62" w:history="1">
        <w:r>
          <w:rPr>
            <w:color w:val="0000FF"/>
          </w:rPr>
          <w:t>пунктом 3</w:t>
        </w:r>
      </w:hyperlink>
      <w:r>
        <w:t xml:space="preserve"> настоящих Правил (</w:t>
      </w:r>
      <w:r>
        <w:rPr>
          <w:noProof/>
          <w:position w:val="-12"/>
          <w:lang w:eastAsia="ru-RU"/>
        </w:rPr>
        <w:drawing>
          <wp:inline distT="0" distB="0" distL="0" distR="0">
            <wp:extent cx="238125" cy="228600"/>
            <wp:effectExtent l="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t>), определяется на основании данных отчетности о финансово-экономическом состоянии сельскохозяйственных товаропроизводителей за отчетный финансовый год по формуле:</w:t>
      </w:r>
    </w:p>
    <w:p w:rsidR="008E1B97" w:rsidRDefault="008E1B97" w:rsidP="008E1B97">
      <w:pPr>
        <w:pStyle w:val="ConsPlusNormal"/>
        <w:jc w:val="both"/>
      </w:pPr>
    </w:p>
    <w:p w:rsidR="008E1B97" w:rsidRDefault="008E1B97" w:rsidP="008E1B97">
      <w:pPr>
        <w:pStyle w:val="ConsPlusNormal"/>
        <w:jc w:val="center"/>
      </w:pPr>
      <w:r>
        <w:rPr>
          <w:noProof/>
          <w:position w:val="-14"/>
          <w:lang w:eastAsia="ru-RU"/>
        </w:rPr>
        <w:drawing>
          <wp:inline distT="0" distB="0" distL="0" distR="0">
            <wp:extent cx="923925" cy="238125"/>
            <wp:effectExtent l="0" t="0" r="9525"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r>
        <w:t>,</w:t>
      </w:r>
    </w:p>
    <w:p w:rsidR="008E1B97" w:rsidRDefault="008E1B97" w:rsidP="008E1B97">
      <w:pPr>
        <w:pStyle w:val="ConsPlusNormal"/>
        <w:jc w:val="both"/>
      </w:pPr>
    </w:p>
    <w:p w:rsidR="008E1B97" w:rsidRDefault="008E1B97" w:rsidP="008E1B97">
      <w:pPr>
        <w:pStyle w:val="ConsPlusNormal"/>
        <w:ind w:firstLine="540"/>
        <w:jc w:val="both"/>
      </w:pPr>
      <w:r>
        <w:t>где:</w:t>
      </w:r>
    </w:p>
    <w:p w:rsidR="008E1B97" w:rsidRDefault="008E1B97" w:rsidP="008E1B97">
      <w:pPr>
        <w:pStyle w:val="ConsPlusNormal"/>
        <w:ind w:firstLine="540"/>
        <w:jc w:val="both"/>
      </w:pPr>
      <w:r>
        <w:rPr>
          <w:noProof/>
          <w:position w:val="-12"/>
          <w:lang w:eastAsia="ru-RU"/>
        </w:rPr>
        <w:drawing>
          <wp:inline distT="0" distB="0" distL="0" distR="0">
            <wp:extent cx="219075" cy="228600"/>
            <wp:effectExtent l="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t xml:space="preserve"> - объем племенного молодняка крупного рогатого скота молочного направления в живой массе, приобретенного сельскохозяйственными товаропроизводителями i-</w:t>
      </w:r>
      <w:proofErr w:type="spellStart"/>
      <w:r>
        <w:t>го</w:t>
      </w:r>
      <w:proofErr w:type="spellEnd"/>
      <w:r>
        <w:t xml:space="preserve"> субъекта Российской Федерации;</w:t>
      </w:r>
    </w:p>
    <w:p w:rsidR="008E1B97" w:rsidRDefault="008E1B97" w:rsidP="008E1B97">
      <w:pPr>
        <w:pStyle w:val="ConsPlusNormal"/>
        <w:ind w:firstLine="540"/>
        <w:jc w:val="both"/>
      </w:pPr>
      <w:r>
        <w:rPr>
          <w:noProof/>
          <w:position w:val="-14"/>
          <w:lang w:eastAsia="ru-RU"/>
        </w:rPr>
        <w:drawing>
          <wp:inline distT="0" distB="0" distL="0" distR="0">
            <wp:extent cx="285750" cy="238125"/>
            <wp:effectExtent l="0" t="0" r="0"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r>
        <w:t xml:space="preserve"> - объем племенного молодняка крупного рогатого скота молочного направления в живой массе, приобретенного сельскохозяйственными товаропроизводителями субъектов Российской Федерации, отвечающих требованиям, предусмотренным </w:t>
      </w:r>
      <w:hyperlink w:anchor="Par62" w:history="1">
        <w:r>
          <w:rPr>
            <w:color w:val="0000FF"/>
          </w:rPr>
          <w:t>пунктом 3</w:t>
        </w:r>
      </w:hyperlink>
      <w:r>
        <w:t xml:space="preserve"> настоящих Правил.</w:t>
      </w:r>
    </w:p>
    <w:p w:rsidR="008E1B97" w:rsidRDefault="008E1B97" w:rsidP="008E1B97">
      <w:pPr>
        <w:pStyle w:val="ConsPlusNormal"/>
        <w:ind w:firstLine="540"/>
        <w:jc w:val="both"/>
      </w:pPr>
      <w:r>
        <w:t>15. Размер субсидии, предоставляемой бюджету i-</w:t>
      </w:r>
      <w:proofErr w:type="spellStart"/>
      <w:r>
        <w:t>го</w:t>
      </w:r>
      <w:proofErr w:type="spellEnd"/>
      <w:r>
        <w:t xml:space="preserve"> субъекта Российской Федерации на приобретение семени племенных быков-производителей молочного направления (</w:t>
      </w:r>
      <w:r>
        <w:rPr>
          <w:noProof/>
          <w:position w:val="-12"/>
          <w:lang w:eastAsia="ru-RU"/>
        </w:rPr>
        <w:drawing>
          <wp:inline distT="0" distB="0" distL="0" distR="0">
            <wp:extent cx="257175" cy="228600"/>
            <wp:effectExtent l="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t>), определяется по формуле:</w:t>
      </w:r>
    </w:p>
    <w:p w:rsidR="008E1B97" w:rsidRDefault="008E1B97" w:rsidP="008E1B97">
      <w:pPr>
        <w:pStyle w:val="ConsPlusNormal"/>
        <w:jc w:val="both"/>
      </w:pPr>
    </w:p>
    <w:p w:rsidR="008E1B97" w:rsidRDefault="008E1B97" w:rsidP="008E1B97">
      <w:pPr>
        <w:pStyle w:val="ConsPlusNormal"/>
        <w:jc w:val="center"/>
      </w:pPr>
      <w:r>
        <w:rPr>
          <w:noProof/>
          <w:position w:val="-60"/>
          <w:lang w:eastAsia="ru-RU"/>
        </w:rPr>
        <w:drawing>
          <wp:inline distT="0" distB="0" distL="0" distR="0">
            <wp:extent cx="2066925" cy="790575"/>
            <wp:effectExtent l="0" t="0" r="9525"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066925" cy="790575"/>
                    </a:xfrm>
                    <a:prstGeom prst="rect">
                      <a:avLst/>
                    </a:prstGeom>
                    <a:noFill/>
                    <a:ln>
                      <a:noFill/>
                    </a:ln>
                  </pic:spPr>
                </pic:pic>
              </a:graphicData>
            </a:graphic>
          </wp:inline>
        </w:drawing>
      </w:r>
      <w:r>
        <w:t>,</w:t>
      </w:r>
    </w:p>
    <w:p w:rsidR="008E1B97" w:rsidRDefault="008E1B97" w:rsidP="008E1B97">
      <w:pPr>
        <w:pStyle w:val="ConsPlusNormal"/>
        <w:jc w:val="both"/>
      </w:pPr>
    </w:p>
    <w:p w:rsidR="008E1B97" w:rsidRDefault="008E1B97" w:rsidP="008E1B97">
      <w:pPr>
        <w:pStyle w:val="ConsPlusNormal"/>
        <w:ind w:firstLine="540"/>
        <w:jc w:val="both"/>
      </w:pPr>
      <w:r>
        <w:t>где:</w:t>
      </w:r>
    </w:p>
    <w:p w:rsidR="008E1B97" w:rsidRDefault="008E1B97" w:rsidP="008E1B97">
      <w:pPr>
        <w:pStyle w:val="ConsPlusNormal"/>
        <w:ind w:firstLine="540"/>
        <w:jc w:val="both"/>
      </w:pPr>
      <w:r>
        <w:rPr>
          <w:noProof/>
          <w:position w:val="-12"/>
          <w:lang w:eastAsia="ru-RU"/>
        </w:rPr>
        <w:drawing>
          <wp:inline distT="0" distB="0" distL="0" distR="0">
            <wp:extent cx="190500" cy="2286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коэффициент, устанавливаемый Министерством сельского хозяйства Российской Федерации для определения размера субсидий, предоставленных на приобретение семени племенных быков-производителей молочного направления, на очередной финансовый год исходя из доли бюджетных ассигнований, предусмотренных на эти цели;</w:t>
      </w:r>
    </w:p>
    <w:p w:rsidR="008E1B97" w:rsidRDefault="008E1B97" w:rsidP="008E1B97">
      <w:pPr>
        <w:pStyle w:val="ConsPlusNormal"/>
        <w:ind w:firstLine="540"/>
        <w:jc w:val="both"/>
      </w:pPr>
      <w:r>
        <w:rPr>
          <w:noProof/>
          <w:position w:val="-12"/>
          <w:lang w:eastAsia="ru-RU"/>
        </w:rPr>
        <w:drawing>
          <wp:inline distT="0" distB="0" distL="0" distR="0">
            <wp:extent cx="228600" cy="2286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 доля семени племенных быков-производителей молочного направления, приобретенного организациями по искусственному осеменению сельскохозяйственных животных i-</w:t>
      </w:r>
      <w:proofErr w:type="spellStart"/>
      <w:r>
        <w:t>го</w:t>
      </w:r>
      <w:proofErr w:type="spellEnd"/>
      <w:r>
        <w:t xml:space="preserve"> субъекта Российской Федерации (в дозах), в общем объеме семени племенных быков-производителей молочного направления, приобретенного организациями по искусственному осеменению сельскохозяйственных животных субъектов Российской Федерации, отвечающих требованиям, предусмотренным </w:t>
      </w:r>
      <w:hyperlink w:anchor="Par62" w:history="1">
        <w:r>
          <w:rPr>
            <w:color w:val="0000FF"/>
          </w:rPr>
          <w:t>пунктом 3</w:t>
        </w:r>
      </w:hyperlink>
      <w:r>
        <w:t xml:space="preserve"> настоящих Правил (в дозах).</w:t>
      </w:r>
    </w:p>
    <w:p w:rsidR="008E1B97" w:rsidRDefault="008E1B97" w:rsidP="008E1B97">
      <w:pPr>
        <w:pStyle w:val="ConsPlusNormal"/>
        <w:ind w:firstLine="540"/>
        <w:jc w:val="both"/>
      </w:pPr>
      <w:r>
        <w:lastRenderedPageBreak/>
        <w:t>16. Доля семени племенных быков-производителей молочного направления, приобретенного организациями по искусственному осеменению сельскохозяйственных животных i-</w:t>
      </w:r>
      <w:proofErr w:type="spellStart"/>
      <w:r>
        <w:t>го</w:t>
      </w:r>
      <w:proofErr w:type="spellEnd"/>
      <w:r>
        <w:t xml:space="preserve"> субъекта Российской Федерации (в дозах), в общем объеме семени племенных быков-производителей молочного направления, приобретенного организациями по искусственному осеменению сельскохозяйственных животных субъектов Российской Федерации, отвечающих требованиям, предусмотренным </w:t>
      </w:r>
      <w:hyperlink w:anchor="Par62" w:history="1">
        <w:r>
          <w:rPr>
            <w:color w:val="0000FF"/>
          </w:rPr>
          <w:t>пунктом 3</w:t>
        </w:r>
      </w:hyperlink>
      <w:r>
        <w:t xml:space="preserve"> настоящих Правил (в дозах) (</w:t>
      </w:r>
      <w:r>
        <w:rPr>
          <w:noProof/>
          <w:position w:val="-12"/>
          <w:lang w:eastAsia="ru-RU"/>
        </w:rPr>
        <w:drawing>
          <wp:inline distT="0" distB="0" distL="0" distR="0">
            <wp:extent cx="228600" cy="2286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определяется на основании данных отчетности о финансово-экономическом состоянии сельскохозяйственных товаропроизводителей за отчетный финансовый год по формуле:</w:t>
      </w:r>
    </w:p>
    <w:p w:rsidR="008E1B97" w:rsidRDefault="008E1B97" w:rsidP="008E1B97">
      <w:pPr>
        <w:pStyle w:val="ConsPlusNormal"/>
        <w:jc w:val="both"/>
      </w:pPr>
    </w:p>
    <w:p w:rsidR="008E1B97" w:rsidRDefault="008E1B97" w:rsidP="008E1B97">
      <w:pPr>
        <w:pStyle w:val="ConsPlusNormal"/>
        <w:jc w:val="center"/>
      </w:pPr>
      <w:r>
        <w:rPr>
          <w:noProof/>
          <w:position w:val="-14"/>
          <w:lang w:eastAsia="ru-RU"/>
        </w:rPr>
        <w:drawing>
          <wp:inline distT="0" distB="0" distL="0" distR="0">
            <wp:extent cx="838200" cy="238125"/>
            <wp:effectExtent l="0" t="0" r="0"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38200" cy="238125"/>
                    </a:xfrm>
                    <a:prstGeom prst="rect">
                      <a:avLst/>
                    </a:prstGeom>
                    <a:noFill/>
                    <a:ln>
                      <a:noFill/>
                    </a:ln>
                  </pic:spPr>
                </pic:pic>
              </a:graphicData>
            </a:graphic>
          </wp:inline>
        </w:drawing>
      </w:r>
      <w:r>
        <w:t>,</w:t>
      </w:r>
    </w:p>
    <w:p w:rsidR="008E1B97" w:rsidRDefault="008E1B97" w:rsidP="008E1B97">
      <w:pPr>
        <w:pStyle w:val="ConsPlusNormal"/>
        <w:jc w:val="both"/>
      </w:pPr>
    </w:p>
    <w:p w:rsidR="008E1B97" w:rsidRDefault="008E1B97" w:rsidP="008E1B97">
      <w:pPr>
        <w:pStyle w:val="ConsPlusNormal"/>
        <w:ind w:firstLine="540"/>
        <w:jc w:val="both"/>
      </w:pPr>
      <w:r>
        <w:t>где:</w:t>
      </w:r>
    </w:p>
    <w:p w:rsidR="008E1B97" w:rsidRDefault="008E1B97" w:rsidP="008E1B97">
      <w:pPr>
        <w:pStyle w:val="ConsPlusNormal"/>
        <w:ind w:firstLine="540"/>
        <w:jc w:val="both"/>
      </w:pPr>
      <w:r>
        <w:rPr>
          <w:noProof/>
          <w:position w:val="-12"/>
          <w:lang w:eastAsia="ru-RU"/>
        </w:rPr>
        <w:drawing>
          <wp:inline distT="0" distB="0" distL="0" distR="0">
            <wp:extent cx="180975" cy="228600"/>
            <wp:effectExtent l="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t xml:space="preserve"> - объем семени племенных быков-производителей молочного направления, приобретенного организациями по искусственному осеменению сельскохозяйственных животных i-</w:t>
      </w:r>
      <w:proofErr w:type="spellStart"/>
      <w:r>
        <w:t>го</w:t>
      </w:r>
      <w:proofErr w:type="spellEnd"/>
      <w:r>
        <w:t xml:space="preserve"> субъекта Российской Федерации (в дозах);</w:t>
      </w:r>
    </w:p>
    <w:p w:rsidR="008E1B97" w:rsidRDefault="008E1B97" w:rsidP="008E1B97">
      <w:pPr>
        <w:pStyle w:val="ConsPlusNormal"/>
        <w:ind w:firstLine="540"/>
        <w:jc w:val="both"/>
      </w:pPr>
      <w:r>
        <w:rPr>
          <w:noProof/>
          <w:position w:val="-14"/>
          <w:lang w:eastAsia="ru-RU"/>
        </w:rPr>
        <w:drawing>
          <wp:inline distT="0" distB="0" distL="0" distR="0">
            <wp:extent cx="257175" cy="23812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t xml:space="preserve"> - объем семени племенных быков-производителей молочного направления, приобретенного организациями по искусственному осеменению сельскохозяйственных животных субъектов Российской Федерации, отвечающих требованиям, предусмотренным </w:t>
      </w:r>
      <w:hyperlink w:anchor="Par62" w:history="1">
        <w:r>
          <w:rPr>
            <w:color w:val="0000FF"/>
          </w:rPr>
          <w:t>пунктом 3</w:t>
        </w:r>
      </w:hyperlink>
      <w:r>
        <w:t xml:space="preserve"> настоящих Правил (в дозах).</w:t>
      </w:r>
    </w:p>
    <w:p w:rsidR="008E1B97" w:rsidRDefault="008E1B97" w:rsidP="008E1B97">
      <w:pPr>
        <w:pStyle w:val="ConsPlusNormal"/>
        <w:ind w:firstLine="540"/>
        <w:jc w:val="both"/>
      </w:pPr>
      <w:r>
        <w:t>17. Размер субсидии, предоставляемой бюджету i-</w:t>
      </w:r>
      <w:proofErr w:type="spellStart"/>
      <w:r>
        <w:t>го</w:t>
      </w:r>
      <w:proofErr w:type="spellEnd"/>
      <w:r>
        <w:t xml:space="preserve"> субъекта Российской Федерации на приобретение (в том числе по импорту) эмбрионов племенного крупного рогатого скота молочного направления (</w:t>
      </w:r>
      <w:r>
        <w:rPr>
          <w:noProof/>
          <w:position w:val="-12"/>
          <w:lang w:eastAsia="ru-RU"/>
        </w:rPr>
        <w:drawing>
          <wp:inline distT="0" distB="0" distL="0" distR="0">
            <wp:extent cx="257175" cy="22860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t>), определяется по формуле:</w:t>
      </w:r>
    </w:p>
    <w:p w:rsidR="008E1B97" w:rsidRDefault="008E1B97" w:rsidP="008E1B97">
      <w:pPr>
        <w:pStyle w:val="ConsPlusNormal"/>
        <w:jc w:val="both"/>
      </w:pPr>
    </w:p>
    <w:p w:rsidR="008E1B97" w:rsidRDefault="008E1B97" w:rsidP="008E1B97">
      <w:pPr>
        <w:pStyle w:val="ConsPlusNormal"/>
        <w:jc w:val="center"/>
      </w:pPr>
      <w:r>
        <w:rPr>
          <w:noProof/>
          <w:position w:val="-60"/>
          <w:lang w:eastAsia="ru-RU"/>
        </w:rPr>
        <w:drawing>
          <wp:inline distT="0" distB="0" distL="0" distR="0">
            <wp:extent cx="2085975" cy="790575"/>
            <wp:effectExtent l="0" t="0" r="9525"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r>
        <w:t>,</w:t>
      </w:r>
    </w:p>
    <w:p w:rsidR="008E1B97" w:rsidRDefault="008E1B97" w:rsidP="008E1B97">
      <w:pPr>
        <w:pStyle w:val="ConsPlusNormal"/>
        <w:jc w:val="both"/>
      </w:pPr>
    </w:p>
    <w:p w:rsidR="008E1B97" w:rsidRDefault="008E1B97" w:rsidP="008E1B97">
      <w:pPr>
        <w:pStyle w:val="ConsPlusNormal"/>
        <w:ind w:firstLine="540"/>
        <w:jc w:val="both"/>
      </w:pPr>
      <w:r>
        <w:t>где:</w:t>
      </w:r>
    </w:p>
    <w:p w:rsidR="008E1B97" w:rsidRDefault="008E1B97" w:rsidP="008E1B97">
      <w:pPr>
        <w:pStyle w:val="ConsPlusNormal"/>
        <w:ind w:firstLine="540"/>
        <w:jc w:val="both"/>
      </w:pPr>
      <w:r>
        <w:rPr>
          <w:noProof/>
          <w:position w:val="-12"/>
          <w:lang w:eastAsia="ru-RU"/>
        </w:rPr>
        <w:drawing>
          <wp:inline distT="0" distB="0" distL="0" distR="0">
            <wp:extent cx="190500" cy="2286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коэффициент, устанавливаемый Министерством сельского хозяйства Российской Федерации для определения размера субсидий, предоставляемых на приобретение (в том числе по импорту) эмбрионов племенного крупного рогатого скота молочного направления, на очередной финансовый год исходя из доли бюджетных ассигнований, выделяемых на эти цели;</w:t>
      </w:r>
    </w:p>
    <w:p w:rsidR="008E1B97" w:rsidRDefault="008E1B97" w:rsidP="008E1B97">
      <w:pPr>
        <w:pStyle w:val="ConsPlusNormal"/>
        <w:ind w:firstLine="540"/>
        <w:jc w:val="both"/>
      </w:pPr>
      <w:r>
        <w:rPr>
          <w:noProof/>
          <w:position w:val="-12"/>
          <w:lang w:eastAsia="ru-RU"/>
        </w:rPr>
        <w:drawing>
          <wp:inline distT="0" distB="0" distL="0" distR="0">
            <wp:extent cx="228600" cy="2286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 доля эмбрионов крупного рогатого скота молочного направления, приобретенных (в том числе по импорту) организацией по искусственному осеменению сельскохозяйственных животных i-</w:t>
      </w:r>
      <w:proofErr w:type="spellStart"/>
      <w:r>
        <w:t>го</w:t>
      </w:r>
      <w:proofErr w:type="spellEnd"/>
      <w:r>
        <w:t xml:space="preserve"> субъекта Российской Федерации (в штуках), в общем объеме эмбрионов крупного рогатого скота молочного направления, приобретенных организациями по искусственному осеменению сельскохозяйственных животных субъектов Российской Федерации, отвечающих требованиям, предусмотренным </w:t>
      </w:r>
      <w:hyperlink w:anchor="Par62" w:history="1">
        <w:r>
          <w:rPr>
            <w:color w:val="0000FF"/>
          </w:rPr>
          <w:t>пунктом 3</w:t>
        </w:r>
      </w:hyperlink>
      <w:r>
        <w:t xml:space="preserve"> настоящих Правил (в штуках).</w:t>
      </w:r>
    </w:p>
    <w:p w:rsidR="008E1B97" w:rsidRDefault="008E1B97" w:rsidP="008E1B97">
      <w:pPr>
        <w:pStyle w:val="ConsPlusNormal"/>
        <w:ind w:firstLine="540"/>
        <w:jc w:val="both"/>
      </w:pPr>
      <w:r>
        <w:t>18. Доля эмбрионов крупного рогатого скота молочного направления, приобретенных (в том числе по импорту) организацией по искусственному осеменению сельскохозяйственных животных i-</w:t>
      </w:r>
      <w:proofErr w:type="spellStart"/>
      <w:r>
        <w:t>го</w:t>
      </w:r>
      <w:proofErr w:type="spellEnd"/>
      <w:r>
        <w:t xml:space="preserve"> субъекта Российской Федерации (в штуках), в общем объеме эмбрионов крупного рогатого скота молочного направления, приобретенных организациями по искусственному осеменению сельскохозяйственных животных субъектов Российской Федерации, отвечающих требованиям, предусмотренным </w:t>
      </w:r>
      <w:hyperlink w:anchor="Par62" w:history="1">
        <w:r>
          <w:rPr>
            <w:color w:val="0000FF"/>
          </w:rPr>
          <w:t>пунктом 3</w:t>
        </w:r>
      </w:hyperlink>
      <w:r>
        <w:t xml:space="preserve"> настоящих Правил (в штуках) (</w:t>
      </w:r>
      <w:r>
        <w:rPr>
          <w:noProof/>
          <w:position w:val="-12"/>
          <w:lang w:eastAsia="ru-RU"/>
        </w:rPr>
        <w:drawing>
          <wp:inline distT="0" distB="0" distL="0" distR="0">
            <wp:extent cx="228600" cy="2286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определяется на основании данных отчетности о финансово-экономическом состоянии сельскохозяйственных товаропроизводителей за отчетный финансовый год по формуле:</w:t>
      </w:r>
    </w:p>
    <w:p w:rsidR="008E1B97" w:rsidRDefault="008E1B97" w:rsidP="008E1B97">
      <w:pPr>
        <w:pStyle w:val="ConsPlusNormal"/>
        <w:jc w:val="both"/>
      </w:pPr>
    </w:p>
    <w:p w:rsidR="008E1B97" w:rsidRDefault="008E1B97" w:rsidP="008E1B97">
      <w:pPr>
        <w:pStyle w:val="ConsPlusNormal"/>
        <w:jc w:val="center"/>
      </w:pPr>
      <w:r>
        <w:rPr>
          <w:noProof/>
          <w:position w:val="-14"/>
          <w:lang w:eastAsia="ru-RU"/>
        </w:rPr>
        <w:drawing>
          <wp:inline distT="0" distB="0" distL="0" distR="0">
            <wp:extent cx="838200" cy="238125"/>
            <wp:effectExtent l="0" t="0" r="0"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838200" cy="238125"/>
                    </a:xfrm>
                    <a:prstGeom prst="rect">
                      <a:avLst/>
                    </a:prstGeom>
                    <a:noFill/>
                    <a:ln>
                      <a:noFill/>
                    </a:ln>
                  </pic:spPr>
                </pic:pic>
              </a:graphicData>
            </a:graphic>
          </wp:inline>
        </w:drawing>
      </w:r>
      <w:r>
        <w:t>,</w:t>
      </w:r>
    </w:p>
    <w:p w:rsidR="008E1B97" w:rsidRDefault="008E1B97" w:rsidP="008E1B97">
      <w:pPr>
        <w:pStyle w:val="ConsPlusNormal"/>
        <w:jc w:val="both"/>
      </w:pPr>
    </w:p>
    <w:p w:rsidR="008E1B97" w:rsidRDefault="008E1B97" w:rsidP="008E1B97">
      <w:pPr>
        <w:pStyle w:val="ConsPlusNormal"/>
        <w:ind w:firstLine="540"/>
        <w:jc w:val="both"/>
      </w:pPr>
      <w:r>
        <w:t>где:</w:t>
      </w:r>
    </w:p>
    <w:p w:rsidR="008E1B97" w:rsidRDefault="008E1B97" w:rsidP="008E1B97">
      <w:pPr>
        <w:pStyle w:val="ConsPlusNormal"/>
        <w:ind w:firstLine="540"/>
        <w:jc w:val="both"/>
      </w:pPr>
      <w:r>
        <w:rPr>
          <w:noProof/>
          <w:position w:val="-12"/>
          <w:lang w:eastAsia="ru-RU"/>
        </w:rPr>
        <w:drawing>
          <wp:inline distT="0" distB="0" distL="0" distR="0">
            <wp:extent cx="180975" cy="2286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t xml:space="preserve"> - объем эмбрионов племенного крупного рогатого скота молочного направления, приобретенных (в том числе по импорту) организацией по искусственному осеменению сельскохозяйственных животных i-</w:t>
      </w:r>
      <w:proofErr w:type="spellStart"/>
      <w:r>
        <w:t>го</w:t>
      </w:r>
      <w:proofErr w:type="spellEnd"/>
      <w:r>
        <w:t xml:space="preserve"> субъекта Российской Федерации (в штуках);</w:t>
      </w:r>
    </w:p>
    <w:p w:rsidR="008E1B97" w:rsidRDefault="008E1B97" w:rsidP="008E1B97">
      <w:pPr>
        <w:pStyle w:val="ConsPlusNormal"/>
        <w:ind w:firstLine="540"/>
        <w:jc w:val="both"/>
      </w:pPr>
      <w:r>
        <w:rPr>
          <w:noProof/>
          <w:position w:val="-14"/>
          <w:lang w:eastAsia="ru-RU"/>
        </w:rPr>
        <w:lastRenderedPageBreak/>
        <w:drawing>
          <wp:inline distT="0" distB="0" distL="0" distR="0">
            <wp:extent cx="257175" cy="23812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t xml:space="preserve"> - объем эмбрионов племенного крупного рогатого скота молочного направления, приобретенных (в том числе по импорту) организациями по искусственному осеменению сельскохозяйственных животных субъектов Российской Федерации, отвечающих требованиям, предусмотренным </w:t>
      </w:r>
      <w:hyperlink w:anchor="Par62" w:history="1">
        <w:r>
          <w:rPr>
            <w:color w:val="0000FF"/>
          </w:rPr>
          <w:t>пунктом 3</w:t>
        </w:r>
      </w:hyperlink>
      <w:r>
        <w:t xml:space="preserve"> настоящих Правил (в штуках).</w:t>
      </w:r>
    </w:p>
    <w:p w:rsidR="008E1B97" w:rsidRDefault="008E1B97" w:rsidP="008E1B97">
      <w:pPr>
        <w:pStyle w:val="ConsPlusNormal"/>
        <w:ind w:firstLine="540"/>
        <w:jc w:val="both"/>
      </w:pPr>
      <w:r>
        <w:t>19. Общий размер субсидии, предоставляемой бюджету i-</w:t>
      </w:r>
      <w:proofErr w:type="spellStart"/>
      <w:r>
        <w:t>го</w:t>
      </w:r>
      <w:proofErr w:type="spellEnd"/>
      <w:r>
        <w:t xml:space="preserve"> субъекта Российской Федерации на поддержку племенного крупного рогатого скота мясного направления (</w:t>
      </w:r>
      <w:r>
        <w:rPr>
          <w:noProof/>
          <w:position w:val="-12"/>
          <w:lang w:eastAsia="ru-RU"/>
        </w:rPr>
        <w:drawing>
          <wp:inline distT="0" distB="0" distL="0" distR="0">
            <wp:extent cx="180975" cy="22860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t>), определяется по формуле:</w:t>
      </w:r>
    </w:p>
    <w:p w:rsidR="008E1B97" w:rsidRDefault="008E1B97" w:rsidP="008E1B97">
      <w:pPr>
        <w:pStyle w:val="ConsPlusNormal"/>
        <w:jc w:val="both"/>
      </w:pPr>
    </w:p>
    <w:p w:rsidR="008E1B97" w:rsidRDefault="008E1B97" w:rsidP="008E1B97">
      <w:pPr>
        <w:pStyle w:val="ConsPlusNormal"/>
        <w:jc w:val="center"/>
      </w:pPr>
      <w:r>
        <w:rPr>
          <w:noProof/>
          <w:position w:val="-12"/>
          <w:lang w:eastAsia="ru-RU"/>
        </w:rPr>
        <w:drawing>
          <wp:inline distT="0" distB="0" distL="0" distR="0">
            <wp:extent cx="1905000" cy="2286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905000" cy="228600"/>
                    </a:xfrm>
                    <a:prstGeom prst="rect">
                      <a:avLst/>
                    </a:prstGeom>
                    <a:noFill/>
                    <a:ln>
                      <a:noFill/>
                    </a:ln>
                  </pic:spPr>
                </pic:pic>
              </a:graphicData>
            </a:graphic>
          </wp:inline>
        </w:drawing>
      </w:r>
      <w:r>
        <w:t>,</w:t>
      </w:r>
    </w:p>
    <w:p w:rsidR="008E1B97" w:rsidRDefault="008E1B97" w:rsidP="008E1B97">
      <w:pPr>
        <w:pStyle w:val="ConsPlusNormal"/>
        <w:jc w:val="both"/>
      </w:pPr>
    </w:p>
    <w:p w:rsidR="008E1B97" w:rsidRDefault="008E1B97" w:rsidP="008E1B97">
      <w:pPr>
        <w:pStyle w:val="ConsPlusNormal"/>
        <w:ind w:firstLine="540"/>
        <w:jc w:val="both"/>
      </w:pPr>
      <w:r>
        <w:t>где:</w:t>
      </w:r>
    </w:p>
    <w:p w:rsidR="008E1B97" w:rsidRDefault="008E1B97" w:rsidP="008E1B97">
      <w:pPr>
        <w:pStyle w:val="ConsPlusNormal"/>
        <w:ind w:firstLine="540"/>
        <w:jc w:val="both"/>
      </w:pPr>
      <w:r>
        <w:rPr>
          <w:noProof/>
          <w:position w:val="-12"/>
          <w:lang w:eastAsia="ru-RU"/>
        </w:rPr>
        <w:drawing>
          <wp:inline distT="0" distB="0" distL="0" distR="0">
            <wp:extent cx="219075" cy="228600"/>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t xml:space="preserve"> - размер субсидии, предоставляемой бюджету i-</w:t>
      </w:r>
      <w:proofErr w:type="spellStart"/>
      <w:r>
        <w:t>го</w:t>
      </w:r>
      <w:proofErr w:type="spellEnd"/>
      <w:r>
        <w:t xml:space="preserve"> субъекта Российской Федерации на содержание племенного маточного поголовья крупного рогатого скота мясного направления;</w:t>
      </w:r>
    </w:p>
    <w:p w:rsidR="008E1B97" w:rsidRDefault="008E1B97" w:rsidP="008E1B97">
      <w:pPr>
        <w:pStyle w:val="ConsPlusNormal"/>
        <w:ind w:firstLine="540"/>
        <w:jc w:val="both"/>
      </w:pPr>
      <w:r>
        <w:rPr>
          <w:noProof/>
          <w:position w:val="-12"/>
          <w:lang w:eastAsia="ru-RU"/>
        </w:rPr>
        <w:drawing>
          <wp:inline distT="0" distB="0" distL="0" distR="0">
            <wp:extent cx="219075" cy="228600"/>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t xml:space="preserve"> - размер субсидии, предоставляемой бюджету i-</w:t>
      </w:r>
      <w:proofErr w:type="spellStart"/>
      <w:r>
        <w:t>го</w:t>
      </w:r>
      <w:proofErr w:type="spellEnd"/>
      <w:r>
        <w:t xml:space="preserve"> субъекта Российской Федерации на содержание племенных быков-производителей мясного направления;</w:t>
      </w:r>
    </w:p>
    <w:p w:rsidR="008E1B97" w:rsidRDefault="008E1B97" w:rsidP="008E1B97">
      <w:pPr>
        <w:pStyle w:val="ConsPlusNormal"/>
        <w:ind w:firstLine="540"/>
        <w:jc w:val="both"/>
      </w:pPr>
      <w:r>
        <w:rPr>
          <w:noProof/>
          <w:position w:val="-12"/>
          <w:lang w:eastAsia="ru-RU"/>
        </w:rPr>
        <w:drawing>
          <wp:inline distT="0" distB="0" distL="0" distR="0">
            <wp:extent cx="219075" cy="228600"/>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t xml:space="preserve"> - размер субсидии, предоставляемой бюджету i-</w:t>
      </w:r>
      <w:proofErr w:type="spellStart"/>
      <w:r>
        <w:t>го</w:t>
      </w:r>
      <w:proofErr w:type="spellEnd"/>
      <w:r>
        <w:t xml:space="preserve"> субъекта Российской Федерации на приобретение (в том числе по импорту) племенных быков-производителей мясного направления, являющихся </w:t>
      </w:r>
      <w:proofErr w:type="spellStart"/>
      <w:r>
        <w:t>улучшателями</w:t>
      </w:r>
      <w:proofErr w:type="spellEnd"/>
      <w:r>
        <w:t xml:space="preserve"> по мясной продуктивности (племенные быки-производители мясного направления, приобретаемые по импорту, должны иметь положительную геномную оценку);</w:t>
      </w:r>
    </w:p>
    <w:p w:rsidR="008E1B97" w:rsidRDefault="008E1B97" w:rsidP="008E1B97">
      <w:pPr>
        <w:pStyle w:val="ConsPlusNormal"/>
        <w:ind w:firstLine="540"/>
        <w:jc w:val="both"/>
      </w:pPr>
      <w:r>
        <w:rPr>
          <w:noProof/>
          <w:position w:val="-12"/>
          <w:lang w:eastAsia="ru-RU"/>
        </w:rPr>
        <w:drawing>
          <wp:inline distT="0" distB="0" distL="0" distR="0">
            <wp:extent cx="219075" cy="22860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t xml:space="preserve"> - размер субсидии, предоставляемой бюджету i-</w:t>
      </w:r>
      <w:proofErr w:type="spellStart"/>
      <w:r>
        <w:t>го</w:t>
      </w:r>
      <w:proofErr w:type="spellEnd"/>
      <w:r>
        <w:t xml:space="preserve"> субъекта Российской Федерации на приобретение племенного молодняка крупного рогатого скота мясного направления;</w:t>
      </w:r>
    </w:p>
    <w:p w:rsidR="008E1B97" w:rsidRDefault="008E1B97" w:rsidP="008E1B97">
      <w:pPr>
        <w:pStyle w:val="ConsPlusNormal"/>
        <w:ind w:firstLine="540"/>
        <w:jc w:val="both"/>
      </w:pPr>
      <w:r>
        <w:rPr>
          <w:noProof/>
          <w:position w:val="-12"/>
          <w:lang w:eastAsia="ru-RU"/>
        </w:rPr>
        <w:drawing>
          <wp:inline distT="0" distB="0" distL="0" distR="0">
            <wp:extent cx="219075" cy="22860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t xml:space="preserve"> - размер субсидии, предоставляемой бюджету i-</w:t>
      </w:r>
      <w:proofErr w:type="spellStart"/>
      <w:r>
        <w:t>го</w:t>
      </w:r>
      <w:proofErr w:type="spellEnd"/>
      <w:r>
        <w:t xml:space="preserve"> субъекта Российской Федерации на приобретение семени племенных быков-производителей мясного направления.</w:t>
      </w:r>
    </w:p>
    <w:p w:rsidR="008E1B97" w:rsidRDefault="008E1B97" w:rsidP="008E1B97">
      <w:pPr>
        <w:pStyle w:val="ConsPlusNormal"/>
        <w:ind w:firstLine="540"/>
        <w:jc w:val="both"/>
      </w:pPr>
      <w:r>
        <w:t>20. Размер субсидии, предоставляемой бюджету i-</w:t>
      </w:r>
      <w:proofErr w:type="spellStart"/>
      <w:r>
        <w:t>го</w:t>
      </w:r>
      <w:proofErr w:type="spellEnd"/>
      <w:r>
        <w:t xml:space="preserve"> субъекта Российской Федерации на содержание племенного маточного поголовья крупного рогатого скота мясного направления (</w:t>
      </w:r>
      <w:r>
        <w:rPr>
          <w:noProof/>
          <w:position w:val="-12"/>
          <w:lang w:eastAsia="ru-RU"/>
        </w:rPr>
        <w:drawing>
          <wp:inline distT="0" distB="0" distL="0" distR="0">
            <wp:extent cx="219075" cy="228600"/>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t>), определяется по формуле:</w:t>
      </w:r>
    </w:p>
    <w:p w:rsidR="008E1B97" w:rsidRDefault="008E1B97" w:rsidP="008E1B97">
      <w:pPr>
        <w:pStyle w:val="ConsPlusNormal"/>
        <w:jc w:val="both"/>
      </w:pPr>
    </w:p>
    <w:p w:rsidR="008E1B97" w:rsidRDefault="008E1B97" w:rsidP="008E1B97">
      <w:pPr>
        <w:pStyle w:val="ConsPlusNormal"/>
        <w:jc w:val="center"/>
      </w:pPr>
      <w:r>
        <w:rPr>
          <w:noProof/>
          <w:position w:val="-51"/>
          <w:lang w:eastAsia="ru-RU"/>
        </w:rPr>
        <w:drawing>
          <wp:inline distT="0" distB="0" distL="0" distR="0">
            <wp:extent cx="1943100" cy="771525"/>
            <wp:effectExtent l="0" t="0" r="0"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943100" cy="771525"/>
                    </a:xfrm>
                    <a:prstGeom prst="rect">
                      <a:avLst/>
                    </a:prstGeom>
                    <a:noFill/>
                    <a:ln>
                      <a:noFill/>
                    </a:ln>
                  </pic:spPr>
                </pic:pic>
              </a:graphicData>
            </a:graphic>
          </wp:inline>
        </w:drawing>
      </w:r>
      <w:r>
        <w:t>,</w:t>
      </w:r>
    </w:p>
    <w:p w:rsidR="008E1B97" w:rsidRDefault="008E1B97" w:rsidP="008E1B97">
      <w:pPr>
        <w:pStyle w:val="ConsPlusNormal"/>
        <w:jc w:val="both"/>
      </w:pPr>
    </w:p>
    <w:p w:rsidR="008E1B97" w:rsidRDefault="008E1B97" w:rsidP="008E1B97">
      <w:pPr>
        <w:pStyle w:val="ConsPlusNormal"/>
        <w:ind w:firstLine="540"/>
        <w:jc w:val="both"/>
      </w:pPr>
      <w:r>
        <w:t>где:</w:t>
      </w:r>
    </w:p>
    <w:p w:rsidR="008E1B97" w:rsidRDefault="008E1B97" w:rsidP="008E1B97">
      <w:pPr>
        <w:pStyle w:val="ConsPlusNormal"/>
        <w:ind w:firstLine="540"/>
        <w:jc w:val="both"/>
      </w:pPr>
      <w:r>
        <w:t>V - размер субсидий, предоставляемых на поддержку племенного крупного рогатого скота мясного направления в соответствующем финансовом году;</w:t>
      </w:r>
    </w:p>
    <w:p w:rsidR="008E1B97" w:rsidRDefault="008E1B97" w:rsidP="008E1B97">
      <w:pPr>
        <w:pStyle w:val="ConsPlusNormal"/>
        <w:ind w:firstLine="540"/>
        <w:jc w:val="both"/>
      </w:pPr>
      <w:r>
        <w:rPr>
          <w:noProof/>
          <w:position w:val="-12"/>
          <w:lang w:eastAsia="ru-RU"/>
        </w:rPr>
        <w:drawing>
          <wp:inline distT="0" distB="0" distL="0" distR="0">
            <wp:extent cx="152400" cy="2286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 коэффициент, устанавливаемый Министерством сельского хозяйства Российской Федерации для определения размера субсидий, предоставляемых на содержание племенного маточного поголовья крупного рогатого скота мясного направления, на очередной финансовый год исходя из доли бюджетных ассигнований, предусмотренных на эти цели;</w:t>
      </w:r>
    </w:p>
    <w:p w:rsidR="008E1B97" w:rsidRDefault="008E1B97" w:rsidP="008E1B97">
      <w:pPr>
        <w:pStyle w:val="ConsPlusNormal"/>
        <w:ind w:firstLine="540"/>
        <w:jc w:val="both"/>
      </w:pPr>
      <w:r>
        <w:t xml:space="preserve">z - количество субъектов Российской Федерации, отвечающих требованиям, предусмотренным </w:t>
      </w:r>
      <w:hyperlink w:anchor="Par62" w:history="1">
        <w:r>
          <w:rPr>
            <w:color w:val="0000FF"/>
          </w:rPr>
          <w:t>пунктом 3</w:t>
        </w:r>
      </w:hyperlink>
      <w:r>
        <w:t xml:space="preserve"> настоящих Правил;</w:t>
      </w:r>
    </w:p>
    <w:p w:rsidR="008E1B97" w:rsidRDefault="008E1B97" w:rsidP="008E1B97">
      <w:pPr>
        <w:pStyle w:val="ConsPlusNormal"/>
        <w:ind w:firstLine="540"/>
        <w:jc w:val="both"/>
      </w:pPr>
      <w:r>
        <w:rPr>
          <w:noProof/>
          <w:position w:val="-12"/>
          <w:lang w:eastAsia="ru-RU"/>
        </w:rPr>
        <w:drawing>
          <wp:inline distT="0" distB="0" distL="0" distR="0">
            <wp:extent cx="228600" cy="2286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 доля племенного маточного поголовья крупного рогатого скота мясного направления, имеющегося у сельскохозяйственных товаропроизводителей в i-м субъекте Российской Федерации, в общей численности племенного маточного поголовья крупного рогатого скота мясного направления, имеющегося у сельскохозяйственных товаропроизводителей, включенных в перечень, утверждаемый Министерством сельского хозяйства Российской Федерации по представлению высших исполнительных органов государственной власти субъектов Российской Федерации, в субъектах Российской Федерации, отвечающих требованиям, предусмотренным </w:t>
      </w:r>
      <w:hyperlink w:anchor="Par62" w:history="1">
        <w:r>
          <w:rPr>
            <w:color w:val="0000FF"/>
          </w:rPr>
          <w:t>пунктом 3</w:t>
        </w:r>
      </w:hyperlink>
      <w:r>
        <w:t xml:space="preserve"> настоящих Правил.</w:t>
      </w:r>
    </w:p>
    <w:p w:rsidR="008E1B97" w:rsidRDefault="008E1B97" w:rsidP="008E1B97">
      <w:pPr>
        <w:pStyle w:val="ConsPlusNormal"/>
        <w:ind w:firstLine="540"/>
        <w:jc w:val="both"/>
      </w:pPr>
      <w:r>
        <w:t xml:space="preserve">21. Доля племенного маточного поголовья крупного рогатого скота мясного направления, имеющегося у сельскохозяйственных товаропроизводителей в i-м субъекте Российской Федерации, в общей численности племенного маточного поголовья крупного рогатого скота мясного направления, имеющегося у сельскохозяйственных товаропроизводителей, включенных в перечень, утверждаемый Министерством сельского хозяйства Российской Федерации по представлению высших исполнительных органов </w:t>
      </w:r>
      <w:r>
        <w:lastRenderedPageBreak/>
        <w:t xml:space="preserve">государственной власти субъектов Российской Федерации, в субъектах Российской Федерации, отвечающих требованиям, предусмотренным </w:t>
      </w:r>
      <w:hyperlink w:anchor="Par62" w:history="1">
        <w:r>
          <w:rPr>
            <w:color w:val="0000FF"/>
          </w:rPr>
          <w:t>пунктом 3</w:t>
        </w:r>
      </w:hyperlink>
      <w:r>
        <w:t xml:space="preserve"> настоящих Правил (</w:t>
      </w:r>
      <w:r>
        <w:rPr>
          <w:noProof/>
          <w:position w:val="-12"/>
          <w:lang w:eastAsia="ru-RU"/>
        </w:rPr>
        <w:drawing>
          <wp:inline distT="0" distB="0" distL="0" distR="0">
            <wp:extent cx="228600" cy="2286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определяется на основании информации, представленной в Министерство сельского хозяйства Российской Федерации уполномоченным органом на начало текущего финансового года, по формуле:</w:t>
      </w:r>
    </w:p>
    <w:p w:rsidR="008E1B97" w:rsidRDefault="008E1B97" w:rsidP="008E1B97">
      <w:pPr>
        <w:pStyle w:val="ConsPlusNormal"/>
        <w:jc w:val="both"/>
      </w:pPr>
    </w:p>
    <w:p w:rsidR="008E1B97" w:rsidRDefault="008E1B97" w:rsidP="008E1B97">
      <w:pPr>
        <w:pStyle w:val="ConsPlusNormal"/>
        <w:jc w:val="center"/>
      </w:pPr>
      <w:r>
        <w:rPr>
          <w:noProof/>
          <w:position w:val="-14"/>
          <w:lang w:eastAsia="ru-RU"/>
        </w:rPr>
        <w:drawing>
          <wp:inline distT="0" distB="0" distL="0" distR="0">
            <wp:extent cx="838200" cy="238125"/>
            <wp:effectExtent l="0" t="0" r="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838200" cy="238125"/>
                    </a:xfrm>
                    <a:prstGeom prst="rect">
                      <a:avLst/>
                    </a:prstGeom>
                    <a:noFill/>
                    <a:ln>
                      <a:noFill/>
                    </a:ln>
                  </pic:spPr>
                </pic:pic>
              </a:graphicData>
            </a:graphic>
          </wp:inline>
        </w:drawing>
      </w:r>
      <w:r>
        <w:t>,</w:t>
      </w:r>
    </w:p>
    <w:p w:rsidR="008E1B97" w:rsidRDefault="008E1B97" w:rsidP="008E1B97">
      <w:pPr>
        <w:pStyle w:val="ConsPlusNormal"/>
        <w:jc w:val="both"/>
      </w:pPr>
    </w:p>
    <w:p w:rsidR="008E1B97" w:rsidRDefault="008E1B97" w:rsidP="008E1B97">
      <w:pPr>
        <w:pStyle w:val="ConsPlusNormal"/>
        <w:ind w:firstLine="540"/>
        <w:jc w:val="both"/>
      </w:pPr>
      <w:r>
        <w:t>где:</w:t>
      </w:r>
    </w:p>
    <w:p w:rsidR="008E1B97" w:rsidRDefault="008E1B97" w:rsidP="008E1B97">
      <w:pPr>
        <w:pStyle w:val="ConsPlusNormal"/>
        <w:ind w:firstLine="540"/>
        <w:jc w:val="both"/>
      </w:pPr>
      <w:r>
        <w:rPr>
          <w:noProof/>
          <w:position w:val="-12"/>
          <w:lang w:eastAsia="ru-RU"/>
        </w:rPr>
        <w:drawing>
          <wp:inline distT="0" distB="0" distL="0" distR="0">
            <wp:extent cx="180975" cy="22860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t xml:space="preserve"> - численность племенного маточного поголовья крупного рогатого скота мясного направления, имеющегося у сельскохозяйственных товаропроизводителей, включенных в перечень, утверждаемый Министерством сельского хозяйства Российской Федерации по представлению высших исполнительных органов государственной власти субъектов Российской Федерации, в i-м субъекте Российской Федерации;</w:t>
      </w:r>
    </w:p>
    <w:p w:rsidR="008E1B97" w:rsidRDefault="008E1B97" w:rsidP="008E1B97">
      <w:pPr>
        <w:pStyle w:val="ConsPlusNormal"/>
        <w:ind w:firstLine="540"/>
        <w:jc w:val="both"/>
      </w:pPr>
      <w:r>
        <w:rPr>
          <w:noProof/>
          <w:position w:val="-14"/>
          <w:lang w:eastAsia="ru-RU"/>
        </w:rPr>
        <w:drawing>
          <wp:inline distT="0" distB="0" distL="0" distR="0">
            <wp:extent cx="257175" cy="2381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t xml:space="preserve"> - численность племенного маточного поголовья крупного рогатого скота мясного направления, имеющегося у сельскохозяйственных товаропроизводителей, включенных в перечень, утверждаемый Министерством сельского хозяйства Российской Федерации по представлению высших исполнительных органов государственной власти субъектов Российской Федерации, в субъектах Российской Федерации, отвечающих требованиям, предусмотренным </w:t>
      </w:r>
      <w:hyperlink w:anchor="Par62" w:history="1">
        <w:r>
          <w:rPr>
            <w:color w:val="0000FF"/>
          </w:rPr>
          <w:t>пунктом 3</w:t>
        </w:r>
      </w:hyperlink>
      <w:r>
        <w:t xml:space="preserve"> настоящих Правил.</w:t>
      </w:r>
    </w:p>
    <w:p w:rsidR="008E1B97" w:rsidRDefault="008E1B97" w:rsidP="008E1B97">
      <w:pPr>
        <w:pStyle w:val="ConsPlusNormal"/>
        <w:ind w:firstLine="540"/>
        <w:jc w:val="both"/>
      </w:pPr>
      <w:r>
        <w:t>22. Размер субсидии, предоставляемой бюджету i-</w:t>
      </w:r>
      <w:proofErr w:type="spellStart"/>
      <w:r>
        <w:t>го</w:t>
      </w:r>
      <w:proofErr w:type="spellEnd"/>
      <w:r>
        <w:t xml:space="preserve"> субъекта Российской Федерации на содержание племенных быков-производителей мясного направления (</w:t>
      </w:r>
      <w:r>
        <w:rPr>
          <w:noProof/>
          <w:position w:val="-12"/>
          <w:lang w:eastAsia="ru-RU"/>
        </w:rPr>
        <w:drawing>
          <wp:inline distT="0" distB="0" distL="0" distR="0">
            <wp:extent cx="219075" cy="2286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t>), определяется по формуле:</w:t>
      </w:r>
    </w:p>
    <w:p w:rsidR="008E1B97" w:rsidRDefault="008E1B97" w:rsidP="008E1B97">
      <w:pPr>
        <w:pStyle w:val="ConsPlusNormal"/>
        <w:jc w:val="both"/>
      </w:pPr>
    </w:p>
    <w:p w:rsidR="008E1B97" w:rsidRDefault="008E1B97" w:rsidP="008E1B97">
      <w:pPr>
        <w:pStyle w:val="ConsPlusNormal"/>
        <w:jc w:val="center"/>
      </w:pPr>
      <w:r>
        <w:rPr>
          <w:noProof/>
          <w:position w:val="-60"/>
          <w:lang w:eastAsia="ru-RU"/>
        </w:rPr>
        <w:drawing>
          <wp:inline distT="0" distB="0" distL="0" distR="0">
            <wp:extent cx="1990725" cy="790575"/>
            <wp:effectExtent l="0" t="0" r="9525"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990725" cy="790575"/>
                    </a:xfrm>
                    <a:prstGeom prst="rect">
                      <a:avLst/>
                    </a:prstGeom>
                    <a:noFill/>
                    <a:ln>
                      <a:noFill/>
                    </a:ln>
                  </pic:spPr>
                </pic:pic>
              </a:graphicData>
            </a:graphic>
          </wp:inline>
        </w:drawing>
      </w:r>
      <w:r>
        <w:t>,</w:t>
      </w:r>
    </w:p>
    <w:p w:rsidR="008E1B97" w:rsidRDefault="008E1B97" w:rsidP="008E1B97">
      <w:pPr>
        <w:pStyle w:val="ConsPlusNormal"/>
        <w:jc w:val="both"/>
      </w:pPr>
    </w:p>
    <w:p w:rsidR="008E1B97" w:rsidRDefault="008E1B97" w:rsidP="008E1B97">
      <w:pPr>
        <w:pStyle w:val="ConsPlusNormal"/>
        <w:ind w:firstLine="540"/>
        <w:jc w:val="both"/>
      </w:pPr>
      <w:r>
        <w:t>где:</w:t>
      </w:r>
    </w:p>
    <w:p w:rsidR="008E1B97" w:rsidRDefault="008E1B97" w:rsidP="008E1B97">
      <w:pPr>
        <w:pStyle w:val="ConsPlusNormal"/>
        <w:ind w:firstLine="540"/>
        <w:jc w:val="both"/>
      </w:pPr>
      <w:r>
        <w:rPr>
          <w:noProof/>
          <w:position w:val="-12"/>
          <w:lang w:eastAsia="ru-RU"/>
        </w:rPr>
        <w:drawing>
          <wp:inline distT="0" distB="0" distL="0" distR="0">
            <wp:extent cx="180975" cy="22860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t xml:space="preserve"> - коэффициент, устанавливаемый Министерством сельского хозяйства Российской Федерации для определения размера субсидий, предоставляемых на содержание племенных быков-производителей мясного направления, на очередной финансовый год исходя из доли бюджетных ассигнований, предусмотренных на эти цели;</w:t>
      </w:r>
    </w:p>
    <w:p w:rsidR="008E1B97" w:rsidRDefault="008E1B97" w:rsidP="008E1B97">
      <w:pPr>
        <w:pStyle w:val="ConsPlusNormal"/>
        <w:ind w:firstLine="540"/>
        <w:jc w:val="both"/>
      </w:pPr>
      <w:r>
        <w:rPr>
          <w:noProof/>
          <w:position w:val="-12"/>
          <w:lang w:eastAsia="ru-RU"/>
        </w:rPr>
        <w:drawing>
          <wp:inline distT="0" distB="0" distL="0" distR="0">
            <wp:extent cx="238125" cy="2286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t xml:space="preserve"> - доля племенных быков-производителей мясного направления, имеющихся в организациях по искусственному осеменению сельскохозяйственных животных в i-м субъекте Российской Федерации, в общей численности племенных быков-производителей мясного направления, имеющихся в организациях по искусственному осеменению сельскохозяйственных животных, включенных в перечень, утверждаемый Министерством сельского хозяйства Российской Федерации по представлению высших исполнительных органов государственной власти субъектов Российской Федерации, в субъектах Российской Федерации, отвечающих требованиям, предусмотренным </w:t>
      </w:r>
      <w:hyperlink w:anchor="Par62" w:history="1">
        <w:r>
          <w:rPr>
            <w:color w:val="0000FF"/>
          </w:rPr>
          <w:t>пунктом 3</w:t>
        </w:r>
      </w:hyperlink>
      <w:r>
        <w:t xml:space="preserve"> настоящих Правил.</w:t>
      </w:r>
    </w:p>
    <w:p w:rsidR="008E1B97" w:rsidRDefault="008E1B97" w:rsidP="008E1B97">
      <w:pPr>
        <w:pStyle w:val="ConsPlusNormal"/>
        <w:ind w:firstLine="540"/>
        <w:jc w:val="both"/>
      </w:pPr>
      <w:r>
        <w:t xml:space="preserve">23. Доля племенных быков-производителей мясного направления, имеющихся в организациях по искусственному осеменению сельскохозяйственных животных в i-м субъекте Российской Федерации, в общей численности племенных быков-производителей мясного направления, имеющихся в организациях по искусственному осеменению сельскохозяйственных животных, включенных в перечень, утверждаемый Министерством сельского хозяйства Российской Федерации по представлению высших исполнительных органов государственной власти субъектов Российской Федерации, в субъектах Российской Федерации, отвечающих требованиям, предусмотренным </w:t>
      </w:r>
      <w:hyperlink w:anchor="Par62" w:history="1">
        <w:r>
          <w:rPr>
            <w:color w:val="0000FF"/>
          </w:rPr>
          <w:t>пунктом 3</w:t>
        </w:r>
      </w:hyperlink>
      <w:r>
        <w:t xml:space="preserve"> настоящих Правил (</w:t>
      </w:r>
      <w:r>
        <w:rPr>
          <w:noProof/>
          <w:position w:val="-12"/>
          <w:lang w:eastAsia="ru-RU"/>
        </w:rPr>
        <w:drawing>
          <wp:inline distT="0" distB="0" distL="0" distR="0">
            <wp:extent cx="238125" cy="2286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t>), определяется на основании информации, представленной в Министерство сельского хозяйства Российской Федерации уполномоченным органом на начало текущего финансового года, по формуле:</w:t>
      </w:r>
    </w:p>
    <w:p w:rsidR="008E1B97" w:rsidRDefault="008E1B97" w:rsidP="008E1B97">
      <w:pPr>
        <w:pStyle w:val="ConsPlusNormal"/>
        <w:jc w:val="both"/>
      </w:pPr>
    </w:p>
    <w:p w:rsidR="008E1B97" w:rsidRDefault="008E1B97" w:rsidP="008E1B97">
      <w:pPr>
        <w:pStyle w:val="ConsPlusNormal"/>
        <w:jc w:val="center"/>
      </w:pPr>
      <w:r>
        <w:rPr>
          <w:noProof/>
          <w:position w:val="-14"/>
          <w:lang w:eastAsia="ru-RU"/>
        </w:rPr>
        <w:drawing>
          <wp:inline distT="0" distB="0" distL="0" distR="0">
            <wp:extent cx="876300" cy="23812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876300" cy="238125"/>
                    </a:xfrm>
                    <a:prstGeom prst="rect">
                      <a:avLst/>
                    </a:prstGeom>
                    <a:noFill/>
                    <a:ln>
                      <a:noFill/>
                    </a:ln>
                  </pic:spPr>
                </pic:pic>
              </a:graphicData>
            </a:graphic>
          </wp:inline>
        </w:drawing>
      </w:r>
      <w:r>
        <w:t>,</w:t>
      </w:r>
    </w:p>
    <w:p w:rsidR="008E1B97" w:rsidRDefault="008E1B97" w:rsidP="008E1B97">
      <w:pPr>
        <w:pStyle w:val="ConsPlusNormal"/>
        <w:jc w:val="both"/>
      </w:pPr>
    </w:p>
    <w:p w:rsidR="008E1B97" w:rsidRDefault="008E1B97" w:rsidP="008E1B97">
      <w:pPr>
        <w:pStyle w:val="ConsPlusNormal"/>
        <w:ind w:firstLine="540"/>
        <w:jc w:val="both"/>
      </w:pPr>
      <w:r>
        <w:t>где:</w:t>
      </w:r>
    </w:p>
    <w:p w:rsidR="008E1B97" w:rsidRDefault="008E1B97" w:rsidP="008E1B97">
      <w:pPr>
        <w:pStyle w:val="ConsPlusNormal"/>
        <w:ind w:firstLine="540"/>
        <w:jc w:val="both"/>
      </w:pPr>
      <w:r>
        <w:rPr>
          <w:noProof/>
          <w:position w:val="-12"/>
          <w:lang w:eastAsia="ru-RU"/>
        </w:rPr>
        <w:drawing>
          <wp:inline distT="0" distB="0" distL="0" distR="0">
            <wp:extent cx="190500" cy="2286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численность племенных быков-производителей мясного направления, имеющихся в организациях по искусственному осеменению сельскохозяйственных животных, включенных в перечень, утверждаемый Министерством сельского хозяйства Российской Федерации по представлению высших </w:t>
      </w:r>
      <w:r>
        <w:lastRenderedPageBreak/>
        <w:t>исполнительных органов государственной власти субъектов Российской Федерации, в i-м субъекте Российской Федерации;</w:t>
      </w:r>
    </w:p>
    <w:p w:rsidR="008E1B97" w:rsidRDefault="008E1B97" w:rsidP="008E1B97">
      <w:pPr>
        <w:pStyle w:val="ConsPlusNormal"/>
        <w:ind w:firstLine="540"/>
        <w:jc w:val="both"/>
      </w:pPr>
      <w:r>
        <w:rPr>
          <w:noProof/>
          <w:position w:val="-14"/>
          <w:lang w:eastAsia="ru-RU"/>
        </w:rPr>
        <w:drawing>
          <wp:inline distT="0" distB="0" distL="0" distR="0">
            <wp:extent cx="266700" cy="23812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t xml:space="preserve"> - численность племенных быков-производителей мясного направления в организациях по искусственному осеменению сельскохозяйственных животных, включенных в перечень, утверждаемый Министерством сельского хозяйства Российской Федерации по представлению высших исполнительных органов государственной власти субъектов Российской Федерации, в субъектах Российской Федерации, отвечающих требованиям, предусмотренным </w:t>
      </w:r>
      <w:hyperlink w:anchor="Par62" w:history="1">
        <w:r>
          <w:rPr>
            <w:color w:val="0000FF"/>
          </w:rPr>
          <w:t>пунктом 3</w:t>
        </w:r>
      </w:hyperlink>
      <w:r>
        <w:t xml:space="preserve"> настоящих Правил.</w:t>
      </w:r>
    </w:p>
    <w:p w:rsidR="008E1B97" w:rsidRDefault="008E1B97" w:rsidP="008E1B97">
      <w:pPr>
        <w:pStyle w:val="ConsPlusNormal"/>
        <w:ind w:firstLine="540"/>
        <w:jc w:val="both"/>
      </w:pPr>
      <w:r>
        <w:t>24. Размер субсидии, предоставляемой бюджету i-</w:t>
      </w:r>
      <w:proofErr w:type="spellStart"/>
      <w:r>
        <w:t>го</w:t>
      </w:r>
      <w:proofErr w:type="spellEnd"/>
      <w:r>
        <w:t xml:space="preserve"> субъекта Российской Федерации на приобретение (в том числе по импорту) племенных быков-производителей мясного направления, являющихся </w:t>
      </w:r>
      <w:proofErr w:type="spellStart"/>
      <w:r>
        <w:t>улучшателями</w:t>
      </w:r>
      <w:proofErr w:type="spellEnd"/>
      <w:r>
        <w:t xml:space="preserve"> по мясной продуктивности (племенные быки-производители мясного направления, приобретаемые по импорту, должны иметь положительную геномную оценку) (</w:t>
      </w:r>
      <w:r>
        <w:rPr>
          <w:noProof/>
          <w:position w:val="-12"/>
          <w:lang w:eastAsia="ru-RU"/>
        </w:rPr>
        <w:drawing>
          <wp:inline distT="0" distB="0" distL="0" distR="0">
            <wp:extent cx="219075" cy="2286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t>), определяется по формуле:</w:t>
      </w:r>
    </w:p>
    <w:p w:rsidR="008E1B97" w:rsidRDefault="008E1B97" w:rsidP="008E1B97">
      <w:pPr>
        <w:pStyle w:val="ConsPlusNormal"/>
        <w:jc w:val="both"/>
      </w:pPr>
    </w:p>
    <w:p w:rsidR="008E1B97" w:rsidRDefault="008E1B97" w:rsidP="008E1B97">
      <w:pPr>
        <w:pStyle w:val="ConsPlusNormal"/>
        <w:jc w:val="center"/>
      </w:pPr>
      <w:r>
        <w:rPr>
          <w:noProof/>
          <w:position w:val="-60"/>
          <w:lang w:eastAsia="ru-RU"/>
        </w:rPr>
        <w:drawing>
          <wp:inline distT="0" distB="0" distL="0" distR="0">
            <wp:extent cx="1981200" cy="79057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981200" cy="790575"/>
                    </a:xfrm>
                    <a:prstGeom prst="rect">
                      <a:avLst/>
                    </a:prstGeom>
                    <a:noFill/>
                    <a:ln>
                      <a:noFill/>
                    </a:ln>
                  </pic:spPr>
                </pic:pic>
              </a:graphicData>
            </a:graphic>
          </wp:inline>
        </w:drawing>
      </w:r>
      <w:r>
        <w:t>,</w:t>
      </w:r>
    </w:p>
    <w:p w:rsidR="008E1B97" w:rsidRDefault="008E1B97" w:rsidP="008E1B97">
      <w:pPr>
        <w:pStyle w:val="ConsPlusNormal"/>
        <w:jc w:val="both"/>
      </w:pPr>
    </w:p>
    <w:p w:rsidR="008E1B97" w:rsidRDefault="008E1B97" w:rsidP="008E1B97">
      <w:pPr>
        <w:pStyle w:val="ConsPlusNormal"/>
        <w:ind w:firstLine="540"/>
        <w:jc w:val="both"/>
      </w:pPr>
      <w:r>
        <w:t>где:</w:t>
      </w:r>
    </w:p>
    <w:p w:rsidR="008E1B97" w:rsidRDefault="008E1B97" w:rsidP="008E1B97">
      <w:pPr>
        <w:pStyle w:val="ConsPlusNormal"/>
        <w:ind w:firstLine="540"/>
        <w:jc w:val="both"/>
      </w:pPr>
      <w:r>
        <w:rPr>
          <w:noProof/>
          <w:position w:val="-12"/>
          <w:lang w:eastAsia="ru-RU"/>
        </w:rPr>
        <w:drawing>
          <wp:inline distT="0" distB="0" distL="0" distR="0">
            <wp:extent cx="161925" cy="2286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t xml:space="preserve"> - коэффициент, устанавливаемый Министерством сельского хозяйства Российской Федерации для определения размера субсидий, предоставленных на приобретение (в том числе по импорту) племенных быков-производителей мясного направления, являющихся </w:t>
      </w:r>
      <w:proofErr w:type="spellStart"/>
      <w:r>
        <w:t>улучшателями</w:t>
      </w:r>
      <w:proofErr w:type="spellEnd"/>
      <w:r>
        <w:t xml:space="preserve"> по мясной продуктивности (племенные быки-производители мясного направления, приобретаемые по импорту, должны иметь положительную геномную оценку), на очередной финансовый год исходя из доли бюджетных ассигнований, предусмотренных на эти цели;</w:t>
      </w:r>
    </w:p>
    <w:p w:rsidR="008E1B97" w:rsidRDefault="008E1B97" w:rsidP="008E1B97">
      <w:pPr>
        <w:pStyle w:val="ConsPlusNormal"/>
        <w:ind w:firstLine="540"/>
        <w:jc w:val="both"/>
      </w:pPr>
      <w:r>
        <w:rPr>
          <w:noProof/>
          <w:position w:val="-12"/>
          <w:lang w:eastAsia="ru-RU"/>
        </w:rPr>
        <w:drawing>
          <wp:inline distT="0" distB="0" distL="0" distR="0">
            <wp:extent cx="238125" cy="22860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t xml:space="preserve"> - доля племенных быков-производителей мясного направления в живой массе, приобретенных (в том числе по импорту) организациями по искусственному осеменению сельскохозяйственных животных i-</w:t>
      </w:r>
      <w:proofErr w:type="spellStart"/>
      <w:r>
        <w:t>го</w:t>
      </w:r>
      <w:proofErr w:type="spellEnd"/>
      <w:r>
        <w:t xml:space="preserve"> субъекта Российской Федерации, в общем объеме племенных быков-производителей мясного направления, являющихся </w:t>
      </w:r>
      <w:proofErr w:type="spellStart"/>
      <w:r>
        <w:t>улучшателями</w:t>
      </w:r>
      <w:proofErr w:type="spellEnd"/>
      <w:r>
        <w:t xml:space="preserve"> по мясной продуктивности (племенные быки-производители мясного направления, приобретаемые по импорту, должны иметь положительную геномную оценку), в живой массе, приобретенных сельскохозяйственными товаропроизводителями субъектов Российской Федерации, отвечающих требованиям, предусмотренным </w:t>
      </w:r>
      <w:hyperlink w:anchor="Par62" w:history="1">
        <w:r>
          <w:rPr>
            <w:color w:val="0000FF"/>
          </w:rPr>
          <w:t>пунктом 3</w:t>
        </w:r>
      </w:hyperlink>
      <w:r>
        <w:t xml:space="preserve"> настоящих Правил.</w:t>
      </w:r>
    </w:p>
    <w:p w:rsidR="008E1B97" w:rsidRDefault="008E1B97" w:rsidP="008E1B97">
      <w:pPr>
        <w:pStyle w:val="ConsPlusNormal"/>
        <w:ind w:firstLine="540"/>
        <w:jc w:val="both"/>
      </w:pPr>
      <w:r>
        <w:t>25. Доля племенных быков-производителей мясного направления в живой массе, приобретенных (в том числе по импорту) организациями по искусственному осеменению сельскохозяйственных животных i-</w:t>
      </w:r>
      <w:proofErr w:type="spellStart"/>
      <w:r>
        <w:t>го</w:t>
      </w:r>
      <w:proofErr w:type="spellEnd"/>
      <w:r>
        <w:t xml:space="preserve"> субъекта Российской Федерации, в общем объеме племенных быков-производителей мясного направления, являющихся </w:t>
      </w:r>
      <w:proofErr w:type="spellStart"/>
      <w:r>
        <w:t>улучшателями</w:t>
      </w:r>
      <w:proofErr w:type="spellEnd"/>
      <w:r>
        <w:t xml:space="preserve"> по мясной продуктивности (племенные быки-производители мясного направления, приобретаемые по импорту, должны иметь положительную геномную оценку), в живой массе, приобретенных сельскохозяйственными товаропроизводителями субъектов Российской Федерации, отвечающих требованиям, предусмотренным </w:t>
      </w:r>
      <w:hyperlink w:anchor="Par62" w:history="1">
        <w:r>
          <w:rPr>
            <w:color w:val="0000FF"/>
          </w:rPr>
          <w:t>пунктом 3</w:t>
        </w:r>
      </w:hyperlink>
      <w:r>
        <w:t xml:space="preserve"> настоящих Правил (</w:t>
      </w:r>
      <w:r>
        <w:rPr>
          <w:noProof/>
          <w:position w:val="-12"/>
          <w:lang w:eastAsia="ru-RU"/>
        </w:rPr>
        <w:drawing>
          <wp:inline distT="0" distB="0" distL="0" distR="0">
            <wp:extent cx="238125" cy="2286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t>), определяется на основании данных отчетности о финансово-экономическом состоянии сельскохозяйственных товаропроизводителей за отчетный финансовый год по следующей формуле:</w:t>
      </w:r>
    </w:p>
    <w:p w:rsidR="008E1B97" w:rsidRDefault="008E1B97" w:rsidP="008E1B97">
      <w:pPr>
        <w:pStyle w:val="ConsPlusNormal"/>
        <w:jc w:val="both"/>
      </w:pPr>
    </w:p>
    <w:p w:rsidR="008E1B97" w:rsidRDefault="008E1B97" w:rsidP="008E1B97">
      <w:pPr>
        <w:pStyle w:val="ConsPlusNormal"/>
        <w:jc w:val="center"/>
      </w:pPr>
      <w:r>
        <w:rPr>
          <w:noProof/>
          <w:position w:val="-14"/>
          <w:lang w:eastAsia="ru-RU"/>
        </w:rPr>
        <w:drawing>
          <wp:inline distT="0" distB="0" distL="0" distR="0">
            <wp:extent cx="876300" cy="23812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876300" cy="238125"/>
                    </a:xfrm>
                    <a:prstGeom prst="rect">
                      <a:avLst/>
                    </a:prstGeom>
                    <a:noFill/>
                    <a:ln>
                      <a:noFill/>
                    </a:ln>
                  </pic:spPr>
                </pic:pic>
              </a:graphicData>
            </a:graphic>
          </wp:inline>
        </w:drawing>
      </w:r>
      <w:r>
        <w:t>,</w:t>
      </w:r>
    </w:p>
    <w:p w:rsidR="008E1B97" w:rsidRDefault="008E1B97" w:rsidP="008E1B97">
      <w:pPr>
        <w:pStyle w:val="ConsPlusNormal"/>
        <w:jc w:val="both"/>
      </w:pPr>
    </w:p>
    <w:p w:rsidR="008E1B97" w:rsidRDefault="008E1B97" w:rsidP="008E1B97">
      <w:pPr>
        <w:pStyle w:val="ConsPlusNormal"/>
        <w:ind w:firstLine="540"/>
        <w:jc w:val="both"/>
      </w:pPr>
      <w:r>
        <w:t>где:</w:t>
      </w:r>
    </w:p>
    <w:p w:rsidR="008E1B97" w:rsidRDefault="008E1B97" w:rsidP="008E1B97">
      <w:pPr>
        <w:pStyle w:val="ConsPlusNormal"/>
        <w:ind w:firstLine="540"/>
        <w:jc w:val="both"/>
      </w:pPr>
      <w:r>
        <w:rPr>
          <w:noProof/>
          <w:position w:val="-12"/>
          <w:lang w:eastAsia="ru-RU"/>
        </w:rPr>
        <w:drawing>
          <wp:inline distT="0" distB="0" distL="0" distR="0">
            <wp:extent cx="190500" cy="2286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объем племенных быков-производителей мясного направления в живой массе, приобретенных организациями по искусственному осеменению сельскохозяйственных животных i-</w:t>
      </w:r>
      <w:proofErr w:type="spellStart"/>
      <w:r>
        <w:t>го</w:t>
      </w:r>
      <w:proofErr w:type="spellEnd"/>
      <w:r>
        <w:t xml:space="preserve"> субъекта Российской Федерации;</w:t>
      </w:r>
    </w:p>
    <w:p w:rsidR="008E1B97" w:rsidRDefault="008E1B97" w:rsidP="008E1B97">
      <w:pPr>
        <w:pStyle w:val="ConsPlusNormal"/>
        <w:ind w:firstLine="540"/>
        <w:jc w:val="both"/>
      </w:pPr>
      <w:r>
        <w:rPr>
          <w:noProof/>
          <w:position w:val="-14"/>
          <w:lang w:eastAsia="ru-RU"/>
        </w:rPr>
        <w:drawing>
          <wp:inline distT="0" distB="0" distL="0" distR="0">
            <wp:extent cx="266700" cy="23812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t xml:space="preserve"> - объем племенных быков-производителей мясного направления в живой массе, приобретенных (в том числе по импорту) организациями по искусственному осеменению сельскохозяйственных животных субъектов Российской Федерации в отчетном финансовом году, являющихся </w:t>
      </w:r>
      <w:proofErr w:type="spellStart"/>
      <w:r>
        <w:t>улучшателями</w:t>
      </w:r>
      <w:proofErr w:type="spellEnd"/>
      <w:r>
        <w:t xml:space="preserve"> по мясной продуктивности (племенные быки-производители мясного направления, приобретаемые по импорту, должны иметь положительную геномную оценку).</w:t>
      </w:r>
    </w:p>
    <w:p w:rsidR="008E1B97" w:rsidRDefault="008E1B97" w:rsidP="008E1B97">
      <w:pPr>
        <w:pStyle w:val="ConsPlusNormal"/>
        <w:ind w:firstLine="540"/>
        <w:jc w:val="both"/>
      </w:pPr>
      <w:r>
        <w:lastRenderedPageBreak/>
        <w:t>26. Размер субсидии, предоставляемой бюджету i-</w:t>
      </w:r>
      <w:proofErr w:type="spellStart"/>
      <w:r>
        <w:t>го</w:t>
      </w:r>
      <w:proofErr w:type="spellEnd"/>
      <w:r>
        <w:t xml:space="preserve"> субъекта Российской Федерации на приобретение племенного молодняка крупного рогатого скота мясного направления (</w:t>
      </w:r>
      <w:r>
        <w:rPr>
          <w:noProof/>
          <w:position w:val="-12"/>
          <w:lang w:eastAsia="ru-RU"/>
        </w:rPr>
        <w:drawing>
          <wp:inline distT="0" distB="0" distL="0" distR="0">
            <wp:extent cx="219075" cy="2286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t>), определяется по формуле:</w:t>
      </w:r>
    </w:p>
    <w:p w:rsidR="008E1B97" w:rsidRDefault="008E1B97" w:rsidP="008E1B97">
      <w:pPr>
        <w:pStyle w:val="ConsPlusNormal"/>
        <w:jc w:val="both"/>
      </w:pPr>
    </w:p>
    <w:p w:rsidR="008E1B97" w:rsidRDefault="008E1B97" w:rsidP="008E1B97">
      <w:pPr>
        <w:pStyle w:val="ConsPlusNormal"/>
        <w:jc w:val="center"/>
      </w:pPr>
      <w:r>
        <w:rPr>
          <w:noProof/>
          <w:position w:val="-60"/>
          <w:lang w:eastAsia="ru-RU"/>
        </w:rPr>
        <w:drawing>
          <wp:inline distT="0" distB="0" distL="0" distR="0">
            <wp:extent cx="1990725" cy="7905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990725" cy="790575"/>
                    </a:xfrm>
                    <a:prstGeom prst="rect">
                      <a:avLst/>
                    </a:prstGeom>
                    <a:noFill/>
                    <a:ln>
                      <a:noFill/>
                    </a:ln>
                  </pic:spPr>
                </pic:pic>
              </a:graphicData>
            </a:graphic>
          </wp:inline>
        </w:drawing>
      </w:r>
      <w:r>
        <w:t>,</w:t>
      </w:r>
    </w:p>
    <w:p w:rsidR="008E1B97" w:rsidRDefault="008E1B97" w:rsidP="008E1B97">
      <w:pPr>
        <w:pStyle w:val="ConsPlusNormal"/>
        <w:jc w:val="both"/>
      </w:pPr>
    </w:p>
    <w:p w:rsidR="008E1B97" w:rsidRDefault="008E1B97" w:rsidP="008E1B97">
      <w:pPr>
        <w:pStyle w:val="ConsPlusNormal"/>
        <w:ind w:firstLine="540"/>
        <w:jc w:val="both"/>
      </w:pPr>
      <w:r>
        <w:t>где:</w:t>
      </w:r>
    </w:p>
    <w:p w:rsidR="008E1B97" w:rsidRDefault="008E1B97" w:rsidP="008E1B97">
      <w:pPr>
        <w:pStyle w:val="ConsPlusNormal"/>
        <w:ind w:firstLine="540"/>
        <w:jc w:val="both"/>
      </w:pPr>
      <w:r>
        <w:rPr>
          <w:noProof/>
          <w:position w:val="-12"/>
          <w:lang w:eastAsia="ru-RU"/>
        </w:rPr>
        <w:drawing>
          <wp:inline distT="0" distB="0" distL="0" distR="0">
            <wp:extent cx="180975" cy="2286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t xml:space="preserve"> - коэффициент, устанавливаемый Министерством сельского хозяйства Российской Федерации для определения размера субсидий, предоставляемых на приобретение племенного молодняка крупного рогатого скота мясного направления, на очередной финансовый год исходя из доли бюджетных ассигнований, предусмотренных на эти цели;</w:t>
      </w:r>
    </w:p>
    <w:p w:rsidR="008E1B97" w:rsidRDefault="008E1B97" w:rsidP="008E1B97">
      <w:pPr>
        <w:pStyle w:val="ConsPlusNormal"/>
        <w:ind w:firstLine="540"/>
        <w:jc w:val="both"/>
      </w:pPr>
      <w:r>
        <w:rPr>
          <w:noProof/>
          <w:position w:val="-12"/>
          <w:lang w:eastAsia="ru-RU"/>
        </w:rPr>
        <w:drawing>
          <wp:inline distT="0" distB="0" distL="0" distR="0">
            <wp:extent cx="238125" cy="2286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t xml:space="preserve"> - доля племенного молодняка крупного рогатого скота мясного направления в живой массе, приобретенного сельскохозяйственными товаропроизводителями i-</w:t>
      </w:r>
      <w:proofErr w:type="spellStart"/>
      <w:r>
        <w:t>го</w:t>
      </w:r>
      <w:proofErr w:type="spellEnd"/>
      <w:r>
        <w:t xml:space="preserve"> субъекта Российской Федерации, в общем объеме племенного молодняка крупного рогатого скота мясного направления в живой массе, приобретенного сельскохозяйственными товаропроизводителями субъектов Российской Федерации, отвечающих требованиям, предусмотренным </w:t>
      </w:r>
      <w:hyperlink w:anchor="Par62" w:history="1">
        <w:r>
          <w:rPr>
            <w:color w:val="0000FF"/>
          </w:rPr>
          <w:t>пунктом 3</w:t>
        </w:r>
      </w:hyperlink>
      <w:r>
        <w:t xml:space="preserve"> настоящих Правил.</w:t>
      </w:r>
    </w:p>
    <w:p w:rsidR="008E1B97" w:rsidRDefault="008E1B97" w:rsidP="008E1B97">
      <w:pPr>
        <w:pStyle w:val="ConsPlusNormal"/>
        <w:ind w:firstLine="540"/>
        <w:jc w:val="both"/>
      </w:pPr>
      <w:r>
        <w:t>27. Доля племенного молодняка крупного рогатого скота мясного направления в живой массе, приобретенного сельскохозяйственными товаропроизводителями i-</w:t>
      </w:r>
      <w:proofErr w:type="spellStart"/>
      <w:r>
        <w:t>го</w:t>
      </w:r>
      <w:proofErr w:type="spellEnd"/>
      <w:r>
        <w:t xml:space="preserve"> субъекта Российской Федерации, в общем объеме племенного молодняка крупного рогатого скота мясного направления в живой массе, приобретенного сельскохозяйственными товаропроизводителями субъектов Российской Федерации, отвечающих требованиям, предусмотренным </w:t>
      </w:r>
      <w:hyperlink w:anchor="Par62" w:history="1">
        <w:r>
          <w:rPr>
            <w:color w:val="0000FF"/>
          </w:rPr>
          <w:t>пунктом 3</w:t>
        </w:r>
      </w:hyperlink>
      <w:r>
        <w:t xml:space="preserve"> настоящих Правил (</w:t>
      </w:r>
      <w:r>
        <w:rPr>
          <w:noProof/>
          <w:position w:val="-12"/>
          <w:lang w:eastAsia="ru-RU"/>
        </w:rPr>
        <w:drawing>
          <wp:inline distT="0" distB="0" distL="0" distR="0">
            <wp:extent cx="238125" cy="2286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t xml:space="preserve">), определяется на основании данных отчетности о финансово-экономическом состоянии сельскохозяйственных товаропроизводителей по </w:t>
      </w:r>
      <w:hyperlink r:id="rId105" w:history="1">
        <w:r>
          <w:rPr>
            <w:color w:val="0000FF"/>
          </w:rPr>
          <w:t>форме</w:t>
        </w:r>
      </w:hyperlink>
      <w:r>
        <w:t>, утвержденной Министерством сельского хозяйства Российской Федерации, за отчетный финансовый год по формуле:</w:t>
      </w:r>
    </w:p>
    <w:p w:rsidR="008E1B97" w:rsidRDefault="008E1B97" w:rsidP="008E1B97">
      <w:pPr>
        <w:pStyle w:val="ConsPlusNormal"/>
        <w:jc w:val="both"/>
      </w:pPr>
    </w:p>
    <w:p w:rsidR="008E1B97" w:rsidRDefault="008E1B97" w:rsidP="008E1B97">
      <w:pPr>
        <w:pStyle w:val="ConsPlusNormal"/>
        <w:jc w:val="center"/>
      </w:pPr>
      <w:r>
        <w:rPr>
          <w:noProof/>
          <w:position w:val="-14"/>
          <w:lang w:eastAsia="ru-RU"/>
        </w:rPr>
        <w:drawing>
          <wp:inline distT="0" distB="0" distL="0" distR="0">
            <wp:extent cx="800100" cy="2381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800100" cy="238125"/>
                    </a:xfrm>
                    <a:prstGeom prst="rect">
                      <a:avLst/>
                    </a:prstGeom>
                    <a:noFill/>
                    <a:ln>
                      <a:noFill/>
                    </a:ln>
                  </pic:spPr>
                </pic:pic>
              </a:graphicData>
            </a:graphic>
          </wp:inline>
        </w:drawing>
      </w:r>
      <w:r>
        <w:t>,</w:t>
      </w:r>
    </w:p>
    <w:p w:rsidR="008E1B97" w:rsidRDefault="008E1B97" w:rsidP="008E1B97">
      <w:pPr>
        <w:pStyle w:val="ConsPlusNormal"/>
        <w:jc w:val="both"/>
      </w:pPr>
    </w:p>
    <w:p w:rsidR="008E1B97" w:rsidRDefault="008E1B97" w:rsidP="008E1B97">
      <w:pPr>
        <w:pStyle w:val="ConsPlusNormal"/>
        <w:ind w:firstLine="540"/>
        <w:jc w:val="both"/>
      </w:pPr>
      <w:r>
        <w:t>где:</w:t>
      </w:r>
    </w:p>
    <w:p w:rsidR="008E1B97" w:rsidRDefault="008E1B97" w:rsidP="008E1B97">
      <w:pPr>
        <w:pStyle w:val="ConsPlusNormal"/>
        <w:ind w:firstLine="540"/>
        <w:jc w:val="both"/>
      </w:pPr>
      <w:r>
        <w:rPr>
          <w:noProof/>
          <w:position w:val="-12"/>
          <w:lang w:eastAsia="ru-RU"/>
        </w:rPr>
        <w:drawing>
          <wp:inline distT="0" distB="0" distL="0" distR="0">
            <wp:extent cx="152400" cy="228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 объем племенного молодняка крупного рогатого скота мясного направления в живой массе, приобретенного сельскохозяйственными товаропроизводителями i-</w:t>
      </w:r>
      <w:proofErr w:type="spellStart"/>
      <w:r>
        <w:t>го</w:t>
      </w:r>
      <w:proofErr w:type="spellEnd"/>
      <w:r>
        <w:t xml:space="preserve"> субъекта Российской Федерации;</w:t>
      </w:r>
    </w:p>
    <w:p w:rsidR="008E1B97" w:rsidRDefault="008E1B97" w:rsidP="008E1B97">
      <w:pPr>
        <w:pStyle w:val="ConsPlusNormal"/>
        <w:ind w:firstLine="540"/>
        <w:jc w:val="both"/>
      </w:pPr>
      <w:r>
        <w:rPr>
          <w:noProof/>
          <w:position w:val="-14"/>
          <w:lang w:eastAsia="ru-RU"/>
        </w:rPr>
        <w:drawing>
          <wp:inline distT="0" distB="0" distL="0" distR="0">
            <wp:extent cx="228600" cy="2381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t xml:space="preserve"> - объем племенного молодняка крупного рогатого скота мясного направления в живой массе, приобретенного сельскохозяйственными товаропроизводителями субъектов Российской Федерации, отвечающих требованиям, предусмотренным </w:t>
      </w:r>
      <w:hyperlink w:anchor="Par62" w:history="1">
        <w:r>
          <w:rPr>
            <w:color w:val="0000FF"/>
          </w:rPr>
          <w:t>пунктом 3</w:t>
        </w:r>
      </w:hyperlink>
      <w:r>
        <w:t xml:space="preserve"> настоящих Правил.</w:t>
      </w:r>
    </w:p>
    <w:p w:rsidR="008E1B97" w:rsidRDefault="008E1B97" w:rsidP="008E1B97">
      <w:pPr>
        <w:pStyle w:val="ConsPlusNormal"/>
        <w:ind w:firstLine="540"/>
        <w:jc w:val="both"/>
      </w:pPr>
      <w:r>
        <w:t>28. Размер субсидии, предоставляемой бюджету i-</w:t>
      </w:r>
      <w:proofErr w:type="spellStart"/>
      <w:r>
        <w:t>го</w:t>
      </w:r>
      <w:proofErr w:type="spellEnd"/>
      <w:r>
        <w:t xml:space="preserve"> субъекта Российской Федерации на приобретение семени племенных быков-производителей мясного направления (</w:t>
      </w:r>
      <w:r>
        <w:rPr>
          <w:noProof/>
          <w:position w:val="-12"/>
          <w:lang w:eastAsia="ru-RU"/>
        </w:rPr>
        <w:drawing>
          <wp:inline distT="0" distB="0" distL="0" distR="0">
            <wp:extent cx="219075" cy="2286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t>), определяется по формуле:</w:t>
      </w:r>
    </w:p>
    <w:p w:rsidR="008E1B97" w:rsidRDefault="008E1B97" w:rsidP="008E1B97">
      <w:pPr>
        <w:pStyle w:val="ConsPlusNormal"/>
        <w:jc w:val="both"/>
      </w:pPr>
    </w:p>
    <w:p w:rsidR="008E1B97" w:rsidRDefault="008E1B97" w:rsidP="008E1B97">
      <w:pPr>
        <w:pStyle w:val="ConsPlusNormal"/>
        <w:jc w:val="center"/>
      </w:pPr>
      <w:r>
        <w:rPr>
          <w:noProof/>
          <w:position w:val="-60"/>
          <w:lang w:eastAsia="ru-RU"/>
        </w:rPr>
        <w:drawing>
          <wp:inline distT="0" distB="0" distL="0" distR="0">
            <wp:extent cx="1981200" cy="7905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981200" cy="790575"/>
                    </a:xfrm>
                    <a:prstGeom prst="rect">
                      <a:avLst/>
                    </a:prstGeom>
                    <a:noFill/>
                    <a:ln>
                      <a:noFill/>
                    </a:ln>
                  </pic:spPr>
                </pic:pic>
              </a:graphicData>
            </a:graphic>
          </wp:inline>
        </w:drawing>
      </w:r>
      <w:r>
        <w:t>,</w:t>
      </w:r>
    </w:p>
    <w:p w:rsidR="008E1B97" w:rsidRDefault="008E1B97" w:rsidP="008E1B97">
      <w:pPr>
        <w:pStyle w:val="ConsPlusNormal"/>
        <w:jc w:val="both"/>
      </w:pPr>
    </w:p>
    <w:p w:rsidR="008E1B97" w:rsidRDefault="008E1B97" w:rsidP="008E1B97">
      <w:pPr>
        <w:pStyle w:val="ConsPlusNormal"/>
        <w:ind w:firstLine="540"/>
        <w:jc w:val="both"/>
      </w:pPr>
      <w:r>
        <w:t>где:</w:t>
      </w:r>
    </w:p>
    <w:p w:rsidR="008E1B97" w:rsidRDefault="008E1B97" w:rsidP="008E1B97">
      <w:pPr>
        <w:pStyle w:val="ConsPlusNormal"/>
        <w:ind w:firstLine="540"/>
        <w:jc w:val="both"/>
      </w:pPr>
      <w:r>
        <w:rPr>
          <w:noProof/>
          <w:position w:val="-12"/>
          <w:lang w:eastAsia="ru-RU"/>
        </w:rPr>
        <w:drawing>
          <wp:inline distT="0" distB="0" distL="0" distR="0">
            <wp:extent cx="161925" cy="2286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t xml:space="preserve"> - коэффициент, устанавливаемый Министерством сельского хозяйства Российской Федерации для определения размера субсидий, предоставленных на приобретение семени племенных быков-производителей мясного направления, на очередной финансовый год исходя из доли бюджетных ассигнований, предусмотренных на эти цели;</w:t>
      </w:r>
    </w:p>
    <w:p w:rsidR="008E1B97" w:rsidRDefault="008E1B97" w:rsidP="008E1B97">
      <w:pPr>
        <w:pStyle w:val="ConsPlusNormal"/>
        <w:ind w:firstLine="540"/>
        <w:jc w:val="both"/>
      </w:pPr>
      <w:r>
        <w:rPr>
          <w:noProof/>
          <w:position w:val="-12"/>
          <w:lang w:eastAsia="ru-RU"/>
        </w:rPr>
        <w:lastRenderedPageBreak/>
        <w:drawing>
          <wp:inline distT="0" distB="0" distL="0" distR="0">
            <wp:extent cx="238125" cy="2286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t xml:space="preserve"> - доля семени племенных быков-производителей мясного направления, приобретенного организациями по искусственному осеменению сельскохозяйственных животных i-</w:t>
      </w:r>
      <w:proofErr w:type="spellStart"/>
      <w:r>
        <w:t>го</w:t>
      </w:r>
      <w:proofErr w:type="spellEnd"/>
      <w:r>
        <w:t xml:space="preserve"> субъекта Российской Федерации (в дозах), в общем объеме семени племенных быков-производителей мясного направления, приобретенного организациями по искусственному осеменению сельскохозяйственных животных субъектов Российской Федерации, отвечающих требованиям, предусмотренным </w:t>
      </w:r>
      <w:hyperlink w:anchor="Par62" w:history="1">
        <w:r>
          <w:rPr>
            <w:color w:val="0000FF"/>
          </w:rPr>
          <w:t>пунктом 3</w:t>
        </w:r>
      </w:hyperlink>
      <w:r>
        <w:t xml:space="preserve"> настоящих Правил (в дозах).</w:t>
      </w:r>
    </w:p>
    <w:p w:rsidR="008E1B97" w:rsidRDefault="008E1B97" w:rsidP="008E1B97">
      <w:pPr>
        <w:pStyle w:val="ConsPlusNormal"/>
        <w:ind w:firstLine="540"/>
        <w:jc w:val="both"/>
      </w:pPr>
      <w:bookmarkStart w:id="4" w:name="Par250"/>
      <w:bookmarkEnd w:id="4"/>
      <w:r>
        <w:t>29. Доля семени племенных быков-производителей мясного направления, приобретенного организациями по искусственному осеменению сельскохозяйственных животных i-</w:t>
      </w:r>
      <w:proofErr w:type="spellStart"/>
      <w:r>
        <w:t>го</w:t>
      </w:r>
      <w:proofErr w:type="spellEnd"/>
      <w:r>
        <w:t xml:space="preserve"> субъекта Российской Федерации (в дозах), в общем объеме семени племенных быков-производителей мясного направления, приобретенного организациями по искусственному осеменению сельскохозяйственных животных субъектов Российской Федерации, отвечающих требованиям, предусмотренным </w:t>
      </w:r>
      <w:hyperlink w:anchor="Par62" w:history="1">
        <w:r>
          <w:rPr>
            <w:color w:val="0000FF"/>
          </w:rPr>
          <w:t>пунктом 3</w:t>
        </w:r>
      </w:hyperlink>
      <w:r>
        <w:t xml:space="preserve"> настоящих Правил (в дозах) (</w:t>
      </w:r>
      <w:r>
        <w:rPr>
          <w:noProof/>
          <w:position w:val="-12"/>
          <w:lang w:eastAsia="ru-RU"/>
        </w:rPr>
        <w:drawing>
          <wp:inline distT="0" distB="0" distL="0" distR="0">
            <wp:extent cx="238125" cy="2286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t>), определяется на основании данных отчетности о финансово-экономическом состоянии сельскохозяйственных товаропроизводителей за отчетный финансовый год по формуле:</w:t>
      </w:r>
    </w:p>
    <w:p w:rsidR="008E1B97" w:rsidRDefault="008E1B97" w:rsidP="008E1B97">
      <w:pPr>
        <w:pStyle w:val="ConsPlusNormal"/>
        <w:jc w:val="both"/>
      </w:pPr>
    </w:p>
    <w:p w:rsidR="008E1B97" w:rsidRDefault="008E1B97" w:rsidP="008E1B97">
      <w:pPr>
        <w:pStyle w:val="ConsPlusNormal"/>
        <w:jc w:val="center"/>
      </w:pPr>
      <w:r>
        <w:rPr>
          <w:noProof/>
          <w:position w:val="-14"/>
          <w:lang w:eastAsia="ru-RU"/>
        </w:rPr>
        <w:drawing>
          <wp:inline distT="0" distB="0" distL="0" distR="0">
            <wp:extent cx="771525" cy="2381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771525" cy="238125"/>
                    </a:xfrm>
                    <a:prstGeom prst="rect">
                      <a:avLst/>
                    </a:prstGeom>
                    <a:noFill/>
                    <a:ln>
                      <a:noFill/>
                    </a:ln>
                  </pic:spPr>
                </pic:pic>
              </a:graphicData>
            </a:graphic>
          </wp:inline>
        </w:drawing>
      </w:r>
      <w:r>
        <w:t>,</w:t>
      </w:r>
    </w:p>
    <w:p w:rsidR="008E1B97" w:rsidRDefault="008E1B97" w:rsidP="008E1B97">
      <w:pPr>
        <w:pStyle w:val="ConsPlusNormal"/>
        <w:jc w:val="both"/>
      </w:pPr>
    </w:p>
    <w:p w:rsidR="008E1B97" w:rsidRDefault="008E1B97" w:rsidP="008E1B97">
      <w:pPr>
        <w:pStyle w:val="ConsPlusNormal"/>
        <w:ind w:firstLine="540"/>
        <w:jc w:val="both"/>
      </w:pPr>
      <w:r>
        <w:t>где:</w:t>
      </w:r>
    </w:p>
    <w:p w:rsidR="008E1B97" w:rsidRDefault="008E1B97" w:rsidP="008E1B97">
      <w:pPr>
        <w:pStyle w:val="ConsPlusNormal"/>
        <w:ind w:firstLine="540"/>
        <w:jc w:val="both"/>
      </w:pPr>
      <w:r>
        <w:rPr>
          <w:noProof/>
          <w:position w:val="-12"/>
          <w:lang w:eastAsia="ru-RU"/>
        </w:rPr>
        <w:drawing>
          <wp:inline distT="0" distB="0" distL="0" distR="0">
            <wp:extent cx="142875" cy="2286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t xml:space="preserve"> - объем семени племенных быков-производителей мясного направления, приобретенного организациями по искусственному осеменению сельскохозяйственных животных i-</w:t>
      </w:r>
      <w:proofErr w:type="spellStart"/>
      <w:r>
        <w:t>го</w:t>
      </w:r>
      <w:proofErr w:type="spellEnd"/>
      <w:r>
        <w:t xml:space="preserve"> субъекта Российской Федерации (в дозах);</w:t>
      </w:r>
    </w:p>
    <w:p w:rsidR="008E1B97" w:rsidRDefault="008E1B97" w:rsidP="008E1B97">
      <w:pPr>
        <w:pStyle w:val="ConsPlusNormal"/>
        <w:ind w:firstLine="540"/>
        <w:jc w:val="both"/>
      </w:pPr>
      <w:r>
        <w:rPr>
          <w:noProof/>
          <w:position w:val="-14"/>
          <w:lang w:eastAsia="ru-RU"/>
        </w:rPr>
        <w:drawing>
          <wp:inline distT="0" distB="0" distL="0" distR="0">
            <wp:extent cx="219075" cy="23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t xml:space="preserve"> - объем семени племенных быков-производителей мясного направления, приобретенного организациями по искусственному осеменению сельскохозяйственных животных субъектов Российской Федерации, отвечающих требованиям, предусмотренным </w:t>
      </w:r>
      <w:hyperlink w:anchor="Par62" w:history="1">
        <w:r>
          <w:rPr>
            <w:color w:val="0000FF"/>
          </w:rPr>
          <w:t>пунктом 3</w:t>
        </w:r>
      </w:hyperlink>
      <w:r>
        <w:t xml:space="preserve"> настоящих Правил (в дозах).</w:t>
      </w:r>
    </w:p>
    <w:p w:rsidR="008E1B97" w:rsidRDefault="008E1B97" w:rsidP="008E1B97">
      <w:pPr>
        <w:pStyle w:val="ConsPlusNormal"/>
        <w:ind w:firstLine="540"/>
        <w:jc w:val="both"/>
      </w:pPr>
      <w:r>
        <w:t>30. Распределение субсидий бюджетам субъектов Российской Федерации устанавливается федеральным законом о федеральном бюджете на соответствующий финансовый год и плановый период и (или) принятым в соответствии с ним актом Правительства Российской Федерации.</w:t>
      </w:r>
    </w:p>
    <w:p w:rsidR="008E1B97" w:rsidRDefault="008E1B97" w:rsidP="008E1B97">
      <w:pPr>
        <w:pStyle w:val="ConsPlusNormal"/>
        <w:ind w:firstLine="540"/>
        <w:jc w:val="both"/>
      </w:pPr>
      <w:r>
        <w:t xml:space="preserve">В случае увеличения в текущем финансовом году бюджетных ассигнований на исполнение расходных обязательств, предусмотренных </w:t>
      </w:r>
      <w:hyperlink w:anchor="Par48" w:history="1">
        <w:r>
          <w:rPr>
            <w:color w:val="0000FF"/>
          </w:rPr>
          <w:t>пунктом 2</w:t>
        </w:r>
      </w:hyperlink>
      <w:r>
        <w:t xml:space="preserve"> настоящих Правил, расчет размера субсидии, предоставляемой бюджету i-</w:t>
      </w:r>
      <w:proofErr w:type="spellStart"/>
      <w:r>
        <w:t>го</w:t>
      </w:r>
      <w:proofErr w:type="spellEnd"/>
      <w:r>
        <w:t xml:space="preserve"> субъекта Российской Федерации, осуществляется на основании данных, применяемых при расчете размера субсидии в соответствии с </w:t>
      </w:r>
      <w:hyperlink w:anchor="Par76" w:history="1">
        <w:r>
          <w:rPr>
            <w:color w:val="0000FF"/>
          </w:rPr>
          <w:t>пунктами 6</w:t>
        </w:r>
      </w:hyperlink>
      <w:r>
        <w:t xml:space="preserve"> - </w:t>
      </w:r>
      <w:hyperlink w:anchor="Par250" w:history="1">
        <w:r>
          <w:rPr>
            <w:color w:val="0000FF"/>
          </w:rPr>
          <w:t>29</w:t>
        </w:r>
      </w:hyperlink>
      <w:r>
        <w:t xml:space="preserve"> настоящих Правил на текущий финансовый год.</w:t>
      </w:r>
    </w:p>
    <w:p w:rsidR="008E1B97" w:rsidRDefault="008E1B97" w:rsidP="008E1B97">
      <w:pPr>
        <w:pStyle w:val="ConsPlusNormal"/>
        <w:ind w:firstLine="540"/>
        <w:jc w:val="both"/>
      </w:pPr>
      <w:r>
        <w:t xml:space="preserve">31. Объем бюджетных ассигнований бюджета субъекта Российской Федерации на исполнение расходного обязательства субъекта Российской Федерации, </w:t>
      </w:r>
      <w:proofErr w:type="spellStart"/>
      <w:r>
        <w:t>софинансируемого</w:t>
      </w:r>
      <w:proofErr w:type="spellEnd"/>
      <w:r>
        <w:t xml:space="preserve"> за счет субсидии, утверждается законом субъекта Российской Федерации о бюджете субъекта Российской Федерации исходя из необходимости достижения установленных соглашением о предоставлении субсидии, заключенным Министерством сельского хозяйства Российской Федерации и высшим исполнительным органом государственной власти субъекта Российской Федерации (далее - соглашение), значений показателей результативности использования субсидии, но не менее чем в объеме, необходимом для обеспечения установленного для субъекта Российской Федерации уровня </w:t>
      </w:r>
      <w:proofErr w:type="spellStart"/>
      <w:r>
        <w:t>софинансирования</w:t>
      </w:r>
      <w:proofErr w:type="spellEnd"/>
      <w:r>
        <w:t xml:space="preserve"> расходного обязательства за счет средств федерального бюджета.</w:t>
      </w:r>
    </w:p>
    <w:p w:rsidR="008E1B97" w:rsidRDefault="008E1B97" w:rsidP="008E1B97">
      <w:pPr>
        <w:pStyle w:val="ConsPlusNormal"/>
        <w:ind w:firstLine="540"/>
        <w:jc w:val="both"/>
      </w:pPr>
      <w:r>
        <w:t xml:space="preserve">32. Уровень </w:t>
      </w:r>
      <w:proofErr w:type="spellStart"/>
      <w:r>
        <w:t>софинансирования</w:t>
      </w:r>
      <w:proofErr w:type="spellEnd"/>
      <w:r>
        <w:t xml:space="preserve"> расходного обязательства субъекта Российской Федерации, источником финансового обеспечения которого является субсидия (</w:t>
      </w:r>
      <w:r>
        <w:rPr>
          <w:noProof/>
          <w:position w:val="-12"/>
          <w:lang w:eastAsia="ru-RU"/>
        </w:rPr>
        <w:drawing>
          <wp:inline distT="0" distB="0" distL="0" distR="0">
            <wp:extent cx="180975" cy="228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t>), определяется по формуле:</w:t>
      </w:r>
    </w:p>
    <w:p w:rsidR="008E1B97" w:rsidRDefault="008E1B97" w:rsidP="008E1B97">
      <w:pPr>
        <w:pStyle w:val="ConsPlusNormal"/>
        <w:jc w:val="both"/>
      </w:pPr>
    </w:p>
    <w:p w:rsidR="008E1B97" w:rsidRDefault="008E1B97" w:rsidP="008E1B97">
      <w:pPr>
        <w:pStyle w:val="ConsPlusNormal"/>
        <w:jc w:val="center"/>
      </w:pPr>
      <w:r>
        <w:rPr>
          <w:noProof/>
          <w:position w:val="-12"/>
          <w:lang w:eastAsia="ru-RU"/>
        </w:rPr>
        <w:drawing>
          <wp:inline distT="0" distB="0" distL="0" distR="0">
            <wp:extent cx="9525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952500" cy="228600"/>
                    </a:xfrm>
                    <a:prstGeom prst="rect">
                      <a:avLst/>
                    </a:prstGeom>
                    <a:noFill/>
                    <a:ln>
                      <a:noFill/>
                    </a:ln>
                  </pic:spPr>
                </pic:pic>
              </a:graphicData>
            </a:graphic>
          </wp:inline>
        </w:drawing>
      </w:r>
      <w:r>
        <w:t>,</w:t>
      </w:r>
    </w:p>
    <w:p w:rsidR="008E1B97" w:rsidRDefault="008E1B97" w:rsidP="008E1B97">
      <w:pPr>
        <w:pStyle w:val="ConsPlusNormal"/>
        <w:jc w:val="both"/>
      </w:pPr>
    </w:p>
    <w:p w:rsidR="008E1B97" w:rsidRDefault="008E1B97" w:rsidP="008E1B97">
      <w:pPr>
        <w:pStyle w:val="ConsPlusNormal"/>
        <w:ind w:firstLine="540"/>
        <w:jc w:val="both"/>
      </w:pPr>
      <w:r>
        <w:t>где:</w:t>
      </w:r>
    </w:p>
    <w:p w:rsidR="008E1B97" w:rsidRDefault="008E1B97" w:rsidP="008E1B97">
      <w:pPr>
        <w:pStyle w:val="ConsPlusNormal"/>
        <w:ind w:firstLine="540"/>
        <w:jc w:val="both"/>
      </w:pPr>
      <w:r>
        <w:t xml:space="preserve">0,7 - средний уровень </w:t>
      </w:r>
      <w:proofErr w:type="spellStart"/>
      <w:r>
        <w:t>софинансирования</w:t>
      </w:r>
      <w:proofErr w:type="spellEnd"/>
      <w:r>
        <w:t>.</w:t>
      </w:r>
    </w:p>
    <w:p w:rsidR="008E1B97" w:rsidRDefault="008E1B97" w:rsidP="008E1B97">
      <w:pPr>
        <w:pStyle w:val="ConsPlusNormal"/>
        <w:ind w:firstLine="540"/>
        <w:jc w:val="both"/>
      </w:pPr>
      <w:r>
        <w:t xml:space="preserve">Уровень </w:t>
      </w:r>
      <w:proofErr w:type="spellStart"/>
      <w:r>
        <w:t>софинансирования</w:t>
      </w:r>
      <w:proofErr w:type="spellEnd"/>
      <w:r>
        <w:t xml:space="preserve"> расходного обязательства субъекта Российской Федерации не может быть установлен выше 95 процентов и ниже 70 процентов расходного обязательства.</w:t>
      </w:r>
    </w:p>
    <w:p w:rsidR="008E1B97" w:rsidRDefault="008E1B97" w:rsidP="008E1B97">
      <w:pPr>
        <w:pStyle w:val="ConsPlusNormal"/>
        <w:ind w:firstLine="540"/>
        <w:jc w:val="both"/>
      </w:pPr>
      <w:hyperlink r:id="rId118" w:history="1">
        <w:r>
          <w:rPr>
            <w:color w:val="0000FF"/>
          </w:rPr>
          <w:t>Уровень</w:t>
        </w:r>
      </w:hyperlink>
      <w:r>
        <w:t xml:space="preserve"> </w:t>
      </w:r>
      <w:proofErr w:type="spellStart"/>
      <w:r>
        <w:t>софинансирования</w:t>
      </w:r>
      <w:proofErr w:type="spellEnd"/>
      <w:r>
        <w:t xml:space="preserve"> по субъектам Российской Федерации утверждается Министерством сельского хозяйства Российской Федерации на соответствующий финансовый год.</w:t>
      </w:r>
    </w:p>
    <w:p w:rsidR="008E1B97" w:rsidRDefault="008E1B97" w:rsidP="008E1B97">
      <w:pPr>
        <w:pStyle w:val="ConsPlusNormal"/>
        <w:ind w:firstLine="540"/>
        <w:jc w:val="both"/>
      </w:pPr>
      <w:r>
        <w:t>33. Предоставление субсидии осуществляется на основании соглашения.</w:t>
      </w:r>
    </w:p>
    <w:p w:rsidR="008E1B97" w:rsidRDefault="008E1B97" w:rsidP="008E1B97">
      <w:pPr>
        <w:pStyle w:val="ConsPlusNormal"/>
        <w:ind w:firstLine="540"/>
        <w:jc w:val="both"/>
      </w:pPr>
      <w:r>
        <w:t xml:space="preserve">Форма соглашения утверждается Министерством сельского хозяйства Российской Федерации в соответствии с положениями, определенными </w:t>
      </w:r>
      <w:hyperlink r:id="rId119" w:history="1">
        <w:r>
          <w:rPr>
            <w:color w:val="0000FF"/>
          </w:rPr>
          <w:t>постановлением</w:t>
        </w:r>
      </w:hyperlink>
      <w:r>
        <w:t xml:space="preserve">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8E1B97" w:rsidRDefault="008E1B97" w:rsidP="008E1B97">
      <w:pPr>
        <w:pStyle w:val="ConsPlusNormal"/>
        <w:ind w:firstLine="540"/>
        <w:jc w:val="both"/>
      </w:pPr>
      <w:r>
        <w:lastRenderedPageBreak/>
        <w:t>34. Перечисление субсидий осуществляется в установленном порядке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субъектов Российской Федерации.</w:t>
      </w:r>
    </w:p>
    <w:p w:rsidR="008E1B97" w:rsidRDefault="008E1B97" w:rsidP="008E1B97">
      <w:pPr>
        <w:pStyle w:val="ConsPlusNormal"/>
        <w:ind w:firstLine="540"/>
        <w:jc w:val="both"/>
      </w:pPr>
      <w:r>
        <w:t>В случае принятия Министерством сельского хозяйства Российской Федерации решения о передаче полномочий получателя средств федерального бюджета по перечислению субсидий территориальному органу Федерального казначейства перечисление субсидий осуществляется на счета территориальных органов Федерального казначейства, открытые для учета операций со средствами, поступающими в бюджеты субъектов Российской Федерации, в порядке, установленном Федеральным казначейством.</w:t>
      </w:r>
    </w:p>
    <w:p w:rsidR="008E1B97" w:rsidRDefault="008E1B97" w:rsidP="008E1B97">
      <w:pPr>
        <w:pStyle w:val="ConsPlusNormal"/>
        <w:ind w:firstLine="540"/>
        <w:jc w:val="both"/>
      </w:pPr>
      <w:r>
        <w:t>35. Уполномоченный орган представляет в Министерство сельского хозяйства Российской Федерации следующие документы:</w:t>
      </w:r>
    </w:p>
    <w:p w:rsidR="008E1B97" w:rsidRDefault="008E1B97" w:rsidP="008E1B97">
      <w:pPr>
        <w:pStyle w:val="ConsPlusNormal"/>
        <w:ind w:firstLine="540"/>
        <w:jc w:val="both"/>
      </w:pPr>
      <w:r>
        <w:t xml:space="preserve">а) выписка из закона субъекта Российской Федерации о бюджете субъекта Российской Федерации и (или) из нормативных правовых актов муниципальных образований о местных бюджетах, подтверждающая наличие в бюджете субъекта Российской Федерации (местном бюджете) бюджетных ассигнований на исполнение указанных в </w:t>
      </w:r>
      <w:hyperlink w:anchor="Par48" w:history="1">
        <w:r>
          <w:rPr>
            <w:color w:val="0000FF"/>
          </w:rPr>
          <w:t>пункте 2</w:t>
        </w:r>
      </w:hyperlink>
      <w:r>
        <w:t xml:space="preserve"> настоящих Правил расходных обязательств субъекта Российской Федерации (муниципального образования), в срок, устанавливаемый Министерством сельского хозяйства Российской Федерации;</w:t>
      </w:r>
    </w:p>
    <w:p w:rsidR="008E1B97" w:rsidRDefault="008E1B97" w:rsidP="008E1B97">
      <w:pPr>
        <w:pStyle w:val="ConsPlusNormal"/>
        <w:ind w:firstLine="540"/>
        <w:jc w:val="both"/>
      </w:pPr>
      <w:r>
        <w:t xml:space="preserve">б) отчет о расходах бюджета субъекта Российской Федерации (местного бюджета), источником финансового обеспечения которых является субсидия, по </w:t>
      </w:r>
      <w:hyperlink r:id="rId120" w:history="1">
        <w:r>
          <w:rPr>
            <w:color w:val="0000FF"/>
          </w:rPr>
          <w:t>форме</w:t>
        </w:r>
      </w:hyperlink>
      <w:r>
        <w:t xml:space="preserve"> и в срок, которые устанавливаются Министерством сельского хозяйства Российской Федерации;</w:t>
      </w:r>
    </w:p>
    <w:p w:rsidR="008E1B97" w:rsidRDefault="008E1B97" w:rsidP="008E1B97">
      <w:pPr>
        <w:pStyle w:val="ConsPlusNormal"/>
        <w:ind w:firstLine="540"/>
        <w:jc w:val="both"/>
      </w:pPr>
      <w:r>
        <w:t xml:space="preserve">в) отчет о достижении значений показателей результативности использования субсидии, предусмотренных соглашением, по </w:t>
      </w:r>
      <w:hyperlink r:id="rId121" w:history="1">
        <w:r>
          <w:rPr>
            <w:color w:val="0000FF"/>
          </w:rPr>
          <w:t>форме</w:t>
        </w:r>
      </w:hyperlink>
      <w:r>
        <w:t xml:space="preserve"> и в срок, которые устанавливаются Министерством сельского хозяйства Российской Федерации;</w:t>
      </w:r>
    </w:p>
    <w:p w:rsidR="008E1B97" w:rsidRDefault="008E1B97" w:rsidP="008E1B97">
      <w:pPr>
        <w:pStyle w:val="ConsPlusNormal"/>
        <w:ind w:firstLine="540"/>
        <w:jc w:val="both"/>
      </w:pPr>
      <w:r>
        <w:t xml:space="preserve">г) отчет о финансово-экономическом состоянии сельскохозяйственных товаропроизводителей по форме и в </w:t>
      </w:r>
      <w:hyperlink r:id="rId122" w:history="1">
        <w:r>
          <w:rPr>
            <w:color w:val="0000FF"/>
          </w:rPr>
          <w:t>срок</w:t>
        </w:r>
      </w:hyperlink>
      <w:r>
        <w:t>, которые устанавливаются Министерством сельского хозяйства Российской Федерации.</w:t>
      </w:r>
    </w:p>
    <w:p w:rsidR="008E1B97" w:rsidRDefault="008E1B97" w:rsidP="008E1B97">
      <w:pPr>
        <w:pStyle w:val="ConsPlusNormal"/>
        <w:ind w:firstLine="540"/>
        <w:jc w:val="both"/>
      </w:pPr>
      <w:bookmarkStart w:id="5" w:name="Par277"/>
      <w:bookmarkEnd w:id="5"/>
      <w:r>
        <w:t xml:space="preserve">36. В случае если размер бюджетных ассигнований, предусмотренных в бюджете субъекта Российской Федерации на поддержку племенного животноводства, в том числе племенного крупного рогатого скота мясного направления, не позволяет обеспечить установленный для субъекта Российской Федерации уровень </w:t>
      </w:r>
      <w:proofErr w:type="spellStart"/>
      <w:r>
        <w:t>софинансирования</w:t>
      </w:r>
      <w:proofErr w:type="spellEnd"/>
      <w:r>
        <w:t xml:space="preserve">, размер субсидии, предоставляемой бюджету субъекта Российской Федерации, подлежит уменьшению с целью обеспечения соответствующего уровня </w:t>
      </w:r>
      <w:proofErr w:type="spellStart"/>
      <w:r>
        <w:t>софинансирования</w:t>
      </w:r>
      <w:proofErr w:type="spellEnd"/>
      <w:r>
        <w:t>, а высвобождающиеся бюджетные ассигнования перераспределяются между бюджетами других субъектов Российской Федерации, имеющих право на получение субсидий.</w:t>
      </w:r>
    </w:p>
    <w:p w:rsidR="008E1B97" w:rsidRDefault="008E1B97" w:rsidP="008E1B97">
      <w:pPr>
        <w:pStyle w:val="ConsPlusNormal"/>
        <w:ind w:firstLine="540"/>
        <w:jc w:val="both"/>
      </w:pPr>
      <w:bookmarkStart w:id="6" w:name="Par278"/>
      <w:bookmarkEnd w:id="6"/>
      <w:r>
        <w:t>37. В случае отсутствия в текущем финансовом году у субъекта Российской Федерации потребности в субсидии, неиспользованная субсидия на основании письменного обращения уполномоченного органа перераспределяется между бюджетами других субъектов Российской Федерации, имеющих право на получение субсидий в соответствии с настоящими Правилами.</w:t>
      </w:r>
    </w:p>
    <w:p w:rsidR="008E1B97" w:rsidRDefault="008E1B97" w:rsidP="008E1B97">
      <w:pPr>
        <w:pStyle w:val="ConsPlusNormal"/>
        <w:ind w:firstLine="540"/>
        <w:jc w:val="both"/>
      </w:pPr>
      <w:r>
        <w:t>38. Эффективность осуществления расходов бюджетов субъектов Российской Федерации, источником финансового обеспечения которых является субсидия, оценивается ежегодно Министерством сельского хозяйства Российской Федерации на основании достижения следующих показателей результативности использования субсидии:</w:t>
      </w:r>
    </w:p>
    <w:p w:rsidR="008E1B97" w:rsidRDefault="008E1B97" w:rsidP="008E1B97">
      <w:pPr>
        <w:pStyle w:val="ConsPlusNormal"/>
        <w:ind w:firstLine="540"/>
        <w:jc w:val="both"/>
      </w:pPr>
      <w:r>
        <w:t>а) численность племенного маточного поголовья сельскохозяйственных животных, за исключением племенного маточного поголовья крупного рогатого скота мясного направления, в сельскохозяйственных организациях, крестьянских (фермерских) хозяйствах, включая индивидуальных предпринимателей (тыс. голов);</w:t>
      </w:r>
    </w:p>
    <w:p w:rsidR="008E1B97" w:rsidRDefault="008E1B97" w:rsidP="008E1B97">
      <w:pPr>
        <w:pStyle w:val="ConsPlusNormal"/>
        <w:ind w:firstLine="540"/>
        <w:jc w:val="both"/>
      </w:pPr>
      <w:r>
        <w:t>б) численность племенного маточного поголовья крупного рогатого скота мясного направления в сельскохозяйственных организациях, крестьянских (фермерских) хозяйствах, включая индивидуальных предпринимателей (тыс. голов).</w:t>
      </w:r>
    </w:p>
    <w:p w:rsidR="008E1B97" w:rsidRDefault="008E1B97" w:rsidP="008E1B97">
      <w:pPr>
        <w:pStyle w:val="ConsPlusNormal"/>
        <w:ind w:firstLine="540"/>
        <w:jc w:val="both"/>
      </w:pPr>
      <w:bookmarkStart w:id="7" w:name="Par282"/>
      <w:bookmarkEnd w:id="7"/>
      <w:r>
        <w:t xml:space="preserve">39. Положения, касающиеся порядка возврата средств субъектами Российской Федерации в случае нарушения обязательств, предусмотренных соглашением в части выполнения и (или) достижения значений показателей результативности использования субсидии, включающего порядок расчета объема средств, подлежащих возврату, сроки возврата, основания для освобождения субъектов Российской Федерации от применения мер ответственности за нарушение обязательств, предусмотренных соглашением, а также порядка использования возвращенных средств главным распорядителем средств федерального бюджета, применяются в соответствии с </w:t>
      </w:r>
      <w:hyperlink r:id="rId123" w:history="1">
        <w:r>
          <w:rPr>
            <w:color w:val="0000FF"/>
          </w:rPr>
          <w:t>постановлением</w:t>
        </w:r>
      </w:hyperlink>
      <w:r>
        <w:t xml:space="preserve">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8E1B97" w:rsidRDefault="008E1B97" w:rsidP="008E1B97">
      <w:pPr>
        <w:pStyle w:val="ConsPlusNormal"/>
        <w:ind w:firstLine="540"/>
        <w:jc w:val="both"/>
      </w:pPr>
      <w:bookmarkStart w:id="8" w:name="Par283"/>
      <w:bookmarkEnd w:id="8"/>
      <w:r>
        <w:t xml:space="preserve">40. В случае отсутствия на 1 марта текущего финансового года соглашения субсидия соответствующего субъекта Российской Федерации, утвержденная федеральным законом о федеральном бюджете на соответствующий финансовый год и плановый период и (или) актом Правительства Российской Федерации, перераспределяется между бюджетами других субъектов Российской Федерации, имеющих </w:t>
      </w:r>
      <w:r>
        <w:lastRenderedPageBreak/>
        <w:t xml:space="preserve">право на получение субсидий в соответствии с настоящими Правилами, и (или) на другие мероприятия Государственной </w:t>
      </w:r>
      <w:hyperlink r:id="rId124" w:history="1">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на 2013 - 2020 годы,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на 2013 - 2020 годы".</w:t>
      </w:r>
    </w:p>
    <w:p w:rsidR="008E1B97" w:rsidRDefault="008E1B97" w:rsidP="008E1B97">
      <w:pPr>
        <w:pStyle w:val="ConsPlusNormal"/>
        <w:ind w:firstLine="540"/>
        <w:jc w:val="both"/>
      </w:pPr>
      <w:r>
        <w:t>Решения о распределении и перераспределении бюджетных ассигнований федерального бюджета на предоставление субсидии не принимаются в случае, если соглашения не были заключены в силу обстоятельств непреодолимой силы.</w:t>
      </w:r>
    </w:p>
    <w:p w:rsidR="008E1B97" w:rsidRDefault="008E1B97" w:rsidP="008E1B97">
      <w:pPr>
        <w:pStyle w:val="ConsPlusNormal"/>
        <w:ind w:firstLine="540"/>
        <w:jc w:val="both"/>
      </w:pPr>
      <w:r>
        <w:t xml:space="preserve">41. Остаток субсидии, образовавшийся в соответствии с </w:t>
      </w:r>
      <w:hyperlink w:anchor="Par277" w:history="1">
        <w:r>
          <w:rPr>
            <w:color w:val="0000FF"/>
          </w:rPr>
          <w:t>пунктами 36</w:t>
        </w:r>
      </w:hyperlink>
      <w:r>
        <w:t xml:space="preserve">, </w:t>
      </w:r>
      <w:hyperlink w:anchor="Par278" w:history="1">
        <w:r>
          <w:rPr>
            <w:color w:val="0000FF"/>
          </w:rPr>
          <w:t>37</w:t>
        </w:r>
      </w:hyperlink>
      <w:r>
        <w:t xml:space="preserve">, </w:t>
      </w:r>
      <w:hyperlink w:anchor="Par282" w:history="1">
        <w:r>
          <w:rPr>
            <w:color w:val="0000FF"/>
          </w:rPr>
          <w:t>39</w:t>
        </w:r>
      </w:hyperlink>
      <w:r>
        <w:t xml:space="preserve"> и </w:t>
      </w:r>
      <w:hyperlink w:anchor="Par283" w:history="1">
        <w:r>
          <w:rPr>
            <w:color w:val="0000FF"/>
          </w:rPr>
          <w:t>40</w:t>
        </w:r>
      </w:hyperlink>
      <w:r>
        <w:t xml:space="preserve"> настоящих Правил, перераспределяется между бюджетами субъектов Российской Федерации по решению Министерства сельского хозяйства Российской Федерации на основании представленных уполномоченными органами в Министерство письменных обращений об увеличении годового размера выделяемых субсидий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 учетом фактического освоения средств за отчетный период.</w:t>
      </w:r>
    </w:p>
    <w:p w:rsidR="008E1B97" w:rsidRDefault="008E1B97" w:rsidP="008E1B97">
      <w:pPr>
        <w:pStyle w:val="ConsPlusNormal"/>
        <w:ind w:firstLine="540"/>
        <w:jc w:val="both"/>
      </w:pPr>
      <w:r>
        <w:t>Перераспределение субсидий между бюджетами субъектов Российской Федерации устанавливается федеральным законом о федеральном бюджете на соответствующий финансовый год и плановый период и (или) принятым в соответствии с ним актом Правительства Российской Федерации.</w:t>
      </w:r>
    </w:p>
    <w:p w:rsidR="008E1B97" w:rsidRDefault="008E1B97" w:rsidP="008E1B97">
      <w:pPr>
        <w:pStyle w:val="ConsPlusNormal"/>
        <w:ind w:firstLine="540"/>
        <w:jc w:val="both"/>
      </w:pPr>
      <w:r>
        <w:t>42. Операции по кассовым расходам бюджетов субъектов Российской Федерации (местных бюджетов), источником финансового обеспечения которых являются субсидии, в том числе их остаток, не использованный на 1 января текущего года, осуществляются с учетом особенностей, установленных федеральным законом о федеральном бюджете на текущий финансовый год и плановый период.</w:t>
      </w:r>
    </w:p>
    <w:p w:rsidR="008E1B97" w:rsidRDefault="008E1B97" w:rsidP="008E1B97">
      <w:pPr>
        <w:pStyle w:val="ConsPlusNormal"/>
        <w:ind w:firstLine="540"/>
        <w:jc w:val="both"/>
      </w:pPr>
      <w:r>
        <w:t xml:space="preserve">43. Не использованный на 1 января текущего финансового года остаток субсидий подлежит возврату в федеральный бюджет органами государственной власти субъектов Российской Федерации, за которыми в соответствии с законодательными и иными нормативными правовыми актами закреплены источники доходов бюджета субъекта Российской Федерации по возврату остатков субсидий, в соответствии с требованиями, установленными Бюджетным </w:t>
      </w:r>
      <w:hyperlink r:id="rId125" w:history="1">
        <w:r>
          <w:rPr>
            <w:color w:val="0000FF"/>
          </w:rPr>
          <w:t>кодексом</w:t>
        </w:r>
      </w:hyperlink>
      <w:r>
        <w:t xml:space="preserve"> Российской Федерации и федеральным законом о федеральном бюджете на текущий финансовый год и плановый период.</w:t>
      </w:r>
    </w:p>
    <w:p w:rsidR="008E1B97" w:rsidRDefault="008E1B97" w:rsidP="008E1B97">
      <w:pPr>
        <w:pStyle w:val="ConsPlusNormal"/>
        <w:ind w:firstLine="540"/>
        <w:jc w:val="both"/>
      </w:pPr>
      <w:r>
        <w:t>В соответствии с решением Министерства сельского хозяйства Российской Федерации о наличии потребности в не использованных на 1 января текущего финансового года субсидиях расходы бюджета субъекта Российской Федерации, соответствующие целям предоставления субсидий, могут быть увеличены в установленном порядке на суммы, не превышающие остатка субсидий.</w:t>
      </w:r>
    </w:p>
    <w:p w:rsidR="008E1B97" w:rsidRDefault="008E1B97" w:rsidP="008E1B97">
      <w:pPr>
        <w:pStyle w:val="ConsPlusNormal"/>
        <w:ind w:firstLine="540"/>
        <w:jc w:val="both"/>
      </w:pPr>
      <w:r>
        <w:t>В случае если не использованный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Министерством финансов Российской Федерации.</w:t>
      </w:r>
    </w:p>
    <w:p w:rsidR="008E1B97" w:rsidRDefault="008E1B97" w:rsidP="008E1B97">
      <w:pPr>
        <w:pStyle w:val="ConsPlusNormal"/>
        <w:ind w:firstLine="540"/>
        <w:jc w:val="both"/>
      </w:pPr>
      <w:r>
        <w:t>44. В случае несоблюдения уполномоченным органом условий предоставления субсидий соответствующая информация направляется Министерством сельского хозяйства Российской Федерации в Министерство финансов Российской Федерации с предложением о приостановлении предоставления субсидий для принятия соответствующего решения в порядке, установленном Министерством финансов Российской Федерации.</w:t>
      </w:r>
    </w:p>
    <w:p w:rsidR="008E1B97" w:rsidRDefault="008E1B97" w:rsidP="008E1B97">
      <w:pPr>
        <w:pStyle w:val="ConsPlusNormal"/>
        <w:ind w:firstLine="540"/>
        <w:jc w:val="both"/>
      </w:pPr>
      <w:r>
        <w:t>45. В случае нецелевого использования субсидии и (или) нарушения субъектом Российской Федерации условий ее предоставления к нему применяются бюджетные меры принуждения, предусмотренные бюджетным законодательством Российской Федерации.</w:t>
      </w:r>
    </w:p>
    <w:p w:rsidR="008E1B97" w:rsidRDefault="008E1B97" w:rsidP="008E1B97">
      <w:pPr>
        <w:pStyle w:val="ConsPlusNormal"/>
        <w:ind w:firstLine="540"/>
        <w:jc w:val="both"/>
      </w:pPr>
      <w:r>
        <w:t>Решения о приостановлении перечисления (сокращении объема) субсидии не принимаются в случае, если условия предоставления субсидии были не выполнены в силу обстоятельств непреодолимой силы.</w:t>
      </w:r>
    </w:p>
    <w:p w:rsidR="008E1B97" w:rsidRDefault="008E1B97" w:rsidP="008E1B97">
      <w:pPr>
        <w:pStyle w:val="ConsPlusNormal"/>
        <w:ind w:firstLine="540"/>
        <w:jc w:val="both"/>
      </w:pPr>
      <w:r>
        <w:t>46. Ответственность за достоверность представляемых в Министерство сельского хозяйства Российской Федерации сведений и соблюдение условий, установленных настоящими Правилами и соглашением, возлагается на уполномоченные органы.</w:t>
      </w:r>
    </w:p>
    <w:p w:rsidR="008E1B97" w:rsidRDefault="008E1B97" w:rsidP="008E1B97">
      <w:pPr>
        <w:pStyle w:val="ConsPlusNormal"/>
        <w:ind w:firstLine="540"/>
        <w:jc w:val="both"/>
      </w:pPr>
      <w:r>
        <w:t>В случае несоблюдения условий, установленных соглашением и настоящими Правилами, соответствующие средства подлежат взысканию в доход федерального бюджета в соответствии с бюджетным законодательством Российской Федерации.</w:t>
      </w:r>
    </w:p>
    <w:p w:rsidR="008E1B97" w:rsidRDefault="008E1B97" w:rsidP="008E1B97">
      <w:pPr>
        <w:pStyle w:val="ConsPlusNormal"/>
        <w:ind w:firstLine="540"/>
        <w:jc w:val="both"/>
      </w:pPr>
      <w:r>
        <w:t>47.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Федеральной службой финансово-бюджетного надзора.</w:t>
      </w:r>
    </w:p>
    <w:p w:rsidR="008E1B97" w:rsidRDefault="008E1B97" w:rsidP="008E1B97">
      <w:pPr>
        <w:pStyle w:val="ConsPlusNormal"/>
        <w:ind w:firstLine="540"/>
        <w:jc w:val="both"/>
      </w:pPr>
    </w:p>
    <w:p w:rsidR="008E1B97" w:rsidRDefault="008E1B97" w:rsidP="008E1B97">
      <w:pPr>
        <w:pStyle w:val="ConsPlusNormal"/>
        <w:ind w:firstLine="540"/>
        <w:jc w:val="both"/>
      </w:pPr>
    </w:p>
    <w:p w:rsidR="008E1B97" w:rsidRDefault="008E1B97" w:rsidP="008E1B97">
      <w:pPr>
        <w:pStyle w:val="ConsPlusNormal"/>
        <w:pBdr>
          <w:top w:val="single" w:sz="6" w:space="0" w:color="auto"/>
        </w:pBdr>
        <w:spacing w:before="100" w:after="100"/>
        <w:jc w:val="both"/>
        <w:rPr>
          <w:sz w:val="2"/>
          <w:szCs w:val="2"/>
        </w:rPr>
      </w:pPr>
    </w:p>
    <w:p w:rsidR="002C7FDB" w:rsidRDefault="002C7FDB">
      <w:bookmarkStart w:id="9" w:name="_GoBack"/>
      <w:bookmarkEnd w:id="9"/>
    </w:p>
    <w:sectPr w:rsidR="002C7FDB" w:rsidSect="00172966">
      <w:pgSz w:w="11906" w:h="16838"/>
      <w:pgMar w:top="1440" w:right="566" w:bottom="1440"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E0A"/>
    <w:rsid w:val="00086E0A"/>
    <w:rsid w:val="002C7FDB"/>
    <w:rsid w:val="008E1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1B97"/>
    <w:pPr>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8E1B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1B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1B97"/>
    <w:pPr>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8E1B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1B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99.wmf"/><Relationship Id="rId21" Type="http://schemas.openxmlformats.org/officeDocument/2006/relationships/image" Target="media/image5.wmf"/><Relationship Id="rId42" Type="http://schemas.openxmlformats.org/officeDocument/2006/relationships/image" Target="media/image25.wmf"/><Relationship Id="rId47" Type="http://schemas.openxmlformats.org/officeDocument/2006/relationships/image" Target="media/image30.wmf"/><Relationship Id="rId63" Type="http://schemas.openxmlformats.org/officeDocument/2006/relationships/image" Target="media/image46.wmf"/><Relationship Id="rId68" Type="http://schemas.openxmlformats.org/officeDocument/2006/relationships/image" Target="media/image51.wmf"/><Relationship Id="rId84" Type="http://schemas.openxmlformats.org/officeDocument/2006/relationships/image" Target="media/image67.wmf"/><Relationship Id="rId89" Type="http://schemas.openxmlformats.org/officeDocument/2006/relationships/image" Target="media/image72.wmf"/><Relationship Id="rId112" Type="http://schemas.openxmlformats.org/officeDocument/2006/relationships/image" Target="media/image94.wmf"/><Relationship Id="rId16" Type="http://schemas.openxmlformats.org/officeDocument/2006/relationships/hyperlink" Target="consultantplus://offline/ref=F9F2E639014C2999AD091EF93DDBFA28A504AC3332106DD6534F11F3E83DBFAE6987BD1EDF13B55BYEq9L" TargetMode="External"/><Relationship Id="rId107" Type="http://schemas.openxmlformats.org/officeDocument/2006/relationships/image" Target="media/image89.wmf"/><Relationship Id="rId11" Type="http://schemas.openxmlformats.org/officeDocument/2006/relationships/hyperlink" Target="consultantplus://offline/ref=F9F2E639014C2999AD091EF93DDBFA28A503AC3235136DD6534F11F3E8Y3qDL" TargetMode="External"/><Relationship Id="rId32" Type="http://schemas.openxmlformats.org/officeDocument/2006/relationships/image" Target="media/image15.wmf"/><Relationship Id="rId37" Type="http://schemas.openxmlformats.org/officeDocument/2006/relationships/image" Target="media/image20.wmf"/><Relationship Id="rId53" Type="http://schemas.openxmlformats.org/officeDocument/2006/relationships/image" Target="media/image36.wmf"/><Relationship Id="rId58" Type="http://schemas.openxmlformats.org/officeDocument/2006/relationships/image" Target="media/image41.wmf"/><Relationship Id="rId74" Type="http://schemas.openxmlformats.org/officeDocument/2006/relationships/image" Target="media/image57.wmf"/><Relationship Id="rId79" Type="http://schemas.openxmlformats.org/officeDocument/2006/relationships/image" Target="media/image62.wmf"/><Relationship Id="rId102" Type="http://schemas.openxmlformats.org/officeDocument/2006/relationships/image" Target="media/image85.wmf"/><Relationship Id="rId123" Type="http://schemas.openxmlformats.org/officeDocument/2006/relationships/hyperlink" Target="consultantplus://offline/ref=F9F2E639014C2999AD091EF93DDBFA28A504A03734176DD6534F11F3E8Y3qDL" TargetMode="External"/><Relationship Id="rId5" Type="http://schemas.openxmlformats.org/officeDocument/2006/relationships/hyperlink" Target="http://www.consultant.ru" TargetMode="External"/><Relationship Id="rId90" Type="http://schemas.openxmlformats.org/officeDocument/2006/relationships/image" Target="media/image73.wmf"/><Relationship Id="rId95" Type="http://schemas.openxmlformats.org/officeDocument/2006/relationships/image" Target="media/image78.wmf"/><Relationship Id="rId22" Type="http://schemas.openxmlformats.org/officeDocument/2006/relationships/image" Target="media/image6.wmf"/><Relationship Id="rId27" Type="http://schemas.openxmlformats.org/officeDocument/2006/relationships/image" Target="media/image11.wmf"/><Relationship Id="rId43" Type="http://schemas.openxmlformats.org/officeDocument/2006/relationships/image" Target="media/image26.wmf"/><Relationship Id="rId48" Type="http://schemas.openxmlformats.org/officeDocument/2006/relationships/image" Target="media/image31.wmf"/><Relationship Id="rId64" Type="http://schemas.openxmlformats.org/officeDocument/2006/relationships/image" Target="media/image47.wmf"/><Relationship Id="rId69" Type="http://schemas.openxmlformats.org/officeDocument/2006/relationships/image" Target="media/image52.wmf"/><Relationship Id="rId113" Type="http://schemas.openxmlformats.org/officeDocument/2006/relationships/image" Target="media/image95.wmf"/><Relationship Id="rId118" Type="http://schemas.openxmlformats.org/officeDocument/2006/relationships/hyperlink" Target="consultantplus://offline/ref=F9F2E639014C2999AD091EF93DDBFA28A501A03631136DD6534F11F3E83DBFAE6987BD1EDF13B55AYEq4L" TargetMode="External"/><Relationship Id="rId80" Type="http://schemas.openxmlformats.org/officeDocument/2006/relationships/image" Target="media/image63.wmf"/><Relationship Id="rId85" Type="http://schemas.openxmlformats.org/officeDocument/2006/relationships/image" Target="media/image68.wmf"/><Relationship Id="rId12" Type="http://schemas.openxmlformats.org/officeDocument/2006/relationships/hyperlink" Target="consultantplus://offline/ref=F9F2E639014C2999AD091EF93DDBFA28A501A03839126DD6534F11F3E83DBFAE6987BD1EDF13B559YEq9L" TargetMode="External"/><Relationship Id="rId17" Type="http://schemas.openxmlformats.org/officeDocument/2006/relationships/image" Target="media/image1.wmf"/><Relationship Id="rId33" Type="http://schemas.openxmlformats.org/officeDocument/2006/relationships/image" Target="media/image16.wmf"/><Relationship Id="rId38" Type="http://schemas.openxmlformats.org/officeDocument/2006/relationships/image" Target="media/image21.wmf"/><Relationship Id="rId59" Type="http://schemas.openxmlformats.org/officeDocument/2006/relationships/image" Target="media/image42.wmf"/><Relationship Id="rId103" Type="http://schemas.openxmlformats.org/officeDocument/2006/relationships/image" Target="media/image86.wmf"/><Relationship Id="rId108" Type="http://schemas.openxmlformats.org/officeDocument/2006/relationships/image" Target="media/image90.wmf"/><Relationship Id="rId124" Type="http://schemas.openxmlformats.org/officeDocument/2006/relationships/hyperlink" Target="consultantplus://offline/ref=F9F2E639014C2999AD091EF93DDBFA28A504A73536166DD6534F11F3E83DBFAE6987BD1EDF14B453YEqDL" TargetMode="External"/><Relationship Id="rId54" Type="http://schemas.openxmlformats.org/officeDocument/2006/relationships/image" Target="media/image37.wmf"/><Relationship Id="rId70" Type="http://schemas.openxmlformats.org/officeDocument/2006/relationships/image" Target="media/image53.wmf"/><Relationship Id="rId75" Type="http://schemas.openxmlformats.org/officeDocument/2006/relationships/image" Target="media/image58.wmf"/><Relationship Id="rId91" Type="http://schemas.openxmlformats.org/officeDocument/2006/relationships/image" Target="media/image74.wmf"/><Relationship Id="rId96" Type="http://schemas.openxmlformats.org/officeDocument/2006/relationships/image" Target="media/image79.wmf"/><Relationship Id="rId1" Type="http://schemas.openxmlformats.org/officeDocument/2006/relationships/styles" Target="styles.xml"/><Relationship Id="rId6" Type="http://schemas.openxmlformats.org/officeDocument/2006/relationships/hyperlink" Target="consultantplus://offline/ref=F9F2E639014C2999AD091EF93DDBFA28A504A03630106DD6534F11F3E83DBFAE6987BD1EDF13B55AYEq9L" TargetMode="External"/><Relationship Id="rId23" Type="http://schemas.openxmlformats.org/officeDocument/2006/relationships/image" Target="media/image7.wmf"/><Relationship Id="rId28" Type="http://schemas.openxmlformats.org/officeDocument/2006/relationships/image" Target="media/image12.wmf"/><Relationship Id="rId49" Type="http://schemas.openxmlformats.org/officeDocument/2006/relationships/image" Target="media/image32.wmf"/><Relationship Id="rId114" Type="http://schemas.openxmlformats.org/officeDocument/2006/relationships/image" Target="media/image96.wmf"/><Relationship Id="rId119" Type="http://schemas.openxmlformats.org/officeDocument/2006/relationships/hyperlink" Target="consultantplus://offline/ref=F9F2E639014C2999AD091EF93DDBFA28A504A03734176DD6534F11F3E83DBFAE6987BD1EDF13B55FYEqAL" TargetMode="External"/><Relationship Id="rId44" Type="http://schemas.openxmlformats.org/officeDocument/2006/relationships/image" Target="media/image27.wmf"/><Relationship Id="rId60" Type="http://schemas.openxmlformats.org/officeDocument/2006/relationships/image" Target="media/image43.wmf"/><Relationship Id="rId65" Type="http://schemas.openxmlformats.org/officeDocument/2006/relationships/image" Target="media/image48.wmf"/><Relationship Id="rId81" Type="http://schemas.openxmlformats.org/officeDocument/2006/relationships/image" Target="media/image64.wmf"/><Relationship Id="rId86" Type="http://schemas.openxmlformats.org/officeDocument/2006/relationships/image" Target="media/image69.wmf"/><Relationship Id="rId13" Type="http://schemas.openxmlformats.org/officeDocument/2006/relationships/hyperlink" Target="consultantplus://offline/ref=F9F2E639014C2999AD091EF93DDBFA28A501A230371B6DD6534F11F3E8Y3qDL" TargetMode="External"/><Relationship Id="rId18" Type="http://schemas.openxmlformats.org/officeDocument/2006/relationships/image" Target="media/image2.wmf"/><Relationship Id="rId39" Type="http://schemas.openxmlformats.org/officeDocument/2006/relationships/image" Target="media/image22.wmf"/><Relationship Id="rId109" Type="http://schemas.openxmlformats.org/officeDocument/2006/relationships/image" Target="media/image91.wmf"/><Relationship Id="rId34" Type="http://schemas.openxmlformats.org/officeDocument/2006/relationships/image" Target="media/image17.wmf"/><Relationship Id="rId50" Type="http://schemas.openxmlformats.org/officeDocument/2006/relationships/image" Target="media/image33.wmf"/><Relationship Id="rId55" Type="http://schemas.openxmlformats.org/officeDocument/2006/relationships/image" Target="media/image38.wmf"/><Relationship Id="rId76" Type="http://schemas.openxmlformats.org/officeDocument/2006/relationships/image" Target="media/image59.wmf"/><Relationship Id="rId97" Type="http://schemas.openxmlformats.org/officeDocument/2006/relationships/image" Target="media/image80.wmf"/><Relationship Id="rId104" Type="http://schemas.openxmlformats.org/officeDocument/2006/relationships/image" Target="media/image87.wmf"/><Relationship Id="rId120" Type="http://schemas.openxmlformats.org/officeDocument/2006/relationships/hyperlink" Target="consultantplus://offline/ref=F9F2E639014C2999AD091EF93DDBFA28A504AC3332106DD6534F11F3E83DBFAE6987BD1EDF13B55DYEq4L" TargetMode="External"/><Relationship Id="rId125" Type="http://schemas.openxmlformats.org/officeDocument/2006/relationships/hyperlink" Target="consultantplus://offline/ref=F9F2E639014C2999AD091EF93DDBFA28A504A73033106DD6534F11F3E8Y3qDL" TargetMode="External"/><Relationship Id="rId7" Type="http://schemas.openxmlformats.org/officeDocument/2006/relationships/hyperlink" Target="consultantplus://offline/ref=F9F2E639014C2999AD091EF93DDBFA28A501A33336106DD6534F11F3E8Y3qDL" TargetMode="External"/><Relationship Id="rId71" Type="http://schemas.openxmlformats.org/officeDocument/2006/relationships/image" Target="media/image54.wmf"/><Relationship Id="rId92" Type="http://schemas.openxmlformats.org/officeDocument/2006/relationships/image" Target="media/image75.wmf"/><Relationship Id="rId2" Type="http://schemas.microsoft.com/office/2007/relationships/stylesWithEffects" Target="stylesWithEffects.xml"/><Relationship Id="rId29" Type="http://schemas.openxmlformats.org/officeDocument/2006/relationships/hyperlink" Target="consultantplus://offline/ref=F9F2E639014C2999AD091EF93DDBFA28A504A53834146DD6534F11F3E83DBFAE6987BD1EDF13B758YEqFL" TargetMode="External"/><Relationship Id="rId24" Type="http://schemas.openxmlformats.org/officeDocument/2006/relationships/image" Target="media/image8.wmf"/><Relationship Id="rId40" Type="http://schemas.openxmlformats.org/officeDocument/2006/relationships/image" Target="media/image23.wmf"/><Relationship Id="rId45" Type="http://schemas.openxmlformats.org/officeDocument/2006/relationships/image" Target="media/image28.wmf"/><Relationship Id="rId66" Type="http://schemas.openxmlformats.org/officeDocument/2006/relationships/image" Target="media/image49.wmf"/><Relationship Id="rId87" Type="http://schemas.openxmlformats.org/officeDocument/2006/relationships/image" Target="media/image70.wmf"/><Relationship Id="rId110" Type="http://schemas.openxmlformats.org/officeDocument/2006/relationships/image" Target="media/image92.wmf"/><Relationship Id="rId115" Type="http://schemas.openxmlformats.org/officeDocument/2006/relationships/image" Target="media/image97.wmf"/><Relationship Id="rId61" Type="http://schemas.openxmlformats.org/officeDocument/2006/relationships/image" Target="media/image44.wmf"/><Relationship Id="rId82" Type="http://schemas.openxmlformats.org/officeDocument/2006/relationships/image" Target="media/image65.wmf"/><Relationship Id="rId19" Type="http://schemas.openxmlformats.org/officeDocument/2006/relationships/image" Target="media/image3.wmf"/><Relationship Id="rId14" Type="http://schemas.openxmlformats.org/officeDocument/2006/relationships/hyperlink" Target="consultantplus://offline/ref=F9F2E639014C2999AD091EF93DDBFA28A501A33337126DD6534F11F3E83DBFAE6987BD1EDF13B55AYEq5L" TargetMode="External"/><Relationship Id="rId30" Type="http://schemas.openxmlformats.org/officeDocument/2006/relationships/image" Target="media/image13.wmf"/><Relationship Id="rId35" Type="http://schemas.openxmlformats.org/officeDocument/2006/relationships/image" Target="media/image18.wmf"/><Relationship Id="rId56" Type="http://schemas.openxmlformats.org/officeDocument/2006/relationships/image" Target="media/image39.wmf"/><Relationship Id="rId77" Type="http://schemas.openxmlformats.org/officeDocument/2006/relationships/image" Target="media/image60.wmf"/><Relationship Id="rId100" Type="http://schemas.openxmlformats.org/officeDocument/2006/relationships/image" Target="media/image83.wmf"/><Relationship Id="rId105" Type="http://schemas.openxmlformats.org/officeDocument/2006/relationships/hyperlink" Target="consultantplus://offline/ref=F9F2E639014C2999AD091EF93DDBFA28A504AD3436176DD6534F11F3E83DBFAE6987BD1EDF13B55BYEqFL" TargetMode="External"/><Relationship Id="rId126" Type="http://schemas.openxmlformats.org/officeDocument/2006/relationships/fontTable" Target="fontTable.xml"/><Relationship Id="rId8" Type="http://schemas.openxmlformats.org/officeDocument/2006/relationships/hyperlink" Target="consultantplus://offline/ref=F9F2E639014C2999AD091EF93DDBFA28AC04AC35301930DC5B161DF1EF32E0B96ECEB11FDF13B4Y5qDL" TargetMode="External"/><Relationship Id="rId51" Type="http://schemas.openxmlformats.org/officeDocument/2006/relationships/image" Target="media/image34.wmf"/><Relationship Id="rId72" Type="http://schemas.openxmlformats.org/officeDocument/2006/relationships/image" Target="media/image55.wmf"/><Relationship Id="rId93" Type="http://schemas.openxmlformats.org/officeDocument/2006/relationships/image" Target="media/image76.wmf"/><Relationship Id="rId98" Type="http://schemas.openxmlformats.org/officeDocument/2006/relationships/image" Target="media/image81.wmf"/><Relationship Id="rId121" Type="http://schemas.openxmlformats.org/officeDocument/2006/relationships/hyperlink" Target="consultantplus://offline/ref=F9F2E639014C2999AD091EF93DDBFA28A504AC3332106DD6534F11F3E83DBFAE6987BD1EDF13B453YEq5L" TargetMode="External"/><Relationship Id="rId3" Type="http://schemas.openxmlformats.org/officeDocument/2006/relationships/settings" Target="settings.xml"/><Relationship Id="rId25" Type="http://schemas.openxmlformats.org/officeDocument/2006/relationships/image" Target="media/image9.wmf"/><Relationship Id="rId46" Type="http://schemas.openxmlformats.org/officeDocument/2006/relationships/image" Target="media/image29.wmf"/><Relationship Id="rId67" Type="http://schemas.openxmlformats.org/officeDocument/2006/relationships/image" Target="media/image50.wmf"/><Relationship Id="rId116" Type="http://schemas.openxmlformats.org/officeDocument/2006/relationships/image" Target="media/image98.wmf"/><Relationship Id="rId20" Type="http://schemas.openxmlformats.org/officeDocument/2006/relationships/image" Target="media/image4.wmf"/><Relationship Id="rId41" Type="http://schemas.openxmlformats.org/officeDocument/2006/relationships/image" Target="media/image24.wmf"/><Relationship Id="rId62" Type="http://schemas.openxmlformats.org/officeDocument/2006/relationships/image" Target="media/image45.wmf"/><Relationship Id="rId83" Type="http://schemas.openxmlformats.org/officeDocument/2006/relationships/image" Target="media/image66.wmf"/><Relationship Id="rId88" Type="http://schemas.openxmlformats.org/officeDocument/2006/relationships/image" Target="media/image71.wmf"/><Relationship Id="rId111" Type="http://schemas.openxmlformats.org/officeDocument/2006/relationships/image" Target="media/image93.wmf"/><Relationship Id="rId15" Type="http://schemas.openxmlformats.org/officeDocument/2006/relationships/hyperlink" Target="consultantplus://offline/ref=F9F2E639014C2999AD091EF93DDBFA28A504A03630106DD6534F11F3E83DBFAE6987BD1EDF13B55AYEq4L" TargetMode="External"/><Relationship Id="rId36" Type="http://schemas.openxmlformats.org/officeDocument/2006/relationships/image" Target="media/image19.wmf"/><Relationship Id="rId57" Type="http://schemas.openxmlformats.org/officeDocument/2006/relationships/image" Target="media/image40.wmf"/><Relationship Id="rId106" Type="http://schemas.openxmlformats.org/officeDocument/2006/relationships/image" Target="media/image88.wmf"/><Relationship Id="rId127" Type="http://schemas.openxmlformats.org/officeDocument/2006/relationships/theme" Target="theme/theme1.xml"/><Relationship Id="rId10" Type="http://schemas.openxmlformats.org/officeDocument/2006/relationships/hyperlink" Target="consultantplus://offline/ref=F9F2E639014C2999AD091EF93DDBFA28AD06AD36311930DC5B161DF1YEqFL" TargetMode="External"/><Relationship Id="rId31" Type="http://schemas.openxmlformats.org/officeDocument/2006/relationships/image" Target="media/image14.wmf"/><Relationship Id="rId52" Type="http://schemas.openxmlformats.org/officeDocument/2006/relationships/image" Target="media/image35.wmf"/><Relationship Id="rId73" Type="http://schemas.openxmlformats.org/officeDocument/2006/relationships/image" Target="media/image56.wmf"/><Relationship Id="rId78" Type="http://schemas.openxmlformats.org/officeDocument/2006/relationships/image" Target="media/image61.wmf"/><Relationship Id="rId94" Type="http://schemas.openxmlformats.org/officeDocument/2006/relationships/image" Target="media/image77.wmf"/><Relationship Id="rId99" Type="http://schemas.openxmlformats.org/officeDocument/2006/relationships/image" Target="media/image82.wmf"/><Relationship Id="rId101" Type="http://schemas.openxmlformats.org/officeDocument/2006/relationships/image" Target="media/image84.wmf"/><Relationship Id="rId122" Type="http://schemas.openxmlformats.org/officeDocument/2006/relationships/hyperlink" Target="consultantplus://offline/ref=F9F2E639014C2999AD091EF93DDBFA28A504A23530116DD6534F11F3E83DBFAE6987BD1EDF13B55AYEqBL" TargetMode="External"/><Relationship Id="rId4" Type="http://schemas.openxmlformats.org/officeDocument/2006/relationships/webSettings" Target="webSettings.xml"/><Relationship Id="rId9" Type="http://schemas.openxmlformats.org/officeDocument/2006/relationships/hyperlink" Target="consultantplus://offline/ref=F9F2E639014C2999AD091EF93DDBFA28A500A33035166DD6534F11F3E83DBFAE6987BD1EDF13B75BYEq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8679</Words>
  <Characters>49471</Characters>
  <Application>Microsoft Office Word</Application>
  <DocSecurity>0</DocSecurity>
  <Lines>412</Lines>
  <Paragraphs>116</Paragraphs>
  <ScaleCrop>false</ScaleCrop>
  <Company/>
  <LinksUpToDate>false</LinksUpToDate>
  <CharactersWithSpaces>58034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Ведущий консультант</dc:creator>
  <cp:keywords/>
  <dc:description/>
  <cp:lastModifiedBy>Ведущий консультант</cp:lastModifiedBy>
  <cp:revision>2</cp:revision>
  <dcterms:created xsi:type="dcterms:W3CDTF">2015-06-22T11:43:00Z</dcterms:created>
  <dcterms:modified xsi:type="dcterms:W3CDTF">2015-06-22T11:44:00Z</dcterms:modified>
</cp:coreProperties>
</file>