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B7" w:rsidRDefault="005818B7" w:rsidP="005818B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5818B7" w:rsidRPr="000D2B17" w:rsidRDefault="005818B7" w:rsidP="005818B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В настоящий момент закупка зерна 3-4-5 классов на условиях </w:t>
      </w:r>
      <w:r>
        <w:rPr>
          <w:rFonts w:ascii="Tahoma" w:hAnsi="Tahoma" w:cs="Tahoma"/>
          <w:sz w:val="18"/>
          <w:szCs w:val="18"/>
          <w:lang w:val="en-US"/>
        </w:rPr>
        <w:t>CPT</w:t>
      </w:r>
      <w:proofErr w:type="gramStart"/>
      <w:r>
        <w:rPr>
          <w:rFonts w:ascii="Tahoma" w:hAnsi="Tahoma" w:cs="Tahoma"/>
          <w:sz w:val="18"/>
          <w:szCs w:val="18"/>
        </w:rPr>
        <w:t>не</w:t>
      </w:r>
      <w:proofErr w:type="gramEnd"/>
      <w:r>
        <w:rPr>
          <w:rFonts w:ascii="Tahoma" w:hAnsi="Tahoma" w:cs="Tahoma"/>
          <w:sz w:val="18"/>
          <w:szCs w:val="18"/>
        </w:rPr>
        <w:t xml:space="preserve"> ведётся, идёт отгрузка по ранее заключенным контрактам. Указанные закупочные цены </w:t>
      </w:r>
      <w:proofErr w:type="spellStart"/>
      <w:r>
        <w:rPr>
          <w:rFonts w:ascii="Tahoma" w:hAnsi="Tahoma" w:cs="Tahoma"/>
          <w:sz w:val="18"/>
          <w:szCs w:val="18"/>
        </w:rPr>
        <w:t>трейдеров</w:t>
      </w:r>
      <w:proofErr w:type="spellEnd"/>
      <w:r>
        <w:rPr>
          <w:rFonts w:ascii="Tahoma" w:hAnsi="Tahoma" w:cs="Tahoma"/>
          <w:sz w:val="18"/>
          <w:szCs w:val="18"/>
        </w:rPr>
        <w:t xml:space="preserve"> являются рекомендательными. </w:t>
      </w:r>
    </w:p>
    <w:p w:rsidR="005818B7" w:rsidRDefault="005818B7" w:rsidP="005818B7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5818B7" w:rsidTr="00767D08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5818B7" w:rsidRDefault="005818B7" w:rsidP="00767D08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5818B7" w:rsidRDefault="005818B7" w:rsidP="00767D0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5818B7" w:rsidTr="00767D08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5818B7" w:rsidTr="00767D08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220</w:t>
            </w: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5818B7" w:rsidTr="00767D0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5818B7" w:rsidTr="00767D08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5818B7" w:rsidTr="00767D0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5818B7" w:rsidTr="00767D08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5818B7" w:rsidTr="00767D08">
        <w:trPr>
          <w:trHeight w:val="2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402ED4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5818B7" w:rsidTr="00767D08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5818B7" w:rsidTr="00767D08">
        <w:trPr>
          <w:trHeight w:val="2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Pr="00402ED4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5818B7" w:rsidTr="00767D08">
        <w:trPr>
          <w:trHeight w:val="1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5818B7" w:rsidTr="00767D0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402ED4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5818B7" w:rsidTr="00767D08">
        <w:trPr>
          <w:trHeight w:val="1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(863) 240-47-86</w:t>
            </w:r>
          </w:p>
        </w:tc>
      </w:tr>
      <w:tr w:rsidR="005818B7" w:rsidTr="00767D08">
        <w:trPr>
          <w:trHeight w:val="1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2F7625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2F7625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Default="005818B7" w:rsidP="00767D08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B7" w:rsidRPr="000D2B1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A5199D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8B7" w:rsidRPr="00A72356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5818B7" w:rsidTr="00767D08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Pr="009518C3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518C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Южные </w:t>
            </w:r>
            <w:proofErr w:type="spellStart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закорма</w:t>
            </w:r>
            <w:proofErr w:type="spellEnd"/>
          </w:p>
        </w:tc>
      </w:tr>
      <w:tr w:rsidR="005818B7" w:rsidTr="00767D08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Pr="00F37518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Pr="00F37518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B7" w:rsidRPr="00F37518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B3524F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F37518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(988) 955-93-93</w:t>
            </w:r>
          </w:p>
        </w:tc>
      </w:tr>
      <w:tr w:rsidR="005818B7" w:rsidTr="00767D08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F37518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5818B7" w:rsidTr="00767D08">
        <w:trPr>
          <w:trHeight w:val="2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Default="005818B7" w:rsidP="00767D0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Pr="00F37518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767D0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5818B7" w:rsidRDefault="005818B7" w:rsidP="005818B7">
      <w:pPr>
        <w:rPr>
          <w:b/>
        </w:rPr>
      </w:pPr>
    </w:p>
    <w:p w:rsidR="0000603F" w:rsidRDefault="0000603F"/>
    <w:sectPr w:rsidR="0000603F" w:rsidSect="0000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B7"/>
    <w:rsid w:val="0000603F"/>
    <w:rsid w:val="0058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2015-02-02T06:31:00Z</dcterms:created>
  <dcterms:modified xsi:type="dcterms:W3CDTF">2015-02-02T06:31:00Z</dcterms:modified>
</cp:coreProperties>
</file>