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6B7" w:rsidRPr="005566B7" w:rsidRDefault="005566B7" w:rsidP="005566B7">
      <w:pPr>
        <w:pStyle w:val="1"/>
        <w:keepNext w:val="0"/>
        <w:numPr>
          <w:ilvl w:val="0"/>
          <w:numId w:val="0"/>
        </w:numPr>
        <w:tabs>
          <w:tab w:val="left" w:pos="708"/>
        </w:tabs>
        <w:spacing w:before="0" w:after="0"/>
        <w:ind w:left="432" w:hanging="432"/>
        <w:rPr>
          <w:color w:val="auto"/>
        </w:rPr>
      </w:pPr>
      <w:bookmarkStart w:id="0" w:name="_Toc434822165"/>
      <w:r w:rsidRPr="005566B7">
        <w:rPr>
          <w:color w:val="auto"/>
        </w:rPr>
        <w:t>Российский и мировой рынок сахара</w:t>
      </w:r>
      <w:bookmarkEnd w:id="0"/>
    </w:p>
    <w:p w:rsidR="005566B7" w:rsidRPr="005566B7" w:rsidRDefault="005566B7" w:rsidP="005566B7">
      <w:pPr>
        <w:pStyle w:val="1"/>
        <w:pageBreakBefore w:val="0"/>
        <w:numPr>
          <w:ilvl w:val="0"/>
          <w:numId w:val="0"/>
        </w:numPr>
        <w:tabs>
          <w:tab w:val="left" w:pos="708"/>
        </w:tabs>
        <w:spacing w:before="0" w:after="0"/>
        <w:jc w:val="both"/>
        <w:rPr>
          <w:color w:val="auto"/>
          <w:sz w:val="18"/>
          <w:szCs w:val="18"/>
        </w:rPr>
      </w:pPr>
    </w:p>
    <w:p w:rsidR="005566B7" w:rsidRPr="005566B7" w:rsidRDefault="005566B7" w:rsidP="005566B7">
      <w:pPr>
        <w:pStyle w:val="1"/>
        <w:pageBreakBefore w:val="0"/>
        <w:numPr>
          <w:ilvl w:val="0"/>
          <w:numId w:val="0"/>
        </w:numPr>
        <w:tabs>
          <w:tab w:val="left" w:pos="708"/>
        </w:tabs>
        <w:spacing w:before="0" w:after="0"/>
        <w:jc w:val="both"/>
        <w:rPr>
          <w:color w:val="auto"/>
          <w:sz w:val="18"/>
          <w:szCs w:val="18"/>
        </w:rPr>
      </w:pPr>
      <w:r w:rsidRPr="005566B7">
        <w:rPr>
          <w:color w:val="auto"/>
          <w:sz w:val="18"/>
          <w:szCs w:val="18"/>
        </w:rPr>
        <w:t xml:space="preserve">Уборка сахарной свеклы в Российской Федерации - данные </w:t>
      </w:r>
      <w:proofErr w:type="spellStart"/>
      <w:r w:rsidRPr="005566B7">
        <w:rPr>
          <w:color w:val="auto"/>
          <w:sz w:val="18"/>
          <w:szCs w:val="18"/>
        </w:rPr>
        <w:t>Союзроссахара</w:t>
      </w:r>
      <w:proofErr w:type="spellEnd"/>
      <w:r w:rsidRPr="005566B7">
        <w:rPr>
          <w:color w:val="auto"/>
          <w:sz w:val="18"/>
          <w:szCs w:val="18"/>
        </w:rPr>
        <w:t xml:space="preserve"> на 10 ноября</w:t>
      </w:r>
    </w:p>
    <w:p w:rsidR="005566B7" w:rsidRPr="005566B7" w:rsidRDefault="005566B7" w:rsidP="005566B7">
      <w:pPr>
        <w:pStyle w:val="a4"/>
        <w:spacing w:before="0" w:after="0"/>
        <w:ind w:firstLine="708"/>
        <w:jc w:val="both"/>
        <w:rPr>
          <w:rFonts w:ascii="Tahoma" w:hAnsi="Tahoma" w:cs="Tahoma"/>
          <w:sz w:val="18"/>
          <w:szCs w:val="18"/>
        </w:rPr>
      </w:pPr>
      <w:r w:rsidRPr="005566B7">
        <w:rPr>
          <w:rFonts w:ascii="Tahoma" w:hAnsi="Tahoma" w:cs="Tahoma"/>
          <w:sz w:val="18"/>
          <w:szCs w:val="18"/>
        </w:rPr>
        <w:t xml:space="preserve">Согласно данным </w:t>
      </w:r>
      <w:hyperlink r:id="rId6" w:tgtFrame="_blank" w:history="1">
        <w:proofErr w:type="spellStart"/>
        <w:r w:rsidRPr="005566B7">
          <w:rPr>
            <w:rStyle w:val="a3"/>
            <w:color w:val="auto"/>
            <w:sz w:val="18"/>
            <w:szCs w:val="18"/>
            <w:u w:val="none"/>
          </w:rPr>
          <w:t>Союзроссахара</w:t>
        </w:r>
        <w:proofErr w:type="spellEnd"/>
        <w:r w:rsidRPr="005566B7">
          <w:rPr>
            <w:rStyle w:val="a3"/>
            <w:color w:val="auto"/>
            <w:sz w:val="18"/>
            <w:szCs w:val="18"/>
            <w:u w:val="none"/>
          </w:rPr>
          <w:t xml:space="preserve"> </w:t>
        </w:r>
      </w:hyperlink>
      <w:r w:rsidRPr="005566B7">
        <w:rPr>
          <w:rFonts w:ascii="Tahoma" w:hAnsi="Tahoma" w:cs="Tahoma"/>
          <w:sz w:val="18"/>
          <w:szCs w:val="18"/>
        </w:rPr>
        <w:t xml:space="preserve">- по состоянию на 10 ноября </w:t>
      </w:r>
      <w:proofErr w:type="spellStart"/>
      <w:r w:rsidRPr="005566B7">
        <w:rPr>
          <w:rFonts w:ascii="Tahoma" w:hAnsi="Tahoma" w:cs="Tahoma"/>
          <w:sz w:val="18"/>
          <w:szCs w:val="18"/>
        </w:rPr>
        <w:t>т.г</w:t>
      </w:r>
      <w:proofErr w:type="spellEnd"/>
      <w:r w:rsidRPr="005566B7">
        <w:rPr>
          <w:rFonts w:ascii="Tahoma" w:hAnsi="Tahoma" w:cs="Tahoma"/>
          <w:sz w:val="18"/>
          <w:szCs w:val="18"/>
        </w:rPr>
        <w:t xml:space="preserve">. уборку </w:t>
      </w:r>
      <w:hyperlink r:id="rId7" w:tooltip="сахарной свеклы" w:history="1">
        <w:r w:rsidRPr="005566B7">
          <w:rPr>
            <w:rStyle w:val="a3"/>
            <w:color w:val="auto"/>
            <w:sz w:val="18"/>
            <w:szCs w:val="18"/>
            <w:u w:val="none"/>
          </w:rPr>
          <w:t>сахарной свеклы</w:t>
        </w:r>
      </w:hyperlink>
      <w:r w:rsidRPr="005566B7">
        <w:rPr>
          <w:rFonts w:ascii="Tahoma" w:hAnsi="Tahoma" w:cs="Tahoma"/>
          <w:sz w:val="18"/>
          <w:szCs w:val="18"/>
        </w:rPr>
        <w:t xml:space="preserve"> ведут хозяйства Южного, Северо-Кавказского, Центрального и Приволжского федеральных округов.</w:t>
      </w:r>
    </w:p>
    <w:p w:rsidR="005566B7" w:rsidRPr="005566B7" w:rsidRDefault="005566B7" w:rsidP="005566B7">
      <w:pPr>
        <w:pStyle w:val="a4"/>
        <w:spacing w:before="0" w:after="0"/>
        <w:ind w:firstLine="708"/>
        <w:jc w:val="both"/>
        <w:rPr>
          <w:rFonts w:ascii="Tahoma" w:hAnsi="Tahoma" w:cs="Tahoma"/>
          <w:sz w:val="18"/>
          <w:szCs w:val="18"/>
        </w:rPr>
      </w:pPr>
      <w:r w:rsidRPr="005566B7">
        <w:rPr>
          <w:rFonts w:ascii="Tahoma" w:hAnsi="Tahoma" w:cs="Tahoma"/>
          <w:sz w:val="18"/>
          <w:szCs w:val="18"/>
        </w:rPr>
        <w:t>Убрано 981,0 тыс. га (96,0 % площади посевов) при средней урожайности 378 центнера с гектара. Завершили уборку хозяйства Брянской, Рязанской и Саратовской областей.</w:t>
      </w:r>
    </w:p>
    <w:p w:rsidR="005566B7" w:rsidRPr="005566B7" w:rsidRDefault="005566B7" w:rsidP="005566B7">
      <w:pPr>
        <w:pStyle w:val="a4"/>
        <w:spacing w:before="0" w:after="0"/>
        <w:jc w:val="both"/>
        <w:rPr>
          <w:rFonts w:ascii="Tahoma" w:hAnsi="Tahoma" w:cs="Tahoma"/>
          <w:sz w:val="18"/>
          <w:szCs w:val="18"/>
        </w:rPr>
      </w:pPr>
    </w:p>
    <w:p w:rsidR="005566B7" w:rsidRPr="005566B7" w:rsidRDefault="005566B7" w:rsidP="005566B7">
      <w:pPr>
        <w:pStyle w:val="1"/>
        <w:pageBreakBefore w:val="0"/>
        <w:numPr>
          <w:ilvl w:val="0"/>
          <w:numId w:val="0"/>
        </w:numPr>
        <w:tabs>
          <w:tab w:val="left" w:pos="708"/>
        </w:tabs>
        <w:spacing w:before="0" w:after="0"/>
        <w:jc w:val="both"/>
        <w:rPr>
          <w:color w:val="auto"/>
          <w:sz w:val="18"/>
          <w:szCs w:val="18"/>
        </w:rPr>
      </w:pPr>
      <w:r w:rsidRPr="005566B7">
        <w:rPr>
          <w:color w:val="auto"/>
          <w:sz w:val="18"/>
          <w:szCs w:val="18"/>
        </w:rPr>
        <w:t>Россия — мировой лидер по производству сахарной свеклы</w:t>
      </w:r>
    </w:p>
    <w:p w:rsidR="005566B7" w:rsidRPr="005566B7" w:rsidRDefault="005566B7" w:rsidP="005566B7">
      <w:pPr>
        <w:pStyle w:val="a4"/>
        <w:spacing w:before="0" w:after="0"/>
        <w:ind w:firstLine="708"/>
        <w:jc w:val="both"/>
        <w:rPr>
          <w:rFonts w:ascii="Tahoma" w:hAnsi="Tahoma" w:cs="Tahoma"/>
          <w:sz w:val="18"/>
          <w:szCs w:val="18"/>
        </w:rPr>
      </w:pPr>
      <w:proofErr w:type="gramStart"/>
      <w:r w:rsidRPr="005566B7">
        <w:rPr>
          <w:rFonts w:ascii="Tahoma" w:hAnsi="Tahoma" w:cs="Tahoma"/>
          <w:sz w:val="18"/>
          <w:szCs w:val="18"/>
        </w:rPr>
        <w:t>Россия — мировой лидер по производству сахарной свеклы, ежегодный валовой сбор (в среднем за последние 5 лет) составляет 37,6 млн. тонн, что на 28,5% больше в сравнении с предыдущим пятилетним периодом, где средний валовой сбор находился на уровне 26,9 млн. тонн.</w:t>
      </w:r>
      <w:proofErr w:type="gramEnd"/>
    </w:p>
    <w:p w:rsidR="005566B7" w:rsidRPr="005566B7" w:rsidRDefault="005566B7" w:rsidP="005566B7">
      <w:pPr>
        <w:pStyle w:val="a4"/>
        <w:spacing w:before="0" w:after="0"/>
        <w:ind w:firstLine="708"/>
        <w:jc w:val="both"/>
        <w:rPr>
          <w:rFonts w:ascii="Tahoma" w:hAnsi="Tahoma" w:cs="Tahoma"/>
          <w:sz w:val="18"/>
          <w:szCs w:val="18"/>
        </w:rPr>
      </w:pPr>
      <w:r w:rsidRPr="005566B7">
        <w:rPr>
          <w:rFonts w:ascii="Tahoma" w:hAnsi="Tahoma" w:cs="Tahoma"/>
          <w:sz w:val="18"/>
          <w:szCs w:val="18"/>
        </w:rPr>
        <w:t>Основными зонами сева сахарной свеклы являются Центральный, Приволжский и Южный федеральные округа, где сосредоточено 55%, 21% и 17% посевных площадей соответственно.</w:t>
      </w:r>
    </w:p>
    <w:p w:rsidR="005566B7" w:rsidRPr="005566B7" w:rsidRDefault="005566B7" w:rsidP="005566B7">
      <w:pPr>
        <w:pStyle w:val="a4"/>
        <w:spacing w:before="0" w:after="0"/>
        <w:ind w:firstLine="708"/>
        <w:jc w:val="both"/>
        <w:rPr>
          <w:rFonts w:ascii="Tahoma" w:hAnsi="Tahoma" w:cs="Tahoma"/>
          <w:sz w:val="18"/>
          <w:szCs w:val="18"/>
        </w:rPr>
      </w:pPr>
      <w:proofErr w:type="gramStart"/>
      <w:r w:rsidRPr="005566B7">
        <w:rPr>
          <w:rFonts w:ascii="Tahoma" w:hAnsi="Tahoma" w:cs="Tahoma"/>
          <w:sz w:val="18"/>
          <w:szCs w:val="18"/>
        </w:rPr>
        <w:t>Лидерами по валовому сбору сахарной свеклы являются Краснодарский край (6,3 млн. тонн), Тамбовская область (3,8 млн. тонн), Липецкая область (3,8 млн. тонн) и Воронежская область (3,7 млн. тонн).</w:t>
      </w:r>
      <w:proofErr w:type="gramEnd"/>
    </w:p>
    <w:p w:rsidR="005566B7" w:rsidRPr="005566B7" w:rsidRDefault="005566B7" w:rsidP="005566B7">
      <w:pPr>
        <w:pStyle w:val="a4"/>
        <w:spacing w:before="0" w:after="0"/>
        <w:jc w:val="both"/>
        <w:rPr>
          <w:rFonts w:ascii="Tahoma" w:hAnsi="Tahoma" w:cs="Tahoma"/>
          <w:sz w:val="18"/>
          <w:szCs w:val="18"/>
        </w:rPr>
      </w:pPr>
      <w:r w:rsidRPr="005566B7">
        <w:rPr>
          <w:rFonts w:ascii="Tahoma" w:hAnsi="Tahoma" w:cs="Tahoma"/>
          <w:sz w:val="18"/>
          <w:szCs w:val="18"/>
        </w:rPr>
        <w:t xml:space="preserve">По данным </w:t>
      </w:r>
      <w:proofErr w:type="spellStart"/>
      <w:r w:rsidRPr="005566B7">
        <w:rPr>
          <w:rFonts w:ascii="Tahoma" w:hAnsi="Tahoma" w:cs="Tahoma"/>
          <w:sz w:val="18"/>
          <w:szCs w:val="18"/>
        </w:rPr>
        <w:t>Союзроссахара</w:t>
      </w:r>
      <w:proofErr w:type="spellEnd"/>
      <w:r w:rsidRPr="005566B7">
        <w:rPr>
          <w:rFonts w:ascii="Tahoma" w:hAnsi="Tahoma" w:cs="Tahoma"/>
          <w:sz w:val="18"/>
          <w:szCs w:val="18"/>
        </w:rPr>
        <w:t xml:space="preserve">, в настоящий момент в Российской федерации имеется 69 действующих </w:t>
      </w:r>
      <w:proofErr w:type="spellStart"/>
      <w:r w:rsidRPr="005566B7">
        <w:rPr>
          <w:rFonts w:ascii="Tahoma" w:hAnsi="Tahoma" w:cs="Tahoma"/>
          <w:sz w:val="18"/>
          <w:szCs w:val="18"/>
        </w:rPr>
        <w:t>свеклоперерабатывающих</w:t>
      </w:r>
      <w:proofErr w:type="spellEnd"/>
      <w:r w:rsidRPr="005566B7">
        <w:rPr>
          <w:rFonts w:ascii="Tahoma" w:hAnsi="Tahoma" w:cs="Tahoma"/>
          <w:sz w:val="18"/>
          <w:szCs w:val="18"/>
        </w:rPr>
        <w:t xml:space="preserve"> заводов. Большая часть из них находится в Краснодарском крае (11 заводов), Воронежской области (9 заводов) и Курской области (8 заводов). Общая производственная мощность по состоянию на 2 ноября по России составляет 304,1 тыс. тонн переработки свеклы в сутки (в 2014 году — 267,8 тыс. тонн в сутки).</w:t>
      </w:r>
    </w:p>
    <w:p w:rsidR="005566B7" w:rsidRPr="005566B7" w:rsidRDefault="005566B7" w:rsidP="005566B7">
      <w:pPr>
        <w:pStyle w:val="a4"/>
        <w:spacing w:before="0" w:after="0"/>
        <w:ind w:firstLine="708"/>
        <w:jc w:val="both"/>
        <w:rPr>
          <w:rFonts w:ascii="Tahoma" w:hAnsi="Tahoma" w:cs="Tahoma"/>
          <w:sz w:val="18"/>
          <w:szCs w:val="18"/>
        </w:rPr>
      </w:pPr>
      <w:r w:rsidRPr="005566B7">
        <w:rPr>
          <w:rFonts w:ascii="Tahoma" w:hAnsi="Tahoma" w:cs="Tahoma"/>
          <w:sz w:val="18"/>
          <w:szCs w:val="18"/>
        </w:rPr>
        <w:t xml:space="preserve">Общая выработка сахара на </w:t>
      </w:r>
      <w:proofErr w:type="spellStart"/>
      <w:r w:rsidRPr="005566B7">
        <w:rPr>
          <w:rFonts w:ascii="Tahoma" w:hAnsi="Tahoma" w:cs="Tahoma"/>
          <w:sz w:val="18"/>
          <w:szCs w:val="18"/>
        </w:rPr>
        <w:t>свеклоперерабатывающих</w:t>
      </w:r>
      <w:proofErr w:type="spellEnd"/>
      <w:r w:rsidRPr="005566B7">
        <w:rPr>
          <w:rFonts w:ascii="Tahoma" w:hAnsi="Tahoma" w:cs="Tahoma"/>
          <w:sz w:val="18"/>
          <w:szCs w:val="18"/>
        </w:rPr>
        <w:t xml:space="preserve"> заводах России за сутки находится на уровне 46,3 тыс. тонн (в 2014 году — 42,4 тыс. тонн в сутки).</w:t>
      </w:r>
    </w:p>
    <w:p w:rsidR="005566B7" w:rsidRPr="005566B7" w:rsidRDefault="005566B7" w:rsidP="005566B7">
      <w:pPr>
        <w:pStyle w:val="a4"/>
        <w:spacing w:before="0" w:after="0"/>
        <w:ind w:firstLine="708"/>
        <w:jc w:val="both"/>
        <w:rPr>
          <w:rFonts w:ascii="Tahoma" w:hAnsi="Tahoma" w:cs="Tahoma"/>
          <w:sz w:val="18"/>
          <w:szCs w:val="18"/>
        </w:rPr>
      </w:pPr>
    </w:p>
    <w:p w:rsidR="005566B7" w:rsidRPr="005566B7" w:rsidRDefault="005566B7" w:rsidP="005566B7">
      <w:pPr>
        <w:jc w:val="center"/>
      </w:pPr>
    </w:p>
    <w:p w:rsidR="005566B7" w:rsidRPr="005566B7" w:rsidRDefault="005566B7" w:rsidP="005566B7">
      <w:pPr>
        <w:jc w:val="center"/>
      </w:pPr>
      <w:r w:rsidRPr="005566B7">
        <w:rPr>
          <w:noProof/>
          <w:lang w:eastAsia="ru-RU"/>
        </w:rPr>
        <w:drawing>
          <wp:inline distT="0" distB="0" distL="0" distR="0" wp14:anchorId="0C79E49F" wp14:editId="3B446A99">
            <wp:extent cx="5943600" cy="27146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714625"/>
                    </a:xfrm>
                    <a:prstGeom prst="rect">
                      <a:avLst/>
                    </a:prstGeom>
                    <a:noFill/>
                    <a:ln>
                      <a:noFill/>
                    </a:ln>
                  </pic:spPr>
                </pic:pic>
              </a:graphicData>
            </a:graphic>
          </wp:inline>
        </w:drawing>
      </w:r>
    </w:p>
    <w:p w:rsidR="005566B7" w:rsidRPr="005566B7" w:rsidRDefault="005566B7" w:rsidP="005566B7">
      <w:pPr>
        <w:ind w:firstLine="539"/>
        <w:jc w:val="both"/>
        <w:rPr>
          <w:rFonts w:ascii="Tahoma" w:hAnsi="Tahoma" w:cs="Tahoma"/>
          <w:sz w:val="18"/>
          <w:szCs w:val="18"/>
        </w:rPr>
      </w:pPr>
      <w:proofErr w:type="gramStart"/>
      <w:r w:rsidRPr="005566B7">
        <w:rPr>
          <w:rFonts w:ascii="Tahoma" w:hAnsi="Tahoma" w:cs="Tahoma"/>
          <w:sz w:val="18"/>
          <w:szCs w:val="18"/>
        </w:rPr>
        <w:t xml:space="preserve">По данным Союза </w:t>
      </w:r>
      <w:proofErr w:type="spellStart"/>
      <w:r w:rsidRPr="005566B7">
        <w:rPr>
          <w:rFonts w:ascii="Tahoma" w:hAnsi="Tahoma" w:cs="Tahoma"/>
          <w:sz w:val="18"/>
          <w:szCs w:val="18"/>
        </w:rPr>
        <w:t>сахаропроизводителей</w:t>
      </w:r>
      <w:proofErr w:type="spellEnd"/>
      <w:r w:rsidRPr="005566B7">
        <w:rPr>
          <w:rFonts w:ascii="Tahoma" w:hAnsi="Tahoma" w:cs="Tahoma"/>
          <w:sz w:val="18"/>
          <w:szCs w:val="18"/>
        </w:rPr>
        <w:t xml:space="preserve"> России по состоянию на 2 ноября </w:t>
      </w:r>
      <w:proofErr w:type="spellStart"/>
      <w:r w:rsidRPr="005566B7">
        <w:rPr>
          <w:rFonts w:ascii="Tahoma" w:hAnsi="Tahoma" w:cs="Tahoma"/>
          <w:sz w:val="18"/>
          <w:szCs w:val="18"/>
        </w:rPr>
        <w:t>т.г</w:t>
      </w:r>
      <w:proofErr w:type="spellEnd"/>
      <w:r w:rsidRPr="005566B7">
        <w:rPr>
          <w:rFonts w:ascii="Tahoma" w:hAnsi="Tahoma" w:cs="Tahoma"/>
          <w:sz w:val="18"/>
          <w:szCs w:val="18"/>
        </w:rPr>
        <w:t>. (с августа 2015 г.) работают 69 заводов по переработке сахарной свеклы; переработано 21 802,6 тыс. т (на 9,3% больше, чем за аналогичный период 2014 года), выработано 3 226,1 тыс. т (на 9,5% больше, чем за аналогичный период 2014 года).</w:t>
      </w:r>
      <w:proofErr w:type="gramEnd"/>
    </w:p>
    <w:p w:rsidR="005566B7" w:rsidRPr="005566B7" w:rsidRDefault="005566B7" w:rsidP="005566B7">
      <w:pPr>
        <w:ind w:firstLine="539"/>
        <w:jc w:val="both"/>
        <w:rPr>
          <w:rFonts w:ascii="Tahoma" w:hAnsi="Tahoma" w:cs="Tahoma"/>
          <w:sz w:val="18"/>
          <w:szCs w:val="18"/>
        </w:rPr>
      </w:pPr>
      <w:r w:rsidRPr="005566B7">
        <w:rPr>
          <w:rFonts w:ascii="Tahoma" w:hAnsi="Tahoma" w:cs="Tahoma"/>
          <w:sz w:val="18"/>
          <w:szCs w:val="18"/>
        </w:rPr>
        <w:t xml:space="preserve">По данным Росстата </w:t>
      </w:r>
      <w:r w:rsidRPr="005566B7">
        <w:rPr>
          <w:rFonts w:ascii="Tahoma" w:hAnsi="Tahoma" w:cs="Tahoma"/>
          <w:i/>
          <w:sz w:val="18"/>
          <w:szCs w:val="18"/>
        </w:rPr>
        <w:t>объем производства</w:t>
      </w:r>
      <w:r w:rsidRPr="005566B7">
        <w:rPr>
          <w:rFonts w:ascii="Tahoma" w:hAnsi="Tahoma" w:cs="Tahoma"/>
          <w:sz w:val="18"/>
          <w:szCs w:val="18"/>
        </w:rPr>
        <w:t xml:space="preserve"> сахара-песка в январе-сентябре 2015 года – 2 344,4 тыс. т,  что на 1,2% больше, чем за аналогичный период 2014 года.</w:t>
      </w:r>
    </w:p>
    <w:p w:rsidR="005566B7" w:rsidRPr="005566B7" w:rsidRDefault="005566B7" w:rsidP="005566B7">
      <w:pPr>
        <w:ind w:firstLine="539"/>
        <w:jc w:val="both"/>
        <w:rPr>
          <w:rFonts w:ascii="Tahoma" w:hAnsi="Tahoma" w:cs="Tahoma"/>
          <w:sz w:val="18"/>
          <w:szCs w:val="18"/>
        </w:rPr>
      </w:pPr>
      <w:r w:rsidRPr="005566B7">
        <w:rPr>
          <w:rFonts w:ascii="Tahoma" w:hAnsi="Tahoma" w:cs="Tahoma"/>
          <w:sz w:val="18"/>
          <w:szCs w:val="18"/>
        </w:rPr>
        <w:t xml:space="preserve">Объем импорта в Россию сахара белого (по данным ФТС России и </w:t>
      </w:r>
      <w:proofErr w:type="spellStart"/>
      <w:r w:rsidRPr="005566B7">
        <w:rPr>
          <w:rFonts w:ascii="Tahoma" w:hAnsi="Tahoma" w:cs="Tahoma"/>
          <w:sz w:val="18"/>
          <w:szCs w:val="18"/>
        </w:rPr>
        <w:t>Белстата</w:t>
      </w:r>
      <w:proofErr w:type="spellEnd"/>
      <w:r w:rsidRPr="005566B7">
        <w:rPr>
          <w:rFonts w:ascii="Tahoma" w:hAnsi="Tahoma" w:cs="Tahoma"/>
          <w:sz w:val="18"/>
          <w:szCs w:val="18"/>
        </w:rPr>
        <w:t>) в январе-августе 2015 года уменьшился на 23,8% и составил 227,6 тыс. т (в январе-августе 2014 года –298,5 тыс. т).</w:t>
      </w:r>
    </w:p>
    <w:p w:rsidR="005566B7" w:rsidRPr="005566B7" w:rsidRDefault="005566B7" w:rsidP="005566B7">
      <w:pPr>
        <w:ind w:firstLine="539"/>
        <w:jc w:val="both"/>
        <w:rPr>
          <w:rFonts w:ascii="Tahoma" w:hAnsi="Tahoma" w:cs="Tahoma"/>
          <w:sz w:val="18"/>
          <w:szCs w:val="18"/>
        </w:rPr>
      </w:pPr>
      <w:r w:rsidRPr="005566B7">
        <w:rPr>
          <w:rFonts w:ascii="Tahoma" w:hAnsi="Tahoma" w:cs="Tahoma"/>
          <w:sz w:val="18"/>
          <w:szCs w:val="18"/>
        </w:rPr>
        <w:t>По данным ФТС России по состоянию на 25 октября 2015 г. импорт сахара-сырца с начала текущего года составил 490,5 тыс. т, что на 11,8% меньше аналогичного периода 2014 года (556,0 тыс. т).</w:t>
      </w:r>
    </w:p>
    <w:p w:rsidR="005566B7" w:rsidRPr="005566B7" w:rsidRDefault="005566B7" w:rsidP="005566B7">
      <w:pPr>
        <w:ind w:firstLine="539"/>
        <w:jc w:val="both"/>
        <w:rPr>
          <w:rFonts w:ascii="Tahoma" w:hAnsi="Tahoma" w:cs="Tahoma"/>
          <w:sz w:val="18"/>
          <w:szCs w:val="18"/>
        </w:rPr>
      </w:pPr>
      <w:r w:rsidRPr="005566B7">
        <w:rPr>
          <w:rFonts w:ascii="Tahoma" w:hAnsi="Tahoma" w:cs="Tahoma"/>
          <w:sz w:val="18"/>
          <w:szCs w:val="18"/>
        </w:rPr>
        <w:t>За неделю оптовая цена на сахар в ЮФО выросла на 0,5% (-1,5% с начала года) и составила  39,40 руб./</w:t>
      </w:r>
      <w:proofErr w:type="gramStart"/>
      <w:r w:rsidRPr="005566B7">
        <w:rPr>
          <w:rFonts w:ascii="Tahoma" w:hAnsi="Tahoma" w:cs="Tahoma"/>
          <w:sz w:val="18"/>
          <w:szCs w:val="18"/>
        </w:rPr>
        <w:t>кг</w:t>
      </w:r>
      <w:proofErr w:type="gramEnd"/>
      <w:r w:rsidRPr="005566B7">
        <w:rPr>
          <w:rFonts w:ascii="Tahoma" w:hAnsi="Tahoma" w:cs="Tahoma"/>
          <w:sz w:val="18"/>
          <w:szCs w:val="18"/>
        </w:rPr>
        <w:t>.</w:t>
      </w:r>
    </w:p>
    <w:p w:rsidR="005566B7" w:rsidRPr="005566B7" w:rsidRDefault="005566B7" w:rsidP="005566B7">
      <w:pPr>
        <w:ind w:firstLine="539"/>
        <w:jc w:val="both"/>
        <w:rPr>
          <w:rFonts w:ascii="Tahoma" w:hAnsi="Tahoma" w:cs="Tahoma"/>
          <w:sz w:val="18"/>
          <w:szCs w:val="18"/>
        </w:rPr>
      </w:pPr>
      <w:r w:rsidRPr="005566B7">
        <w:rPr>
          <w:rFonts w:ascii="Tahoma" w:hAnsi="Tahoma" w:cs="Tahoma"/>
          <w:i/>
          <w:sz w:val="18"/>
          <w:szCs w:val="18"/>
        </w:rPr>
        <w:t>Цены промышленных производителей</w:t>
      </w:r>
      <w:r w:rsidRPr="005566B7">
        <w:rPr>
          <w:rFonts w:ascii="Tahoma" w:hAnsi="Tahoma" w:cs="Tahoma"/>
          <w:sz w:val="18"/>
          <w:szCs w:val="18"/>
        </w:rPr>
        <w:t xml:space="preserve"> в сентябре 2015 г. составили: на сахар белый свекловичный – 36,48 руб./</w:t>
      </w:r>
      <w:proofErr w:type="gramStart"/>
      <w:r w:rsidRPr="005566B7">
        <w:rPr>
          <w:rFonts w:ascii="Tahoma" w:hAnsi="Tahoma" w:cs="Tahoma"/>
          <w:sz w:val="18"/>
          <w:szCs w:val="18"/>
        </w:rPr>
        <w:t>кг</w:t>
      </w:r>
      <w:proofErr w:type="gramEnd"/>
      <w:r w:rsidRPr="005566B7">
        <w:rPr>
          <w:rFonts w:ascii="Tahoma" w:hAnsi="Tahoma" w:cs="Tahoma"/>
          <w:sz w:val="18"/>
          <w:szCs w:val="18"/>
        </w:rPr>
        <w:t xml:space="preserve"> (+1,7% с начала месяца, +27,1% с начала года), на сахар белый тростниковый – 37,23 руб./кг (-2,8% с начала месяца, +8,3% с начала года). </w:t>
      </w:r>
    </w:p>
    <w:p w:rsidR="005566B7" w:rsidRPr="005566B7" w:rsidRDefault="005566B7" w:rsidP="005566B7">
      <w:pPr>
        <w:ind w:firstLine="539"/>
        <w:jc w:val="both"/>
        <w:rPr>
          <w:rFonts w:ascii="Tahoma" w:hAnsi="Tahoma" w:cs="Tahoma"/>
          <w:sz w:val="18"/>
          <w:szCs w:val="18"/>
        </w:rPr>
      </w:pPr>
      <w:r w:rsidRPr="005566B7">
        <w:rPr>
          <w:rFonts w:ascii="Tahoma" w:hAnsi="Tahoma" w:cs="Tahoma"/>
          <w:i/>
          <w:sz w:val="18"/>
          <w:szCs w:val="18"/>
        </w:rPr>
        <w:t>Потребительская цена</w:t>
      </w:r>
      <w:r w:rsidRPr="005566B7">
        <w:rPr>
          <w:rFonts w:ascii="Tahoma" w:hAnsi="Tahoma" w:cs="Tahoma"/>
          <w:sz w:val="18"/>
          <w:szCs w:val="18"/>
        </w:rPr>
        <w:t xml:space="preserve"> по состоянию на 2 ноября 2015 г. сложилась на уровне 53,35 руб./</w:t>
      </w:r>
      <w:proofErr w:type="gramStart"/>
      <w:r w:rsidRPr="005566B7">
        <w:rPr>
          <w:rFonts w:ascii="Tahoma" w:hAnsi="Tahoma" w:cs="Tahoma"/>
          <w:sz w:val="18"/>
          <w:szCs w:val="18"/>
        </w:rPr>
        <w:t>кг</w:t>
      </w:r>
      <w:proofErr w:type="gramEnd"/>
      <w:r w:rsidRPr="005566B7">
        <w:rPr>
          <w:rFonts w:ascii="Tahoma" w:hAnsi="Tahoma" w:cs="Tahoma"/>
          <w:sz w:val="18"/>
          <w:szCs w:val="18"/>
        </w:rPr>
        <w:t xml:space="preserve">  и за неделю снизилась на 0,9% (+ 16,3% с начала года). </w:t>
      </w:r>
    </w:p>
    <w:p w:rsidR="005566B7" w:rsidRPr="005566B7" w:rsidRDefault="005566B7" w:rsidP="005566B7">
      <w:pPr>
        <w:pStyle w:val="1"/>
        <w:pageBreakBefore w:val="0"/>
        <w:numPr>
          <w:ilvl w:val="0"/>
          <w:numId w:val="0"/>
        </w:numPr>
        <w:tabs>
          <w:tab w:val="left" w:pos="708"/>
        </w:tabs>
        <w:spacing w:before="0" w:after="0"/>
        <w:jc w:val="both"/>
        <w:rPr>
          <w:color w:val="auto"/>
          <w:sz w:val="18"/>
          <w:szCs w:val="18"/>
        </w:rPr>
      </w:pPr>
    </w:p>
    <w:p w:rsidR="005566B7" w:rsidRPr="005566B7" w:rsidRDefault="005566B7" w:rsidP="005566B7">
      <w:pPr>
        <w:pStyle w:val="1"/>
        <w:pageBreakBefore w:val="0"/>
        <w:numPr>
          <w:ilvl w:val="0"/>
          <w:numId w:val="0"/>
        </w:numPr>
        <w:tabs>
          <w:tab w:val="left" w:pos="708"/>
        </w:tabs>
        <w:spacing w:before="0" w:after="0"/>
        <w:jc w:val="both"/>
        <w:rPr>
          <w:color w:val="auto"/>
          <w:sz w:val="18"/>
          <w:szCs w:val="18"/>
        </w:rPr>
      </w:pPr>
      <w:r w:rsidRPr="005566B7">
        <w:rPr>
          <w:color w:val="auto"/>
          <w:sz w:val="18"/>
          <w:szCs w:val="18"/>
        </w:rPr>
        <w:t xml:space="preserve">С 3 по 9 ноября 2015 года потребительские цены на сахар снизились на 0,6% </w:t>
      </w:r>
    </w:p>
    <w:p w:rsidR="005566B7" w:rsidRPr="005566B7" w:rsidRDefault="005566B7" w:rsidP="005566B7">
      <w:pPr>
        <w:pStyle w:val="a4"/>
        <w:spacing w:before="0" w:after="0"/>
        <w:ind w:firstLine="708"/>
        <w:jc w:val="both"/>
        <w:rPr>
          <w:rFonts w:ascii="Tahoma" w:hAnsi="Tahoma" w:cs="Tahoma"/>
          <w:sz w:val="18"/>
          <w:szCs w:val="18"/>
        </w:rPr>
      </w:pPr>
      <w:r w:rsidRPr="005566B7">
        <w:rPr>
          <w:rFonts w:ascii="Tahoma" w:hAnsi="Tahoma" w:cs="Tahoma"/>
          <w:sz w:val="18"/>
          <w:szCs w:val="18"/>
        </w:rPr>
        <w:t>За прошедшую неделю - с 3 по 9 ноября 2015 года - в России потребительские цены на сахар снизились на 0,6%, об этом сообщили в пресс-службе Росстата. С начала ноября 2015г. потребительские цены на сахар снизились на 0,8%, а с начала года (к концу декабря 2014г.) - выросли на 15,6%.</w:t>
      </w:r>
    </w:p>
    <w:p w:rsidR="005566B7" w:rsidRPr="005566B7" w:rsidRDefault="005566B7" w:rsidP="005566B7">
      <w:pPr>
        <w:ind w:firstLine="539"/>
        <w:jc w:val="both"/>
        <w:rPr>
          <w:rFonts w:ascii="Tahoma" w:hAnsi="Tahoma" w:cs="Tahoma"/>
          <w:sz w:val="18"/>
          <w:szCs w:val="18"/>
        </w:rPr>
      </w:pPr>
    </w:p>
    <w:p w:rsidR="005566B7" w:rsidRPr="005566B7" w:rsidRDefault="005566B7" w:rsidP="005566B7">
      <w:pPr>
        <w:jc w:val="center"/>
      </w:pPr>
      <w:r w:rsidRPr="005566B7">
        <w:rPr>
          <w:noProof/>
          <w:bdr w:val="single" w:sz="4" w:space="0" w:color="auto" w:frame="1"/>
          <w:lang w:eastAsia="ru-RU"/>
        </w:rPr>
        <w:drawing>
          <wp:inline distT="0" distB="0" distL="0" distR="0" wp14:anchorId="4ABA4A52" wp14:editId="67C2045A">
            <wp:extent cx="5934075" cy="27146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2714625"/>
                    </a:xfrm>
                    <a:prstGeom prst="rect">
                      <a:avLst/>
                    </a:prstGeom>
                    <a:noFill/>
                    <a:ln>
                      <a:noFill/>
                    </a:ln>
                  </pic:spPr>
                </pic:pic>
              </a:graphicData>
            </a:graphic>
          </wp:inline>
        </w:drawing>
      </w:r>
    </w:p>
    <w:p w:rsidR="005566B7" w:rsidRPr="005566B7" w:rsidRDefault="005566B7" w:rsidP="005566B7"/>
    <w:p w:rsidR="005566B7" w:rsidRPr="005566B7" w:rsidRDefault="005566B7" w:rsidP="005566B7">
      <w:pPr>
        <w:jc w:val="center"/>
      </w:pPr>
      <w:r w:rsidRPr="005566B7">
        <w:rPr>
          <w:noProof/>
          <w:bdr w:val="single" w:sz="4" w:space="0" w:color="auto" w:frame="1"/>
          <w:lang w:eastAsia="ru-RU"/>
        </w:rPr>
        <w:drawing>
          <wp:inline distT="0" distB="0" distL="0" distR="0" wp14:anchorId="192DE55D" wp14:editId="10C4CD25">
            <wp:extent cx="5934075" cy="24193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2419350"/>
                    </a:xfrm>
                    <a:prstGeom prst="rect">
                      <a:avLst/>
                    </a:prstGeom>
                    <a:noFill/>
                    <a:ln>
                      <a:noFill/>
                    </a:ln>
                  </pic:spPr>
                </pic:pic>
              </a:graphicData>
            </a:graphic>
          </wp:inline>
        </w:drawing>
      </w:r>
    </w:p>
    <w:p w:rsidR="005566B7" w:rsidRPr="005566B7" w:rsidRDefault="005566B7" w:rsidP="005566B7">
      <w:pPr>
        <w:jc w:val="center"/>
      </w:pPr>
    </w:p>
    <w:p w:rsidR="005566B7" w:rsidRPr="005566B7" w:rsidRDefault="005566B7" w:rsidP="005566B7">
      <w:pPr>
        <w:pStyle w:val="1"/>
        <w:pageBreakBefore w:val="0"/>
        <w:numPr>
          <w:ilvl w:val="0"/>
          <w:numId w:val="0"/>
        </w:numPr>
        <w:tabs>
          <w:tab w:val="left" w:pos="708"/>
        </w:tabs>
        <w:spacing w:before="0" w:after="0"/>
        <w:jc w:val="both"/>
        <w:rPr>
          <w:color w:val="auto"/>
          <w:sz w:val="18"/>
          <w:szCs w:val="18"/>
        </w:rPr>
      </w:pPr>
      <w:r w:rsidRPr="005566B7">
        <w:rPr>
          <w:color w:val="auto"/>
          <w:sz w:val="18"/>
          <w:szCs w:val="18"/>
        </w:rPr>
        <w:t>Импорт сахара в РФ из стран дальнего зарубежья за октябрь 2015г. составил $20,3 млн.</w:t>
      </w:r>
    </w:p>
    <w:p w:rsidR="005566B7" w:rsidRPr="005566B7" w:rsidRDefault="005566B7" w:rsidP="005566B7">
      <w:pPr>
        <w:pStyle w:val="a4"/>
        <w:spacing w:before="0" w:after="0"/>
        <w:ind w:firstLine="708"/>
        <w:jc w:val="both"/>
        <w:rPr>
          <w:rFonts w:ascii="Tahoma" w:hAnsi="Tahoma" w:cs="Tahoma"/>
          <w:sz w:val="18"/>
          <w:szCs w:val="18"/>
        </w:rPr>
      </w:pPr>
      <w:r w:rsidRPr="005566B7">
        <w:rPr>
          <w:rFonts w:ascii="Tahoma" w:hAnsi="Tahoma" w:cs="Tahoma"/>
          <w:sz w:val="18"/>
          <w:szCs w:val="18"/>
        </w:rPr>
        <w:t>Импорт сахара из стран дальнего зарубежья в октябре 2015г. составил 20,3 млн. долларов США. При этом</w:t>
      </w:r>
      <w:proofErr w:type="gramStart"/>
      <w:r w:rsidRPr="005566B7">
        <w:rPr>
          <w:rFonts w:ascii="Tahoma" w:hAnsi="Tahoma" w:cs="Tahoma"/>
          <w:sz w:val="18"/>
          <w:szCs w:val="18"/>
        </w:rPr>
        <w:t>,</w:t>
      </w:r>
      <w:proofErr w:type="gramEnd"/>
      <w:r w:rsidRPr="005566B7">
        <w:rPr>
          <w:rFonts w:ascii="Tahoma" w:hAnsi="Tahoma" w:cs="Tahoma"/>
          <w:sz w:val="18"/>
          <w:szCs w:val="18"/>
        </w:rPr>
        <w:t xml:space="preserve"> стоимостной объем ввоза сахара в октябре по сравнению с прошлым месяцем уменьшился на 18,7%, а в годовом исчислении (октябрь 2015г. к октябрю 2014г.) - на 36,4%. Об этом сообщили в Федеральной таможенной службе РФ.</w:t>
      </w:r>
    </w:p>
    <w:p w:rsidR="005566B7" w:rsidRPr="005566B7" w:rsidRDefault="005566B7" w:rsidP="005566B7">
      <w:pPr>
        <w:jc w:val="both"/>
        <w:rPr>
          <w:rFonts w:ascii="Tahoma" w:hAnsi="Tahoma" w:cs="Tahoma"/>
          <w:b/>
          <w:bCs/>
          <w:sz w:val="18"/>
          <w:szCs w:val="18"/>
          <w:lang w:eastAsia="ru-RU"/>
        </w:rPr>
      </w:pPr>
    </w:p>
    <w:p w:rsidR="005566B7" w:rsidRPr="005566B7" w:rsidRDefault="005566B7" w:rsidP="005566B7">
      <w:pPr>
        <w:pStyle w:val="1"/>
        <w:pageBreakBefore w:val="0"/>
        <w:numPr>
          <w:ilvl w:val="0"/>
          <w:numId w:val="0"/>
        </w:numPr>
        <w:tabs>
          <w:tab w:val="left" w:pos="708"/>
        </w:tabs>
        <w:spacing w:before="0" w:after="0"/>
        <w:jc w:val="both"/>
        <w:rPr>
          <w:color w:val="auto"/>
          <w:sz w:val="18"/>
          <w:szCs w:val="18"/>
        </w:rPr>
      </w:pPr>
      <w:r w:rsidRPr="005566B7">
        <w:rPr>
          <w:color w:val="auto"/>
          <w:sz w:val="18"/>
          <w:szCs w:val="18"/>
        </w:rPr>
        <w:t xml:space="preserve">За 10 месяцев 2015 года Россия поставила на экспорт </w:t>
      </w:r>
      <w:proofErr w:type="gramStart"/>
      <w:r w:rsidRPr="005566B7">
        <w:rPr>
          <w:color w:val="auto"/>
          <w:sz w:val="18"/>
          <w:szCs w:val="18"/>
        </w:rPr>
        <w:t>по</w:t>
      </w:r>
      <w:proofErr w:type="gramEnd"/>
      <w:r w:rsidRPr="005566B7">
        <w:rPr>
          <w:color w:val="auto"/>
          <w:sz w:val="18"/>
          <w:szCs w:val="18"/>
        </w:rPr>
        <w:t xml:space="preserve"> ж/д 8,5 тыс. </w:t>
      </w:r>
      <w:proofErr w:type="spellStart"/>
      <w:r w:rsidRPr="005566B7">
        <w:rPr>
          <w:color w:val="auto"/>
          <w:sz w:val="18"/>
          <w:szCs w:val="18"/>
        </w:rPr>
        <w:t>тн</w:t>
      </w:r>
      <w:proofErr w:type="spellEnd"/>
      <w:r w:rsidRPr="005566B7">
        <w:rPr>
          <w:color w:val="auto"/>
          <w:sz w:val="18"/>
          <w:szCs w:val="18"/>
        </w:rPr>
        <w:t xml:space="preserve">. </w:t>
      </w:r>
      <w:proofErr w:type="gramStart"/>
      <w:r w:rsidRPr="005566B7">
        <w:rPr>
          <w:color w:val="auto"/>
          <w:sz w:val="18"/>
          <w:szCs w:val="18"/>
        </w:rPr>
        <w:t>белого</w:t>
      </w:r>
      <w:proofErr w:type="gramEnd"/>
      <w:r w:rsidRPr="005566B7">
        <w:rPr>
          <w:color w:val="auto"/>
          <w:sz w:val="18"/>
          <w:szCs w:val="18"/>
        </w:rPr>
        <w:t xml:space="preserve"> сахара</w:t>
      </w:r>
    </w:p>
    <w:p w:rsidR="005566B7" w:rsidRPr="005566B7" w:rsidRDefault="005566B7" w:rsidP="005566B7">
      <w:pPr>
        <w:pStyle w:val="a4"/>
        <w:spacing w:before="0" w:after="0"/>
        <w:ind w:firstLine="708"/>
        <w:jc w:val="both"/>
        <w:rPr>
          <w:rFonts w:ascii="Tahoma" w:hAnsi="Tahoma" w:cs="Tahoma"/>
          <w:sz w:val="18"/>
          <w:szCs w:val="18"/>
        </w:rPr>
      </w:pPr>
      <w:r w:rsidRPr="005566B7">
        <w:rPr>
          <w:rFonts w:ascii="Tahoma" w:hAnsi="Tahoma" w:cs="Tahoma"/>
          <w:sz w:val="18"/>
          <w:szCs w:val="18"/>
        </w:rPr>
        <w:t xml:space="preserve">По данным </w:t>
      </w:r>
      <w:hyperlink r:id="rId11" w:tooltip="мониторинга ж/д отгрузок" w:history="1">
        <w:r w:rsidRPr="005566B7">
          <w:rPr>
            <w:rStyle w:val="a3"/>
            <w:color w:val="auto"/>
            <w:sz w:val="18"/>
            <w:szCs w:val="18"/>
            <w:u w:val="none"/>
          </w:rPr>
          <w:t>мониторинга ж/д отгрузок</w:t>
        </w:r>
      </w:hyperlink>
      <w:r w:rsidRPr="005566B7">
        <w:rPr>
          <w:rFonts w:ascii="Tahoma" w:hAnsi="Tahoma" w:cs="Tahoma"/>
          <w:sz w:val="18"/>
          <w:szCs w:val="18"/>
        </w:rPr>
        <w:t xml:space="preserve"> </w:t>
      </w:r>
      <w:hyperlink r:id="rId12" w:tooltip="Sugar.Ru" w:history="1">
        <w:proofErr w:type="spellStart"/>
        <w:r w:rsidRPr="005566B7">
          <w:rPr>
            <w:rStyle w:val="a3"/>
            <w:color w:val="auto"/>
            <w:sz w:val="18"/>
            <w:szCs w:val="18"/>
            <w:u w:val="none"/>
          </w:rPr>
          <w:t>Sugar.Ru</w:t>
        </w:r>
        <w:proofErr w:type="spellEnd"/>
      </w:hyperlink>
      <w:r w:rsidRPr="005566B7">
        <w:rPr>
          <w:rFonts w:ascii="Tahoma" w:hAnsi="Tahoma" w:cs="Tahoma"/>
          <w:sz w:val="18"/>
          <w:szCs w:val="18"/>
        </w:rPr>
        <w:t xml:space="preserve">, за 10 месяцев 2015 года Россия поставила на экспорт 8546 </w:t>
      </w:r>
      <w:proofErr w:type="spellStart"/>
      <w:r w:rsidRPr="005566B7">
        <w:rPr>
          <w:rFonts w:ascii="Tahoma" w:hAnsi="Tahoma" w:cs="Tahoma"/>
          <w:sz w:val="18"/>
          <w:szCs w:val="18"/>
        </w:rPr>
        <w:t>тн</w:t>
      </w:r>
      <w:proofErr w:type="spellEnd"/>
      <w:r w:rsidRPr="005566B7">
        <w:rPr>
          <w:rFonts w:ascii="Tahoma" w:hAnsi="Tahoma" w:cs="Tahoma"/>
          <w:sz w:val="18"/>
          <w:szCs w:val="18"/>
        </w:rPr>
        <w:t xml:space="preserve">. </w:t>
      </w:r>
      <w:hyperlink r:id="rId13" w:tooltip="белого сахара" w:history="1">
        <w:r w:rsidRPr="005566B7">
          <w:rPr>
            <w:rStyle w:val="a3"/>
            <w:color w:val="auto"/>
            <w:sz w:val="18"/>
            <w:szCs w:val="18"/>
            <w:u w:val="none"/>
          </w:rPr>
          <w:t>белого сахара</w:t>
        </w:r>
      </w:hyperlink>
      <w:r w:rsidRPr="005566B7">
        <w:rPr>
          <w:rFonts w:ascii="Tahoma" w:hAnsi="Tahoma" w:cs="Tahoma"/>
          <w:sz w:val="18"/>
          <w:szCs w:val="18"/>
        </w:rPr>
        <w:t>, 52% экспорта произведено в Казахстан.</w:t>
      </w:r>
    </w:p>
    <w:p w:rsidR="005566B7" w:rsidRPr="005566B7" w:rsidRDefault="005566B7" w:rsidP="005566B7">
      <w:pPr>
        <w:jc w:val="both"/>
      </w:pPr>
    </w:p>
    <w:p w:rsidR="005566B7" w:rsidRPr="005566B7" w:rsidRDefault="005566B7" w:rsidP="005566B7">
      <w:pPr>
        <w:jc w:val="both"/>
        <w:rPr>
          <w:rFonts w:ascii="Tahoma" w:hAnsi="Tahoma" w:cs="Tahoma"/>
          <w:i/>
          <w:sz w:val="18"/>
          <w:szCs w:val="18"/>
        </w:rPr>
      </w:pPr>
      <w:r w:rsidRPr="005566B7">
        <w:rPr>
          <w:rFonts w:ascii="Tahoma" w:hAnsi="Tahoma" w:cs="Tahoma"/>
          <w:i/>
          <w:sz w:val="18"/>
          <w:szCs w:val="18"/>
        </w:rPr>
        <w:t>Краснодарский край</w:t>
      </w:r>
    </w:p>
    <w:p w:rsidR="005566B7" w:rsidRPr="005566B7" w:rsidRDefault="005566B7" w:rsidP="005566B7">
      <w:pPr>
        <w:jc w:val="both"/>
        <w:rPr>
          <w:rFonts w:ascii="Tahoma" w:hAnsi="Tahoma" w:cs="Tahoma"/>
          <w:i/>
          <w:sz w:val="18"/>
          <w:szCs w:val="18"/>
        </w:rPr>
      </w:pPr>
    </w:p>
    <w:p w:rsidR="005566B7" w:rsidRPr="005566B7" w:rsidRDefault="005566B7" w:rsidP="005566B7">
      <w:pPr>
        <w:jc w:val="both"/>
        <w:rPr>
          <w:rFonts w:ascii="Tahoma" w:hAnsi="Tahoma" w:cs="Tahoma"/>
          <w:b/>
          <w:sz w:val="18"/>
          <w:szCs w:val="18"/>
          <w:lang w:eastAsia="ru-RU"/>
        </w:rPr>
      </w:pPr>
      <w:r w:rsidRPr="005566B7">
        <w:rPr>
          <w:rFonts w:ascii="Tahoma" w:hAnsi="Tahoma" w:cs="Tahoma"/>
          <w:b/>
          <w:sz w:val="18"/>
          <w:szCs w:val="18"/>
          <w:lang w:eastAsia="ru-RU"/>
        </w:rPr>
        <w:t>Подсластить кризис: на Кубани восстановят сахарные заводы</w:t>
      </w:r>
    </w:p>
    <w:p w:rsidR="005566B7" w:rsidRPr="005566B7" w:rsidRDefault="005566B7" w:rsidP="005566B7">
      <w:pPr>
        <w:ind w:firstLine="708"/>
        <w:jc w:val="both"/>
        <w:rPr>
          <w:rFonts w:ascii="Tahoma" w:hAnsi="Tahoma" w:cs="Tahoma"/>
          <w:sz w:val="18"/>
          <w:szCs w:val="18"/>
          <w:lang w:eastAsia="ru-RU"/>
        </w:rPr>
      </w:pPr>
      <w:r w:rsidRPr="005566B7">
        <w:rPr>
          <w:rFonts w:ascii="Tahoma" w:hAnsi="Tahoma" w:cs="Tahoma"/>
          <w:sz w:val="18"/>
          <w:szCs w:val="18"/>
          <w:lang w:eastAsia="ru-RU"/>
        </w:rPr>
        <w:t xml:space="preserve">Кризис несильно отразился на сахарной отрасли Краснодарского края: регион — лидер по выращиванию сахарной свеклы, планирует в 2016г. возродить 2 </w:t>
      </w:r>
      <w:proofErr w:type="spellStart"/>
      <w:r w:rsidRPr="005566B7">
        <w:rPr>
          <w:rFonts w:ascii="Tahoma" w:hAnsi="Tahoma" w:cs="Tahoma"/>
          <w:sz w:val="18"/>
          <w:szCs w:val="18"/>
          <w:lang w:eastAsia="ru-RU"/>
        </w:rPr>
        <w:t>сахзавода</w:t>
      </w:r>
      <w:proofErr w:type="spellEnd"/>
      <w:r w:rsidRPr="005566B7">
        <w:rPr>
          <w:rFonts w:ascii="Tahoma" w:hAnsi="Tahoma" w:cs="Tahoma"/>
          <w:sz w:val="18"/>
          <w:szCs w:val="18"/>
          <w:lang w:eastAsia="ru-RU"/>
        </w:rPr>
        <w:t xml:space="preserve"> и нарастить объемы. Но все равно проблемы в отрасли еще остаются.</w:t>
      </w:r>
    </w:p>
    <w:p w:rsidR="005566B7" w:rsidRPr="005566B7" w:rsidRDefault="005566B7" w:rsidP="005566B7">
      <w:pPr>
        <w:ind w:firstLine="708"/>
        <w:jc w:val="both"/>
        <w:rPr>
          <w:rFonts w:ascii="Tahoma" w:hAnsi="Tahoma" w:cs="Tahoma"/>
          <w:sz w:val="18"/>
          <w:szCs w:val="18"/>
          <w:lang w:eastAsia="ru-RU"/>
        </w:rPr>
      </w:pPr>
      <w:r w:rsidRPr="005566B7">
        <w:rPr>
          <w:rFonts w:ascii="Tahoma" w:hAnsi="Tahoma" w:cs="Tahoma"/>
          <w:sz w:val="18"/>
          <w:szCs w:val="18"/>
          <w:lang w:eastAsia="ru-RU"/>
        </w:rPr>
        <w:t>По словам начальника управления пищевой и перерабатывающей промышленности Минсельхоза Кубани Сергея Михайлова, в 2015г. край планирует получить 1 млн. 30 — 1 млн. 50 тонн белого сахара. Это сопоставимо с уровнем прошлого года (1,05 млн. тонн). На 27 октября выработано 892 тыс. тонн сахара.</w:t>
      </w:r>
    </w:p>
    <w:p w:rsidR="005566B7" w:rsidRPr="005566B7" w:rsidRDefault="005566B7" w:rsidP="005566B7">
      <w:pPr>
        <w:ind w:firstLine="708"/>
        <w:jc w:val="both"/>
        <w:rPr>
          <w:rFonts w:ascii="Tahoma" w:hAnsi="Tahoma" w:cs="Tahoma"/>
          <w:sz w:val="18"/>
          <w:szCs w:val="18"/>
          <w:lang w:eastAsia="ru-RU"/>
        </w:rPr>
      </w:pPr>
      <w:r w:rsidRPr="005566B7">
        <w:rPr>
          <w:rFonts w:ascii="Tahoma" w:hAnsi="Tahoma" w:cs="Tahoma"/>
          <w:sz w:val="18"/>
          <w:szCs w:val="18"/>
          <w:lang w:eastAsia="ru-RU"/>
        </w:rPr>
        <w:t>Лидеры по валовому сбору сахарной свеклы в РФ (2014г., данные — Минсельхоз РФ):</w:t>
      </w:r>
    </w:p>
    <w:p w:rsidR="005566B7" w:rsidRPr="005566B7" w:rsidRDefault="005566B7" w:rsidP="005566B7">
      <w:pPr>
        <w:ind w:firstLine="708"/>
        <w:jc w:val="both"/>
        <w:rPr>
          <w:rFonts w:ascii="Tahoma" w:hAnsi="Tahoma" w:cs="Tahoma"/>
          <w:sz w:val="18"/>
          <w:szCs w:val="18"/>
          <w:lang w:eastAsia="ru-RU"/>
        </w:rPr>
      </w:pPr>
      <w:r w:rsidRPr="005566B7">
        <w:rPr>
          <w:rFonts w:ascii="Tahoma" w:hAnsi="Tahoma" w:cs="Tahoma"/>
          <w:sz w:val="18"/>
          <w:szCs w:val="18"/>
          <w:lang w:eastAsia="ru-RU"/>
        </w:rPr>
        <w:lastRenderedPageBreak/>
        <w:t xml:space="preserve">Краснодарский край — 6,7 млн. тонн </w:t>
      </w:r>
    </w:p>
    <w:p w:rsidR="005566B7" w:rsidRPr="005566B7" w:rsidRDefault="005566B7" w:rsidP="005566B7">
      <w:pPr>
        <w:ind w:firstLine="708"/>
        <w:jc w:val="both"/>
        <w:rPr>
          <w:rFonts w:ascii="Tahoma" w:hAnsi="Tahoma" w:cs="Tahoma"/>
          <w:sz w:val="18"/>
          <w:szCs w:val="18"/>
          <w:lang w:eastAsia="ru-RU"/>
        </w:rPr>
      </w:pPr>
      <w:r w:rsidRPr="005566B7">
        <w:rPr>
          <w:rFonts w:ascii="Tahoma" w:hAnsi="Tahoma" w:cs="Tahoma"/>
          <w:sz w:val="18"/>
          <w:szCs w:val="18"/>
          <w:lang w:eastAsia="ru-RU"/>
        </w:rPr>
        <w:t>Воронежская область — 3,6 млн. тонн</w:t>
      </w:r>
    </w:p>
    <w:p w:rsidR="005566B7" w:rsidRPr="005566B7" w:rsidRDefault="005566B7" w:rsidP="005566B7">
      <w:pPr>
        <w:ind w:firstLine="708"/>
        <w:jc w:val="both"/>
        <w:rPr>
          <w:rFonts w:ascii="Tahoma" w:hAnsi="Tahoma" w:cs="Tahoma"/>
          <w:sz w:val="18"/>
          <w:szCs w:val="18"/>
          <w:lang w:eastAsia="ru-RU"/>
        </w:rPr>
      </w:pPr>
      <w:r w:rsidRPr="005566B7">
        <w:rPr>
          <w:rFonts w:ascii="Tahoma" w:hAnsi="Tahoma" w:cs="Tahoma"/>
          <w:sz w:val="18"/>
          <w:szCs w:val="18"/>
          <w:lang w:eastAsia="ru-RU"/>
        </w:rPr>
        <w:t>Курская область — 3,1 млн. тон</w:t>
      </w:r>
    </w:p>
    <w:p w:rsidR="005566B7" w:rsidRPr="005566B7" w:rsidRDefault="005566B7" w:rsidP="005566B7">
      <w:pPr>
        <w:ind w:firstLine="708"/>
        <w:jc w:val="both"/>
        <w:rPr>
          <w:rFonts w:ascii="Tahoma" w:hAnsi="Tahoma" w:cs="Tahoma"/>
          <w:sz w:val="18"/>
          <w:szCs w:val="18"/>
          <w:lang w:eastAsia="ru-RU"/>
        </w:rPr>
      </w:pPr>
      <w:r w:rsidRPr="005566B7">
        <w:rPr>
          <w:rFonts w:ascii="Tahoma" w:hAnsi="Tahoma" w:cs="Tahoma"/>
          <w:sz w:val="18"/>
          <w:szCs w:val="18"/>
          <w:lang w:eastAsia="ru-RU"/>
        </w:rPr>
        <w:t>Всего же 14 заводов края, которые работают в этом сезоне, должны переработать 8,2 млн. тонн сахарной свеклы (в том числе привозное сырье из Ставропольского края и Ростовской области - 1 млн. тонн). Площадь посевов сахарной свеклы в Краснодарском крае в 2015г. составила 154,1 тыс. га. "Свекла — хороший предшественник в севообороте для зерновых культур, думаю, ее посевы в крае будут увеличиваться", — считает Михайлов.</w:t>
      </w:r>
    </w:p>
    <w:p w:rsidR="005566B7" w:rsidRPr="005566B7" w:rsidRDefault="005566B7" w:rsidP="005566B7">
      <w:pPr>
        <w:ind w:firstLine="708"/>
        <w:jc w:val="both"/>
        <w:rPr>
          <w:rFonts w:ascii="Tahoma" w:hAnsi="Tahoma" w:cs="Tahoma"/>
          <w:sz w:val="18"/>
          <w:szCs w:val="18"/>
          <w:lang w:eastAsia="ru-RU"/>
        </w:rPr>
      </w:pPr>
      <w:r w:rsidRPr="005566B7">
        <w:rPr>
          <w:rFonts w:ascii="Tahoma" w:hAnsi="Tahoma" w:cs="Tahoma"/>
          <w:sz w:val="18"/>
          <w:szCs w:val="18"/>
          <w:lang w:eastAsia="ru-RU"/>
        </w:rPr>
        <w:t xml:space="preserve">Однако по данным замначальника отдела растениеводства Минсельхоза края Надежды Малышевой, площадь под сахарную свеклу в крае в 2016г. серьезно увеличиваться не </w:t>
      </w:r>
      <w:proofErr w:type="gramStart"/>
      <w:r w:rsidRPr="005566B7">
        <w:rPr>
          <w:rFonts w:ascii="Tahoma" w:hAnsi="Tahoma" w:cs="Tahoma"/>
          <w:sz w:val="18"/>
          <w:szCs w:val="18"/>
          <w:lang w:eastAsia="ru-RU"/>
        </w:rPr>
        <w:t>будет</w:t>
      </w:r>
      <w:proofErr w:type="gramEnd"/>
      <w:r w:rsidRPr="005566B7">
        <w:rPr>
          <w:rFonts w:ascii="Tahoma" w:hAnsi="Tahoma" w:cs="Tahoma"/>
          <w:sz w:val="18"/>
          <w:szCs w:val="18"/>
          <w:lang w:eastAsia="ru-RU"/>
        </w:rPr>
        <w:t xml:space="preserve"> и достигнет показателей текущего года — 150 га. "Два-четыре гектара не считаются отклонением", — пояснила она.</w:t>
      </w:r>
    </w:p>
    <w:p w:rsidR="005566B7" w:rsidRPr="005566B7" w:rsidRDefault="005566B7" w:rsidP="005566B7">
      <w:pPr>
        <w:ind w:firstLine="708"/>
        <w:jc w:val="both"/>
        <w:rPr>
          <w:rFonts w:ascii="Tahoma" w:hAnsi="Tahoma" w:cs="Tahoma"/>
          <w:sz w:val="18"/>
          <w:szCs w:val="18"/>
          <w:lang w:eastAsia="ru-RU"/>
        </w:rPr>
      </w:pPr>
      <w:r w:rsidRPr="005566B7">
        <w:rPr>
          <w:rFonts w:ascii="Tahoma" w:hAnsi="Tahoma" w:cs="Tahoma"/>
          <w:sz w:val="18"/>
          <w:szCs w:val="18"/>
          <w:lang w:eastAsia="ru-RU"/>
        </w:rPr>
        <w:t xml:space="preserve">В то же время предпосылки для расширения сырьевой базы в крае есть: в следующем году должны заработать 2 </w:t>
      </w:r>
      <w:proofErr w:type="gramStart"/>
      <w:r w:rsidRPr="005566B7">
        <w:rPr>
          <w:rFonts w:ascii="Tahoma" w:hAnsi="Tahoma" w:cs="Tahoma"/>
          <w:sz w:val="18"/>
          <w:szCs w:val="18"/>
          <w:lang w:eastAsia="ru-RU"/>
        </w:rPr>
        <w:t>простаивающих</w:t>
      </w:r>
      <w:proofErr w:type="gramEnd"/>
      <w:r w:rsidRPr="005566B7">
        <w:rPr>
          <w:rFonts w:ascii="Tahoma" w:hAnsi="Tahoma" w:cs="Tahoma"/>
          <w:sz w:val="18"/>
          <w:szCs w:val="18"/>
          <w:lang w:eastAsia="ru-RU"/>
        </w:rPr>
        <w:t xml:space="preserve"> сахарных завода в Тимашевском и Курганинском районе, утверждает Михайлов. </w:t>
      </w:r>
    </w:p>
    <w:p w:rsidR="005566B7" w:rsidRPr="005566B7" w:rsidRDefault="005566B7" w:rsidP="005566B7">
      <w:pPr>
        <w:ind w:firstLine="708"/>
        <w:jc w:val="both"/>
        <w:rPr>
          <w:rFonts w:ascii="Tahoma" w:hAnsi="Tahoma" w:cs="Tahoma"/>
          <w:sz w:val="18"/>
          <w:szCs w:val="18"/>
          <w:lang w:eastAsia="ru-RU"/>
        </w:rPr>
      </w:pPr>
      <w:r w:rsidRPr="005566B7">
        <w:rPr>
          <w:rFonts w:ascii="Tahoma" w:hAnsi="Tahoma" w:cs="Tahoma"/>
          <w:sz w:val="18"/>
          <w:szCs w:val="18"/>
          <w:lang w:eastAsia="ru-RU"/>
        </w:rPr>
        <w:t xml:space="preserve">По его словам, для обоих заводов нашлись инвесторы. Озвучить названия компаний в </w:t>
      </w:r>
      <w:proofErr w:type="spellStart"/>
      <w:r w:rsidRPr="005566B7">
        <w:rPr>
          <w:rFonts w:ascii="Tahoma" w:hAnsi="Tahoma" w:cs="Tahoma"/>
          <w:sz w:val="18"/>
          <w:szCs w:val="18"/>
          <w:lang w:eastAsia="ru-RU"/>
        </w:rPr>
        <w:t>минсельхозе</w:t>
      </w:r>
      <w:proofErr w:type="spellEnd"/>
      <w:r w:rsidRPr="005566B7">
        <w:rPr>
          <w:rFonts w:ascii="Tahoma" w:hAnsi="Tahoma" w:cs="Tahoma"/>
          <w:sz w:val="18"/>
          <w:szCs w:val="18"/>
          <w:lang w:eastAsia="ru-RU"/>
        </w:rPr>
        <w:t xml:space="preserve"> отказались. Известно лишь, что инвесторы уже ведут переговоры с аграриями этих районов на предмет обеспечения заводов сырьем. "Пока не могу сказать, насколько вырастет объем переработки в крае, это будет зависеть от объемов сырья, которые указанные заводы возьмут. Но в следующем году точно будет работать 16 заводов", — сообщил Михайлов</w:t>
      </w:r>
    </w:p>
    <w:p w:rsidR="005566B7" w:rsidRPr="005566B7" w:rsidRDefault="005566B7" w:rsidP="005566B7">
      <w:pPr>
        <w:ind w:firstLine="708"/>
        <w:jc w:val="both"/>
        <w:rPr>
          <w:rFonts w:ascii="Tahoma" w:hAnsi="Tahoma" w:cs="Tahoma"/>
          <w:sz w:val="18"/>
          <w:szCs w:val="18"/>
          <w:lang w:eastAsia="ru-RU"/>
        </w:rPr>
      </w:pPr>
      <w:r w:rsidRPr="005566B7">
        <w:rPr>
          <w:rFonts w:ascii="Tahoma" w:hAnsi="Tahoma" w:cs="Tahoma"/>
          <w:sz w:val="18"/>
          <w:szCs w:val="18"/>
          <w:lang w:eastAsia="ru-RU"/>
        </w:rPr>
        <w:t xml:space="preserve">По словам </w:t>
      </w:r>
      <w:proofErr w:type="gramStart"/>
      <w:r w:rsidRPr="005566B7">
        <w:rPr>
          <w:rFonts w:ascii="Tahoma" w:hAnsi="Tahoma" w:cs="Tahoma"/>
          <w:sz w:val="18"/>
          <w:szCs w:val="18"/>
          <w:lang w:eastAsia="ru-RU"/>
        </w:rPr>
        <w:t>исполнительного</w:t>
      </w:r>
      <w:proofErr w:type="gramEnd"/>
      <w:r w:rsidRPr="005566B7">
        <w:rPr>
          <w:rFonts w:ascii="Tahoma" w:hAnsi="Tahoma" w:cs="Tahoma"/>
          <w:sz w:val="18"/>
          <w:szCs w:val="18"/>
          <w:lang w:eastAsia="ru-RU"/>
        </w:rPr>
        <w:t xml:space="preserve"> директора Ассоциации "</w:t>
      </w:r>
      <w:proofErr w:type="spellStart"/>
      <w:r w:rsidRPr="005566B7">
        <w:rPr>
          <w:rFonts w:ascii="Tahoma" w:hAnsi="Tahoma" w:cs="Tahoma"/>
          <w:sz w:val="18"/>
          <w:szCs w:val="18"/>
          <w:lang w:eastAsia="ru-RU"/>
        </w:rPr>
        <w:t>Кубаньсахарпром</w:t>
      </w:r>
      <w:proofErr w:type="spellEnd"/>
      <w:r w:rsidRPr="005566B7">
        <w:rPr>
          <w:rFonts w:ascii="Tahoma" w:hAnsi="Tahoma" w:cs="Tahoma"/>
          <w:sz w:val="18"/>
          <w:szCs w:val="18"/>
          <w:lang w:eastAsia="ru-RU"/>
        </w:rPr>
        <w:t xml:space="preserve">" Алексея Каткова, тренд на </w:t>
      </w:r>
      <w:proofErr w:type="spellStart"/>
      <w:r w:rsidRPr="005566B7">
        <w:rPr>
          <w:rFonts w:ascii="Tahoma" w:hAnsi="Tahoma" w:cs="Tahoma"/>
          <w:sz w:val="18"/>
          <w:szCs w:val="18"/>
          <w:lang w:eastAsia="ru-RU"/>
        </w:rPr>
        <w:t>импортозамещение</w:t>
      </w:r>
      <w:proofErr w:type="spellEnd"/>
      <w:r w:rsidRPr="005566B7">
        <w:rPr>
          <w:rFonts w:ascii="Tahoma" w:hAnsi="Tahoma" w:cs="Tahoma"/>
          <w:sz w:val="18"/>
          <w:szCs w:val="18"/>
          <w:lang w:eastAsia="ru-RU"/>
        </w:rPr>
        <w:t xml:space="preserve"> не сильно повлиял на отрасль. "Россия в этом году произведет 5 млн. тонн сахара, для страны этого вполне достаточно", — говорит он.</w:t>
      </w:r>
    </w:p>
    <w:p w:rsidR="005566B7" w:rsidRPr="005566B7" w:rsidRDefault="005566B7" w:rsidP="005566B7">
      <w:pPr>
        <w:ind w:firstLine="708"/>
        <w:jc w:val="both"/>
        <w:rPr>
          <w:rFonts w:ascii="Tahoma" w:hAnsi="Tahoma" w:cs="Tahoma"/>
          <w:sz w:val="18"/>
          <w:szCs w:val="18"/>
          <w:lang w:eastAsia="ru-RU"/>
        </w:rPr>
      </w:pPr>
      <w:r w:rsidRPr="005566B7">
        <w:rPr>
          <w:rFonts w:ascii="Tahoma" w:hAnsi="Tahoma" w:cs="Tahoma"/>
          <w:sz w:val="18"/>
          <w:szCs w:val="18"/>
          <w:lang w:eastAsia="ru-RU"/>
        </w:rPr>
        <w:t>Согласен с ним и Михайлов. По его данным, краевая потребность в сахаре составляет 140 тыс. тонн в год. "Остальное идет в другие регионы. Кроме того, ушел с рынка украинский сахар, что тоже плюс", — объяснил он</w:t>
      </w:r>
    </w:p>
    <w:p w:rsidR="005566B7" w:rsidRPr="005566B7" w:rsidRDefault="005566B7" w:rsidP="005566B7">
      <w:pPr>
        <w:ind w:firstLine="708"/>
        <w:jc w:val="both"/>
        <w:rPr>
          <w:rFonts w:ascii="Tahoma" w:hAnsi="Tahoma" w:cs="Tahoma"/>
          <w:sz w:val="18"/>
          <w:szCs w:val="18"/>
          <w:lang w:eastAsia="ru-RU"/>
        </w:rPr>
      </w:pPr>
      <w:r w:rsidRPr="005566B7">
        <w:rPr>
          <w:rFonts w:ascii="Tahoma" w:hAnsi="Tahoma" w:cs="Tahoma"/>
          <w:sz w:val="18"/>
          <w:szCs w:val="18"/>
          <w:lang w:eastAsia="ru-RU"/>
        </w:rPr>
        <w:t>В то же время, как считают аналитики, потенциал наращивания объемов производства сахара еще есть. "Ежегодная потребность России в сахаре составляет 5,4-5,6 млн. тонн. Ресурсы этого продукта складываются из собственного производства сахара и импорта сахара-сырца в объеме 2,1-2,3 млн. тонн", — отметила "РБК-Юг" аналитик ИФК "</w:t>
      </w:r>
      <w:proofErr w:type="spellStart"/>
      <w:r w:rsidRPr="005566B7">
        <w:rPr>
          <w:rFonts w:ascii="Tahoma" w:hAnsi="Tahoma" w:cs="Tahoma"/>
          <w:sz w:val="18"/>
          <w:szCs w:val="18"/>
          <w:lang w:eastAsia="ru-RU"/>
        </w:rPr>
        <w:t>Солид</w:t>
      </w:r>
      <w:proofErr w:type="spellEnd"/>
      <w:r w:rsidRPr="005566B7">
        <w:rPr>
          <w:rFonts w:ascii="Tahoma" w:hAnsi="Tahoma" w:cs="Tahoma"/>
          <w:sz w:val="18"/>
          <w:szCs w:val="18"/>
          <w:lang w:eastAsia="ru-RU"/>
        </w:rPr>
        <w:t>" Елена Юшкова.</w:t>
      </w:r>
    </w:p>
    <w:p w:rsidR="005566B7" w:rsidRPr="005566B7" w:rsidRDefault="005566B7" w:rsidP="005566B7">
      <w:pPr>
        <w:ind w:firstLine="708"/>
        <w:jc w:val="both"/>
        <w:rPr>
          <w:rFonts w:ascii="Tahoma" w:hAnsi="Tahoma" w:cs="Tahoma"/>
          <w:sz w:val="18"/>
          <w:szCs w:val="18"/>
          <w:lang w:eastAsia="ru-RU"/>
        </w:rPr>
      </w:pPr>
      <w:r w:rsidRPr="005566B7">
        <w:rPr>
          <w:rFonts w:ascii="Tahoma" w:hAnsi="Tahoma" w:cs="Tahoma"/>
          <w:sz w:val="18"/>
          <w:szCs w:val="18"/>
          <w:lang w:eastAsia="ru-RU"/>
        </w:rPr>
        <w:t xml:space="preserve">По ее данным, основные импортёры сахара в РФ: Бразилия (48% от всего импорта), Белоруссия (33%), Таиланд (4,2%), Гватемала (3,8%). </w:t>
      </w:r>
    </w:p>
    <w:p w:rsidR="005566B7" w:rsidRPr="005566B7" w:rsidRDefault="005566B7" w:rsidP="005566B7">
      <w:pPr>
        <w:ind w:firstLine="708"/>
        <w:jc w:val="both"/>
        <w:rPr>
          <w:rFonts w:ascii="Tahoma" w:hAnsi="Tahoma" w:cs="Tahoma"/>
          <w:sz w:val="18"/>
          <w:szCs w:val="18"/>
          <w:lang w:eastAsia="ru-RU"/>
        </w:rPr>
      </w:pPr>
      <w:r w:rsidRPr="005566B7">
        <w:rPr>
          <w:rFonts w:ascii="Tahoma" w:hAnsi="Tahoma" w:cs="Tahoma"/>
          <w:sz w:val="18"/>
          <w:szCs w:val="18"/>
          <w:lang w:eastAsia="ru-RU"/>
        </w:rPr>
        <w:t xml:space="preserve">Руководитель проектов практики АПК Консалтинговой группы «НЭО Центр» Владимир </w:t>
      </w:r>
      <w:proofErr w:type="spellStart"/>
      <w:r w:rsidRPr="005566B7">
        <w:rPr>
          <w:rFonts w:ascii="Tahoma" w:hAnsi="Tahoma" w:cs="Tahoma"/>
          <w:sz w:val="18"/>
          <w:szCs w:val="18"/>
          <w:lang w:eastAsia="ru-RU"/>
        </w:rPr>
        <w:t>Шафоростов</w:t>
      </w:r>
      <w:proofErr w:type="spellEnd"/>
      <w:r w:rsidRPr="005566B7">
        <w:rPr>
          <w:rFonts w:ascii="Tahoma" w:hAnsi="Tahoma" w:cs="Tahoma"/>
          <w:sz w:val="18"/>
          <w:szCs w:val="18"/>
          <w:lang w:eastAsia="ru-RU"/>
        </w:rPr>
        <w:t xml:space="preserve"> считает, что в 2015г. внутреннее производство сахара в стране ожидается на уровне 95% емкости рынка. "Таким образом, серьезного дефицита на внутреннем рынке нет, но при этом перспективы </w:t>
      </w:r>
      <w:proofErr w:type="spellStart"/>
      <w:r w:rsidRPr="005566B7">
        <w:rPr>
          <w:rFonts w:ascii="Tahoma" w:hAnsi="Tahoma" w:cs="Tahoma"/>
          <w:sz w:val="18"/>
          <w:szCs w:val="18"/>
          <w:lang w:eastAsia="ru-RU"/>
        </w:rPr>
        <w:t>импортозамещения</w:t>
      </w:r>
      <w:proofErr w:type="spellEnd"/>
      <w:r w:rsidRPr="005566B7">
        <w:rPr>
          <w:rFonts w:ascii="Tahoma" w:hAnsi="Tahoma" w:cs="Tahoma"/>
          <w:sz w:val="18"/>
          <w:szCs w:val="18"/>
          <w:lang w:eastAsia="ru-RU"/>
        </w:rPr>
        <w:t xml:space="preserve"> по-прежнему сохраняются", — добавил он.</w:t>
      </w:r>
    </w:p>
    <w:p w:rsidR="005566B7" w:rsidRPr="005566B7" w:rsidRDefault="005566B7" w:rsidP="005566B7">
      <w:pPr>
        <w:ind w:firstLine="708"/>
        <w:jc w:val="both"/>
        <w:rPr>
          <w:rFonts w:ascii="Tahoma" w:hAnsi="Tahoma" w:cs="Tahoma"/>
          <w:sz w:val="18"/>
          <w:szCs w:val="18"/>
          <w:lang w:eastAsia="ru-RU"/>
        </w:rPr>
      </w:pPr>
      <w:r w:rsidRPr="005566B7">
        <w:rPr>
          <w:rFonts w:ascii="Tahoma" w:hAnsi="Tahoma" w:cs="Tahoma"/>
          <w:sz w:val="18"/>
          <w:szCs w:val="18"/>
          <w:lang w:eastAsia="ru-RU"/>
        </w:rPr>
        <w:t>Импортные семена для российской свеклы</w:t>
      </w:r>
    </w:p>
    <w:p w:rsidR="005566B7" w:rsidRPr="005566B7" w:rsidRDefault="005566B7" w:rsidP="005566B7">
      <w:pPr>
        <w:ind w:firstLine="708"/>
        <w:jc w:val="both"/>
        <w:rPr>
          <w:rFonts w:ascii="Tahoma" w:hAnsi="Tahoma" w:cs="Tahoma"/>
          <w:sz w:val="18"/>
          <w:szCs w:val="18"/>
          <w:lang w:eastAsia="ru-RU"/>
        </w:rPr>
      </w:pPr>
      <w:r w:rsidRPr="005566B7">
        <w:rPr>
          <w:rFonts w:ascii="Tahoma" w:hAnsi="Tahoma" w:cs="Tahoma"/>
          <w:sz w:val="18"/>
          <w:szCs w:val="18"/>
          <w:lang w:eastAsia="ru-RU"/>
        </w:rPr>
        <w:t xml:space="preserve">Аналитики называют и проблемы, которые есть в отрасли. Среди них, по мнению Юшковой, недостаток производства и заготовки сахарной свеклы с определенными качественными характеристиками для переработки. </w:t>
      </w:r>
    </w:p>
    <w:p w:rsidR="005566B7" w:rsidRPr="005566B7" w:rsidRDefault="005566B7" w:rsidP="005566B7">
      <w:pPr>
        <w:ind w:firstLine="708"/>
        <w:jc w:val="both"/>
        <w:rPr>
          <w:rFonts w:ascii="Tahoma" w:hAnsi="Tahoma" w:cs="Tahoma"/>
          <w:sz w:val="18"/>
          <w:szCs w:val="18"/>
          <w:lang w:eastAsia="ru-RU"/>
        </w:rPr>
      </w:pPr>
      <w:r w:rsidRPr="005566B7">
        <w:rPr>
          <w:rFonts w:ascii="Tahoma" w:hAnsi="Tahoma" w:cs="Tahoma"/>
          <w:sz w:val="18"/>
          <w:szCs w:val="18"/>
          <w:lang w:eastAsia="ru-RU"/>
        </w:rPr>
        <w:t>Также она называет высокий моральный и физический износ основного технологического оборудования. Из-за этого российские производители менее конкурентоспособны на внутреннем и внешнем рынке. Развитие отрасли сдерживает и неразвитая инфраструктура хранения, транспортировки и логистики.</w:t>
      </w:r>
    </w:p>
    <w:p w:rsidR="005566B7" w:rsidRPr="005566B7" w:rsidRDefault="005566B7" w:rsidP="005566B7">
      <w:pPr>
        <w:ind w:firstLine="708"/>
        <w:jc w:val="both"/>
        <w:rPr>
          <w:rFonts w:ascii="Tahoma" w:hAnsi="Tahoma" w:cs="Tahoma"/>
          <w:sz w:val="18"/>
          <w:szCs w:val="18"/>
          <w:lang w:eastAsia="ru-RU"/>
        </w:rPr>
      </w:pPr>
      <w:r w:rsidRPr="005566B7">
        <w:rPr>
          <w:rFonts w:ascii="Tahoma" w:hAnsi="Tahoma" w:cs="Tahoma"/>
          <w:sz w:val="18"/>
          <w:szCs w:val="18"/>
          <w:lang w:eastAsia="ru-RU"/>
        </w:rPr>
        <w:t>Помимо этого, важной проблемой отрасли является 100%-</w:t>
      </w:r>
      <w:proofErr w:type="spellStart"/>
      <w:r w:rsidRPr="005566B7">
        <w:rPr>
          <w:rFonts w:ascii="Tahoma" w:hAnsi="Tahoma" w:cs="Tahoma"/>
          <w:sz w:val="18"/>
          <w:szCs w:val="18"/>
          <w:lang w:eastAsia="ru-RU"/>
        </w:rPr>
        <w:t>ная</w:t>
      </w:r>
      <w:proofErr w:type="spellEnd"/>
      <w:r w:rsidRPr="005566B7">
        <w:rPr>
          <w:rFonts w:ascii="Tahoma" w:hAnsi="Tahoma" w:cs="Tahoma"/>
          <w:sz w:val="18"/>
          <w:szCs w:val="18"/>
          <w:lang w:eastAsia="ru-RU"/>
        </w:rPr>
        <w:t xml:space="preserve"> зависимость от импортных семян сахарной свеклы. Однако, по словам Каткова, определенные шаги, чтобы избавиться от зависимости, уже делаются.</w:t>
      </w:r>
    </w:p>
    <w:p w:rsidR="005566B7" w:rsidRPr="005566B7" w:rsidRDefault="005566B7" w:rsidP="005566B7">
      <w:pPr>
        <w:ind w:firstLine="708"/>
        <w:jc w:val="both"/>
        <w:rPr>
          <w:rFonts w:ascii="Tahoma" w:hAnsi="Tahoma" w:cs="Tahoma"/>
          <w:sz w:val="18"/>
          <w:szCs w:val="18"/>
          <w:lang w:eastAsia="ru-RU"/>
        </w:rPr>
      </w:pPr>
      <w:r w:rsidRPr="005566B7">
        <w:rPr>
          <w:rFonts w:ascii="Tahoma" w:hAnsi="Tahoma" w:cs="Tahoma"/>
          <w:sz w:val="18"/>
          <w:szCs w:val="18"/>
          <w:lang w:eastAsia="ru-RU"/>
        </w:rPr>
        <w:t xml:space="preserve">"В Воронежской и Белгородской </w:t>
      </w:r>
      <w:proofErr w:type="gramStart"/>
      <w:r w:rsidRPr="005566B7">
        <w:rPr>
          <w:rFonts w:ascii="Tahoma" w:hAnsi="Tahoma" w:cs="Tahoma"/>
          <w:sz w:val="18"/>
          <w:szCs w:val="18"/>
          <w:lang w:eastAsia="ru-RU"/>
        </w:rPr>
        <w:t>областях</w:t>
      </w:r>
      <w:proofErr w:type="gramEnd"/>
      <w:r w:rsidRPr="005566B7">
        <w:rPr>
          <w:rFonts w:ascii="Tahoma" w:hAnsi="Tahoma" w:cs="Tahoma"/>
          <w:sz w:val="18"/>
          <w:szCs w:val="18"/>
          <w:lang w:eastAsia="ru-RU"/>
        </w:rPr>
        <w:t xml:space="preserve"> уже есть цеха по производству семян. Правда, они работают на импортном сырье. Но треть необходимых стране посевных единиц производим. Как пример можно привести также Успенский сахарный завод. На его агрофирмах начато производство самих семян", — пояснил Катков.</w:t>
      </w:r>
    </w:p>
    <w:p w:rsidR="005566B7" w:rsidRPr="005566B7" w:rsidRDefault="005566B7" w:rsidP="005566B7">
      <w:pPr>
        <w:ind w:firstLine="708"/>
        <w:jc w:val="both"/>
        <w:rPr>
          <w:rFonts w:ascii="Tahoma" w:hAnsi="Tahoma" w:cs="Tahoma"/>
          <w:sz w:val="18"/>
          <w:szCs w:val="18"/>
          <w:lang w:eastAsia="ru-RU"/>
        </w:rPr>
      </w:pPr>
      <w:r w:rsidRPr="005566B7">
        <w:rPr>
          <w:rFonts w:ascii="Tahoma" w:hAnsi="Tahoma" w:cs="Tahoma"/>
          <w:sz w:val="18"/>
          <w:szCs w:val="18"/>
          <w:lang w:eastAsia="ru-RU"/>
        </w:rPr>
        <w:t xml:space="preserve">Кроме того, в планах властей Краснодарского края создание комплекса из 8 </w:t>
      </w:r>
      <w:proofErr w:type="spellStart"/>
      <w:r w:rsidRPr="005566B7">
        <w:rPr>
          <w:rFonts w:ascii="Tahoma" w:hAnsi="Tahoma" w:cs="Tahoma"/>
          <w:sz w:val="18"/>
          <w:szCs w:val="18"/>
          <w:lang w:eastAsia="ru-RU"/>
        </w:rPr>
        <w:t>селекционно</w:t>
      </w:r>
      <w:proofErr w:type="spellEnd"/>
      <w:r w:rsidRPr="005566B7">
        <w:rPr>
          <w:rFonts w:ascii="Tahoma" w:hAnsi="Tahoma" w:cs="Tahoma"/>
          <w:sz w:val="18"/>
          <w:szCs w:val="18"/>
          <w:lang w:eastAsia="ru-RU"/>
        </w:rPr>
        <w:t>-генетических центров для производства и выведения семян растениеводческих культур (включая сахарную свеклу). Реализация этой идеи должна быть проведена в 2016-2021гг. в рамках утвержденной стратегии развития семеноводства в крае.</w:t>
      </w:r>
    </w:p>
    <w:p w:rsidR="005566B7" w:rsidRPr="005566B7" w:rsidRDefault="005566B7" w:rsidP="005566B7">
      <w:pPr>
        <w:jc w:val="center"/>
      </w:pPr>
    </w:p>
    <w:p w:rsidR="005566B7" w:rsidRPr="005566B7" w:rsidRDefault="005566B7" w:rsidP="005566B7">
      <w:pPr>
        <w:autoSpaceDE w:val="0"/>
        <w:autoSpaceDN w:val="0"/>
        <w:adjustRightInd w:val="0"/>
        <w:jc w:val="both"/>
        <w:rPr>
          <w:rFonts w:ascii="Tahoma" w:hAnsi="Tahoma" w:cs="Tahoma"/>
          <w:sz w:val="18"/>
          <w:szCs w:val="18"/>
        </w:rPr>
      </w:pPr>
      <w:r w:rsidRPr="005566B7">
        <w:rPr>
          <w:rFonts w:ascii="Tahoma" w:hAnsi="Tahoma" w:cs="Tahoma"/>
          <w:b/>
          <w:sz w:val="18"/>
          <w:szCs w:val="18"/>
        </w:rPr>
        <w:t>Заводы Кубани выработали более одного миллиона тонн сахара</w:t>
      </w:r>
    </w:p>
    <w:p w:rsidR="005566B7" w:rsidRPr="005566B7" w:rsidRDefault="005566B7" w:rsidP="005566B7">
      <w:pPr>
        <w:autoSpaceDE w:val="0"/>
        <w:autoSpaceDN w:val="0"/>
        <w:adjustRightInd w:val="0"/>
        <w:ind w:firstLine="708"/>
        <w:jc w:val="both"/>
        <w:rPr>
          <w:rFonts w:ascii="Tahoma" w:hAnsi="Tahoma" w:cs="Tahoma"/>
          <w:sz w:val="18"/>
          <w:szCs w:val="18"/>
        </w:rPr>
      </w:pPr>
      <w:r w:rsidRPr="005566B7">
        <w:rPr>
          <w:rFonts w:ascii="Tahoma" w:hAnsi="Tahoma" w:cs="Tahoma"/>
          <w:sz w:val="18"/>
          <w:szCs w:val="18"/>
        </w:rPr>
        <w:t>В четвертый раз за последние годы сахарными заводами Краснодарского края преодолён рубеж в выработке более одного миллиона тонн сахара из сахарной свеклы.</w:t>
      </w:r>
    </w:p>
    <w:p w:rsidR="005566B7" w:rsidRPr="005566B7" w:rsidRDefault="005566B7" w:rsidP="005566B7">
      <w:pPr>
        <w:autoSpaceDE w:val="0"/>
        <w:autoSpaceDN w:val="0"/>
        <w:adjustRightInd w:val="0"/>
        <w:ind w:firstLine="708"/>
        <w:jc w:val="both"/>
        <w:rPr>
          <w:rFonts w:ascii="Tahoma" w:hAnsi="Tahoma" w:cs="Tahoma"/>
          <w:sz w:val="18"/>
          <w:szCs w:val="18"/>
        </w:rPr>
      </w:pPr>
      <w:r w:rsidRPr="005566B7">
        <w:rPr>
          <w:rFonts w:ascii="Tahoma" w:hAnsi="Tahoma" w:cs="Tahoma"/>
          <w:sz w:val="18"/>
          <w:szCs w:val="18"/>
        </w:rPr>
        <w:t xml:space="preserve">Это огромный вклад всех </w:t>
      </w:r>
      <w:proofErr w:type="spellStart"/>
      <w:r w:rsidRPr="005566B7">
        <w:rPr>
          <w:rFonts w:ascii="Tahoma" w:hAnsi="Tahoma" w:cs="Tahoma"/>
          <w:sz w:val="18"/>
          <w:szCs w:val="18"/>
        </w:rPr>
        <w:t>сахаропроизводителей</w:t>
      </w:r>
      <w:proofErr w:type="spellEnd"/>
      <w:r w:rsidRPr="005566B7">
        <w:rPr>
          <w:rFonts w:ascii="Tahoma" w:hAnsi="Tahoma" w:cs="Tahoma"/>
          <w:sz w:val="18"/>
          <w:szCs w:val="18"/>
        </w:rPr>
        <w:t xml:space="preserve"> и свекловодов.</w:t>
      </w:r>
    </w:p>
    <w:p w:rsidR="005566B7" w:rsidRPr="005566B7" w:rsidRDefault="005566B7" w:rsidP="005566B7">
      <w:pPr>
        <w:autoSpaceDE w:val="0"/>
        <w:autoSpaceDN w:val="0"/>
        <w:adjustRightInd w:val="0"/>
        <w:ind w:firstLine="708"/>
        <w:jc w:val="both"/>
        <w:rPr>
          <w:rFonts w:ascii="Tahoma" w:hAnsi="Tahoma" w:cs="Tahoma"/>
          <w:sz w:val="18"/>
          <w:szCs w:val="18"/>
        </w:rPr>
      </w:pPr>
      <w:r w:rsidRPr="005566B7">
        <w:rPr>
          <w:rFonts w:ascii="Tahoma" w:hAnsi="Tahoma" w:cs="Tahoma"/>
          <w:sz w:val="18"/>
          <w:szCs w:val="18"/>
        </w:rPr>
        <w:t>С начала переработки сахарными заводами заготовлено  порядка 8 миллионов тонн сахарной свеклы урожая 2015 года. Фактически переработано более 7,4 миллиона тонн сахарной свеклы. Выработка сушеного жома составила порядка 250 тысяч тонн, мелассы более 300 тысяч тонн.</w:t>
      </w:r>
    </w:p>
    <w:p w:rsidR="005566B7" w:rsidRPr="005566B7" w:rsidRDefault="005566B7" w:rsidP="005566B7">
      <w:pPr>
        <w:autoSpaceDE w:val="0"/>
        <w:autoSpaceDN w:val="0"/>
        <w:adjustRightInd w:val="0"/>
        <w:ind w:firstLine="708"/>
        <w:jc w:val="both"/>
        <w:rPr>
          <w:rFonts w:ascii="Tahoma" w:hAnsi="Tahoma" w:cs="Tahoma"/>
          <w:sz w:val="18"/>
          <w:szCs w:val="18"/>
        </w:rPr>
      </w:pPr>
      <w:r w:rsidRPr="005566B7">
        <w:rPr>
          <w:rFonts w:ascii="Tahoma" w:hAnsi="Tahoma" w:cs="Tahoma"/>
          <w:sz w:val="18"/>
          <w:szCs w:val="18"/>
        </w:rPr>
        <w:t xml:space="preserve">Лидерами по выработке сахара являются: ОАО «Сахарный завод «Ленинградский», АО «Успенский </w:t>
      </w:r>
      <w:proofErr w:type="spellStart"/>
      <w:r w:rsidRPr="005566B7">
        <w:rPr>
          <w:rFonts w:ascii="Tahoma" w:hAnsi="Tahoma" w:cs="Tahoma"/>
          <w:sz w:val="18"/>
          <w:szCs w:val="18"/>
        </w:rPr>
        <w:t>сахарник</w:t>
      </w:r>
      <w:proofErr w:type="spellEnd"/>
      <w:r w:rsidRPr="005566B7">
        <w:rPr>
          <w:rFonts w:ascii="Tahoma" w:hAnsi="Tahoma" w:cs="Tahoma"/>
          <w:sz w:val="18"/>
          <w:szCs w:val="18"/>
        </w:rPr>
        <w:t>», ОАО «</w:t>
      </w:r>
      <w:proofErr w:type="spellStart"/>
      <w:r w:rsidRPr="005566B7">
        <w:rPr>
          <w:rFonts w:ascii="Tahoma" w:hAnsi="Tahoma" w:cs="Tahoma"/>
          <w:sz w:val="18"/>
          <w:szCs w:val="18"/>
        </w:rPr>
        <w:t>Викор</w:t>
      </w:r>
      <w:proofErr w:type="spellEnd"/>
      <w:r w:rsidRPr="005566B7">
        <w:rPr>
          <w:rFonts w:ascii="Tahoma" w:hAnsi="Tahoma" w:cs="Tahoma"/>
          <w:sz w:val="18"/>
          <w:szCs w:val="18"/>
        </w:rPr>
        <w:t>».</w:t>
      </w:r>
    </w:p>
    <w:p w:rsidR="005566B7" w:rsidRPr="005566B7" w:rsidRDefault="005566B7" w:rsidP="005566B7">
      <w:pPr>
        <w:jc w:val="both"/>
        <w:rPr>
          <w:sz w:val="18"/>
          <w:szCs w:val="18"/>
        </w:rPr>
      </w:pPr>
    </w:p>
    <w:p w:rsidR="005566B7" w:rsidRPr="005566B7" w:rsidRDefault="005566B7" w:rsidP="005566B7">
      <w:pPr>
        <w:autoSpaceDE w:val="0"/>
        <w:autoSpaceDN w:val="0"/>
        <w:adjustRightInd w:val="0"/>
        <w:jc w:val="both"/>
        <w:rPr>
          <w:rFonts w:ascii="Tahoma" w:hAnsi="Tahoma" w:cs="Tahoma"/>
          <w:b/>
          <w:sz w:val="18"/>
          <w:szCs w:val="18"/>
        </w:rPr>
      </w:pPr>
      <w:r w:rsidRPr="005566B7">
        <w:rPr>
          <w:rFonts w:ascii="Tahoma" w:hAnsi="Tahoma" w:cs="Tahoma"/>
          <w:b/>
          <w:sz w:val="18"/>
          <w:szCs w:val="18"/>
        </w:rPr>
        <w:t>Павловский сахар оценили по максимуму</w:t>
      </w:r>
    </w:p>
    <w:p w:rsidR="005566B7" w:rsidRPr="005566B7" w:rsidRDefault="005566B7" w:rsidP="005566B7">
      <w:pPr>
        <w:autoSpaceDE w:val="0"/>
        <w:autoSpaceDN w:val="0"/>
        <w:adjustRightInd w:val="0"/>
        <w:ind w:firstLine="708"/>
        <w:jc w:val="both"/>
        <w:rPr>
          <w:rFonts w:ascii="Tahoma" w:hAnsi="Tahoma" w:cs="Tahoma"/>
          <w:sz w:val="18"/>
          <w:szCs w:val="18"/>
        </w:rPr>
      </w:pPr>
      <w:r w:rsidRPr="005566B7">
        <w:rPr>
          <w:rFonts w:ascii="Tahoma" w:hAnsi="Tahoma" w:cs="Tahoma"/>
          <w:sz w:val="18"/>
          <w:szCs w:val="18"/>
        </w:rPr>
        <w:t>На торгах по продаже имущества ОАО «Павловский сахарный завод» цена актива возросла более чем в два раза - до 2,4 млрд. руб. Победителем аукциона стал</w:t>
      </w:r>
      <w:proofErr w:type="gramStart"/>
      <w:r w:rsidRPr="005566B7">
        <w:rPr>
          <w:rFonts w:ascii="Tahoma" w:hAnsi="Tahoma" w:cs="Tahoma"/>
          <w:sz w:val="18"/>
          <w:szCs w:val="18"/>
        </w:rPr>
        <w:t>о ООО</w:t>
      </w:r>
      <w:proofErr w:type="gramEnd"/>
      <w:r w:rsidRPr="005566B7">
        <w:rPr>
          <w:rFonts w:ascii="Tahoma" w:hAnsi="Tahoma" w:cs="Tahoma"/>
          <w:sz w:val="18"/>
          <w:szCs w:val="18"/>
        </w:rPr>
        <w:t xml:space="preserve"> «Регион», имеющее отношение к ГК «</w:t>
      </w:r>
      <w:proofErr w:type="spellStart"/>
      <w:r w:rsidRPr="005566B7">
        <w:rPr>
          <w:rFonts w:ascii="Tahoma" w:hAnsi="Tahoma" w:cs="Tahoma"/>
          <w:sz w:val="18"/>
          <w:szCs w:val="18"/>
        </w:rPr>
        <w:t>Краснодарзернопродукт</w:t>
      </w:r>
      <w:proofErr w:type="spellEnd"/>
      <w:r w:rsidRPr="005566B7">
        <w:rPr>
          <w:rFonts w:ascii="Tahoma" w:hAnsi="Tahoma" w:cs="Tahoma"/>
          <w:sz w:val="18"/>
          <w:szCs w:val="18"/>
        </w:rPr>
        <w:t xml:space="preserve">». В аукционе также участвовали еще три компании. Эксперты называют </w:t>
      </w:r>
      <w:r w:rsidRPr="005566B7">
        <w:rPr>
          <w:rFonts w:ascii="Tahoma" w:hAnsi="Tahoma" w:cs="Tahoma"/>
          <w:sz w:val="18"/>
          <w:szCs w:val="18"/>
        </w:rPr>
        <w:lastRenderedPageBreak/>
        <w:t>предложенную на торгах цену как самую высокую по отрасли в России, что не вполне соответствует текущей ситуации на рынке, но актив может быть интересен крупному участнику рынка в среднесрочной перспективе.</w:t>
      </w:r>
    </w:p>
    <w:p w:rsidR="005566B7" w:rsidRPr="005566B7" w:rsidRDefault="005566B7" w:rsidP="005566B7">
      <w:pPr>
        <w:autoSpaceDE w:val="0"/>
        <w:autoSpaceDN w:val="0"/>
        <w:adjustRightInd w:val="0"/>
        <w:ind w:firstLine="708"/>
        <w:jc w:val="both"/>
        <w:rPr>
          <w:rFonts w:ascii="Tahoma" w:hAnsi="Tahoma" w:cs="Tahoma"/>
          <w:sz w:val="18"/>
          <w:szCs w:val="18"/>
        </w:rPr>
      </w:pPr>
      <w:r w:rsidRPr="005566B7">
        <w:rPr>
          <w:rFonts w:ascii="Tahoma" w:hAnsi="Tahoma" w:cs="Tahoma"/>
          <w:sz w:val="18"/>
          <w:szCs w:val="18"/>
        </w:rPr>
        <w:t>На сайте электронной площадки «Тендер Гарант» размещены итоговые документы торгов по продаже имущественного комплекса ОАО «Павловский сахарный завод». Согласно документам, в торгах победил</w:t>
      </w:r>
      <w:proofErr w:type="gramStart"/>
      <w:r w:rsidRPr="005566B7">
        <w:rPr>
          <w:rFonts w:ascii="Tahoma" w:hAnsi="Tahoma" w:cs="Tahoma"/>
          <w:sz w:val="18"/>
          <w:szCs w:val="18"/>
        </w:rPr>
        <w:t>о ООО</w:t>
      </w:r>
      <w:proofErr w:type="gramEnd"/>
      <w:r w:rsidRPr="005566B7">
        <w:rPr>
          <w:rFonts w:ascii="Tahoma" w:hAnsi="Tahoma" w:cs="Tahoma"/>
          <w:sz w:val="18"/>
          <w:szCs w:val="18"/>
        </w:rPr>
        <w:t xml:space="preserve"> «Регион».</w:t>
      </w:r>
    </w:p>
    <w:p w:rsidR="005566B7" w:rsidRPr="005566B7" w:rsidRDefault="005566B7" w:rsidP="005566B7">
      <w:pPr>
        <w:autoSpaceDE w:val="0"/>
        <w:autoSpaceDN w:val="0"/>
        <w:adjustRightInd w:val="0"/>
        <w:ind w:firstLine="708"/>
        <w:jc w:val="both"/>
        <w:rPr>
          <w:rFonts w:ascii="Tahoma" w:hAnsi="Tahoma" w:cs="Tahoma"/>
          <w:sz w:val="18"/>
          <w:szCs w:val="18"/>
        </w:rPr>
      </w:pPr>
      <w:r w:rsidRPr="005566B7">
        <w:rPr>
          <w:rFonts w:ascii="Tahoma" w:hAnsi="Tahoma" w:cs="Tahoma"/>
          <w:sz w:val="18"/>
          <w:szCs w:val="18"/>
        </w:rPr>
        <w:t xml:space="preserve">Сахарный завод мощностью переработки 4,7 тыс. т сырья в сутки находится в процедуре банкротства с 2008 года, причиной банкротства стал долг перед </w:t>
      </w:r>
      <w:proofErr w:type="spellStart"/>
      <w:r w:rsidRPr="005566B7">
        <w:rPr>
          <w:rFonts w:ascii="Tahoma" w:hAnsi="Tahoma" w:cs="Tahoma"/>
          <w:sz w:val="18"/>
          <w:szCs w:val="18"/>
        </w:rPr>
        <w:t>Россельхозбанком</w:t>
      </w:r>
      <w:proofErr w:type="spellEnd"/>
      <w:r w:rsidRPr="005566B7">
        <w:rPr>
          <w:rFonts w:ascii="Tahoma" w:hAnsi="Tahoma" w:cs="Tahoma"/>
          <w:sz w:val="18"/>
          <w:szCs w:val="18"/>
        </w:rPr>
        <w:t xml:space="preserve"> в сумме 2 млрд. руб., с 2011 года завод находился в управлении структур концерна «Покровский» (Ростов-на-Дону), который получил от банка право требования основной части долга. В ноябре текущего года конкурсный управляющий Константин Коваленко выставил на торги имущественный комплекс предприятия (здания, сооружения, оборудование, право аренды земли, дебиторская задолженность), начальная цена продажи была определена в 1 млрд. 25 млн. руб., имущество должника как сельскохозяйственной организации подлежало реализации в составе единого лота.</w:t>
      </w:r>
    </w:p>
    <w:p w:rsidR="005566B7" w:rsidRPr="005566B7" w:rsidRDefault="005566B7" w:rsidP="005566B7">
      <w:pPr>
        <w:autoSpaceDE w:val="0"/>
        <w:autoSpaceDN w:val="0"/>
        <w:adjustRightInd w:val="0"/>
        <w:ind w:firstLine="708"/>
        <w:jc w:val="both"/>
        <w:rPr>
          <w:rFonts w:ascii="Tahoma" w:hAnsi="Tahoma" w:cs="Tahoma"/>
          <w:sz w:val="18"/>
          <w:szCs w:val="18"/>
        </w:rPr>
      </w:pPr>
      <w:proofErr w:type="gramStart"/>
      <w:r w:rsidRPr="005566B7">
        <w:rPr>
          <w:rFonts w:ascii="Tahoma" w:hAnsi="Tahoma" w:cs="Tahoma"/>
          <w:sz w:val="18"/>
          <w:szCs w:val="18"/>
        </w:rPr>
        <w:t xml:space="preserve">В торгах на площадке «Тендер Гарант» участвовали АО «Агрокомплекс им. Н. Ткачева», ООО «АФ „Урожайная“», ООО «Регион» и ИП </w:t>
      </w:r>
      <w:proofErr w:type="spellStart"/>
      <w:r w:rsidRPr="005566B7">
        <w:rPr>
          <w:rFonts w:ascii="Tahoma" w:hAnsi="Tahoma" w:cs="Tahoma"/>
          <w:sz w:val="18"/>
          <w:szCs w:val="18"/>
        </w:rPr>
        <w:t>Самвел</w:t>
      </w:r>
      <w:proofErr w:type="spellEnd"/>
      <w:r w:rsidRPr="005566B7">
        <w:rPr>
          <w:rFonts w:ascii="Tahoma" w:hAnsi="Tahoma" w:cs="Tahoma"/>
          <w:sz w:val="18"/>
          <w:szCs w:val="18"/>
        </w:rPr>
        <w:t xml:space="preserve"> Акопов (Ростов-на-Дону).</w:t>
      </w:r>
      <w:proofErr w:type="gramEnd"/>
      <w:r w:rsidRPr="005566B7">
        <w:rPr>
          <w:rFonts w:ascii="Tahoma" w:hAnsi="Tahoma" w:cs="Tahoma"/>
          <w:sz w:val="18"/>
          <w:szCs w:val="18"/>
        </w:rPr>
        <w:t xml:space="preserve"> Как следует из итогового протокола торгов, АО «Агрокомплекс» не сделало ни одного предложения по цене, а остальные участники торгов за два часа подняли начальную цену в 2,4 раза. В итоге победителем с ценой 2,4 млрд. руб. стал</w:t>
      </w:r>
      <w:proofErr w:type="gramStart"/>
      <w:r w:rsidRPr="005566B7">
        <w:rPr>
          <w:rFonts w:ascii="Tahoma" w:hAnsi="Tahoma" w:cs="Tahoma"/>
          <w:sz w:val="18"/>
          <w:szCs w:val="18"/>
        </w:rPr>
        <w:t>о ООО</w:t>
      </w:r>
      <w:proofErr w:type="gramEnd"/>
      <w:r w:rsidRPr="005566B7">
        <w:rPr>
          <w:rFonts w:ascii="Tahoma" w:hAnsi="Tahoma" w:cs="Tahoma"/>
          <w:sz w:val="18"/>
          <w:szCs w:val="18"/>
        </w:rPr>
        <w:t xml:space="preserve"> «Регион». Директор ООО Алексей Юрченко воздержался от комментариев по поводу торгов, ссылаясь на то, что сделка еще не закрыта.</w:t>
      </w:r>
    </w:p>
    <w:p w:rsidR="005566B7" w:rsidRPr="005566B7" w:rsidRDefault="005566B7" w:rsidP="005566B7">
      <w:pPr>
        <w:pStyle w:val="a4"/>
        <w:spacing w:before="0" w:after="0"/>
        <w:rPr>
          <w:rFonts w:ascii="Times New Roman" w:eastAsia="Times New Roman" w:hAnsi="Times New Roman" w:cs="Times New Roman"/>
          <w:sz w:val="20"/>
        </w:rPr>
      </w:pPr>
    </w:p>
    <w:p w:rsidR="005566B7" w:rsidRPr="005566B7" w:rsidRDefault="005566B7" w:rsidP="005566B7">
      <w:pPr>
        <w:pStyle w:val="a4"/>
        <w:spacing w:before="0" w:after="0"/>
        <w:jc w:val="center"/>
        <w:rPr>
          <w:rFonts w:ascii="Tahoma" w:hAnsi="Tahoma" w:cs="Tahoma"/>
          <w:i/>
          <w:sz w:val="18"/>
          <w:szCs w:val="18"/>
        </w:rPr>
      </w:pPr>
      <w:r w:rsidRPr="005566B7">
        <w:rPr>
          <w:rFonts w:ascii="Tahoma" w:hAnsi="Tahoma" w:cs="Tahoma"/>
          <w:b/>
          <w:sz w:val="18"/>
          <w:szCs w:val="18"/>
        </w:rPr>
        <w:t xml:space="preserve">Информация о ходе </w:t>
      </w:r>
      <w:r w:rsidRPr="005566B7">
        <w:rPr>
          <w:rFonts w:ascii="Tahoma" w:hAnsi="Tahoma" w:cs="Tahoma"/>
          <w:i/>
          <w:sz w:val="18"/>
          <w:szCs w:val="18"/>
        </w:rPr>
        <w:t xml:space="preserve"> </w:t>
      </w:r>
      <w:r w:rsidRPr="005566B7">
        <w:rPr>
          <w:rFonts w:ascii="Tahoma" w:hAnsi="Tahoma" w:cs="Tahoma"/>
          <w:b/>
          <w:sz w:val="18"/>
          <w:szCs w:val="18"/>
        </w:rPr>
        <w:t>уборки сахарной  свеклы в Краснодарском крае на 12.11.15г.</w:t>
      </w:r>
    </w:p>
    <w:tbl>
      <w:tblPr>
        <w:tblW w:w="925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1318"/>
        <w:gridCol w:w="955"/>
        <w:gridCol w:w="955"/>
        <w:gridCol w:w="757"/>
        <w:gridCol w:w="955"/>
        <w:gridCol w:w="955"/>
      </w:tblGrid>
      <w:tr w:rsidR="005566B7" w:rsidRPr="005566B7" w:rsidTr="005566B7">
        <w:trPr>
          <w:trHeight w:val="269"/>
          <w:jc w:val="center"/>
        </w:trPr>
        <w:tc>
          <w:tcPr>
            <w:tcW w:w="3359"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5566B7" w:rsidRPr="005566B7" w:rsidRDefault="005566B7" w:rsidP="005566B7">
            <w:pPr>
              <w:jc w:val="center"/>
              <w:rPr>
                <w:rFonts w:ascii="Tahoma" w:hAnsi="Tahoma" w:cs="Tahoma"/>
                <w:b/>
                <w:bCs/>
                <w:sz w:val="18"/>
                <w:szCs w:val="18"/>
                <w:lang w:eastAsia="ru-RU"/>
              </w:rPr>
            </w:pPr>
            <w:r w:rsidRPr="005566B7">
              <w:rPr>
                <w:rFonts w:ascii="Tahoma" w:hAnsi="Tahoma" w:cs="Tahoma"/>
                <w:b/>
                <w:bCs/>
                <w:sz w:val="18"/>
                <w:szCs w:val="18"/>
                <w:lang w:eastAsia="ru-RU"/>
              </w:rPr>
              <w:t>НАИМЕНОВАНИЕ</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5566B7" w:rsidRPr="005566B7" w:rsidRDefault="005566B7" w:rsidP="005566B7">
            <w:pPr>
              <w:jc w:val="center"/>
              <w:rPr>
                <w:rFonts w:ascii="Tahoma" w:hAnsi="Tahoma" w:cs="Tahoma"/>
                <w:b/>
                <w:bCs/>
                <w:sz w:val="18"/>
                <w:szCs w:val="18"/>
                <w:lang w:eastAsia="ru-RU"/>
              </w:rPr>
            </w:pPr>
            <w:r w:rsidRPr="005566B7">
              <w:rPr>
                <w:rFonts w:ascii="Tahoma" w:hAnsi="Tahoma" w:cs="Tahoma"/>
                <w:b/>
                <w:bCs/>
                <w:sz w:val="18"/>
                <w:szCs w:val="18"/>
                <w:lang w:eastAsia="ru-RU"/>
              </w:rPr>
              <w:t xml:space="preserve">Ед. изм.  </w:t>
            </w:r>
          </w:p>
        </w:tc>
        <w:tc>
          <w:tcPr>
            <w:tcW w:w="2667" w:type="dxa"/>
            <w:gridSpan w:val="3"/>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5566B7" w:rsidRPr="005566B7" w:rsidRDefault="005566B7" w:rsidP="005566B7">
            <w:pPr>
              <w:jc w:val="center"/>
              <w:rPr>
                <w:rFonts w:ascii="Tahoma" w:hAnsi="Tahoma" w:cs="Tahoma"/>
                <w:b/>
                <w:bCs/>
                <w:sz w:val="18"/>
                <w:szCs w:val="18"/>
                <w:lang w:eastAsia="ru-RU"/>
              </w:rPr>
            </w:pPr>
            <w:r w:rsidRPr="005566B7">
              <w:rPr>
                <w:rFonts w:ascii="Tahoma" w:hAnsi="Tahoma" w:cs="Tahoma"/>
                <w:b/>
                <w:bCs/>
                <w:sz w:val="18"/>
                <w:szCs w:val="18"/>
                <w:lang w:eastAsia="ru-RU"/>
              </w:rPr>
              <w:t>2015 год</w:t>
            </w:r>
          </w:p>
        </w:tc>
        <w:tc>
          <w:tcPr>
            <w:tcW w:w="955"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5566B7" w:rsidRPr="005566B7" w:rsidRDefault="005566B7" w:rsidP="005566B7">
            <w:pPr>
              <w:jc w:val="center"/>
              <w:rPr>
                <w:rFonts w:ascii="Tahoma" w:hAnsi="Tahoma" w:cs="Tahoma"/>
                <w:b/>
                <w:bCs/>
                <w:sz w:val="18"/>
                <w:szCs w:val="18"/>
                <w:lang w:eastAsia="ru-RU"/>
              </w:rPr>
            </w:pPr>
            <w:r w:rsidRPr="005566B7">
              <w:rPr>
                <w:rFonts w:ascii="Tahoma" w:hAnsi="Tahoma" w:cs="Tahoma"/>
                <w:b/>
                <w:bCs/>
                <w:sz w:val="18"/>
                <w:szCs w:val="18"/>
                <w:lang w:eastAsia="ru-RU"/>
              </w:rPr>
              <w:t>на эту дату</w:t>
            </w:r>
          </w:p>
          <w:p w:rsidR="005566B7" w:rsidRPr="005566B7" w:rsidRDefault="005566B7" w:rsidP="005566B7">
            <w:pPr>
              <w:jc w:val="center"/>
              <w:rPr>
                <w:rFonts w:ascii="Tahoma" w:hAnsi="Tahoma" w:cs="Tahoma"/>
                <w:b/>
                <w:bCs/>
                <w:sz w:val="18"/>
                <w:szCs w:val="18"/>
                <w:lang w:eastAsia="ru-RU"/>
              </w:rPr>
            </w:pPr>
            <w:r w:rsidRPr="005566B7">
              <w:rPr>
                <w:rFonts w:ascii="Tahoma" w:hAnsi="Tahoma" w:cs="Tahoma"/>
                <w:b/>
                <w:bCs/>
                <w:sz w:val="18"/>
                <w:szCs w:val="18"/>
                <w:lang w:eastAsia="ru-RU"/>
              </w:rPr>
              <w:t>2014</w:t>
            </w:r>
          </w:p>
        </w:tc>
        <w:tc>
          <w:tcPr>
            <w:tcW w:w="955"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5566B7" w:rsidRPr="005566B7" w:rsidRDefault="005566B7" w:rsidP="005566B7">
            <w:pPr>
              <w:jc w:val="center"/>
              <w:rPr>
                <w:rFonts w:ascii="Tahoma" w:hAnsi="Tahoma" w:cs="Tahoma"/>
                <w:b/>
                <w:bCs/>
                <w:sz w:val="18"/>
                <w:szCs w:val="18"/>
                <w:lang w:eastAsia="ru-RU"/>
              </w:rPr>
            </w:pPr>
            <w:r w:rsidRPr="005566B7">
              <w:rPr>
                <w:rFonts w:ascii="Tahoma" w:hAnsi="Tahoma" w:cs="Tahoma"/>
                <w:b/>
                <w:bCs/>
                <w:sz w:val="18"/>
                <w:szCs w:val="18"/>
                <w:lang w:eastAsia="ru-RU"/>
              </w:rPr>
              <w:t>+ - к</w:t>
            </w:r>
          </w:p>
          <w:p w:rsidR="005566B7" w:rsidRPr="005566B7" w:rsidRDefault="005566B7" w:rsidP="005566B7">
            <w:pPr>
              <w:jc w:val="center"/>
              <w:rPr>
                <w:rFonts w:ascii="Tahoma" w:hAnsi="Tahoma" w:cs="Tahoma"/>
                <w:b/>
                <w:bCs/>
                <w:sz w:val="18"/>
                <w:szCs w:val="18"/>
                <w:lang w:eastAsia="ru-RU"/>
              </w:rPr>
            </w:pPr>
            <w:r w:rsidRPr="005566B7">
              <w:rPr>
                <w:rFonts w:ascii="Tahoma" w:hAnsi="Tahoma" w:cs="Tahoma"/>
                <w:b/>
                <w:bCs/>
                <w:sz w:val="18"/>
                <w:szCs w:val="18"/>
                <w:lang w:eastAsia="ru-RU"/>
              </w:rPr>
              <w:t>2014г.</w:t>
            </w:r>
          </w:p>
        </w:tc>
      </w:tr>
      <w:tr w:rsidR="005566B7" w:rsidRPr="005566B7" w:rsidTr="005566B7">
        <w:trPr>
          <w:trHeight w:val="2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66B7" w:rsidRPr="005566B7" w:rsidRDefault="005566B7" w:rsidP="005566B7">
            <w:pPr>
              <w:suppressAutoHyphens w:val="0"/>
              <w:rPr>
                <w:rFonts w:ascii="Tahoma" w:hAnsi="Tahoma" w:cs="Tahoma"/>
                <w:b/>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66B7" w:rsidRPr="005566B7" w:rsidRDefault="005566B7" w:rsidP="005566B7">
            <w:pPr>
              <w:suppressAutoHyphens w:val="0"/>
              <w:rPr>
                <w:rFonts w:ascii="Tahoma" w:hAnsi="Tahoma" w:cs="Tahoma"/>
                <w:b/>
                <w:bCs/>
                <w:sz w:val="18"/>
                <w:szCs w:val="18"/>
                <w:lang w:eastAsia="ru-RU"/>
              </w:rPr>
            </w:pPr>
          </w:p>
        </w:tc>
        <w:tc>
          <w:tcPr>
            <w:tcW w:w="955"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5566B7" w:rsidRPr="005566B7" w:rsidRDefault="005566B7" w:rsidP="005566B7">
            <w:pPr>
              <w:jc w:val="center"/>
              <w:rPr>
                <w:rFonts w:ascii="Tahoma" w:hAnsi="Tahoma" w:cs="Tahoma"/>
                <w:b/>
                <w:bCs/>
                <w:sz w:val="18"/>
                <w:szCs w:val="18"/>
                <w:lang w:eastAsia="ru-RU"/>
              </w:rPr>
            </w:pPr>
            <w:proofErr w:type="spellStart"/>
            <w:r w:rsidRPr="005566B7">
              <w:rPr>
                <w:rFonts w:ascii="Tahoma" w:hAnsi="Tahoma" w:cs="Tahoma"/>
                <w:b/>
                <w:bCs/>
                <w:sz w:val="18"/>
                <w:szCs w:val="18"/>
                <w:lang w:eastAsia="ru-RU"/>
              </w:rPr>
              <w:t>Намеч</w:t>
            </w:r>
            <w:proofErr w:type="spellEnd"/>
            <w:r w:rsidRPr="005566B7">
              <w:rPr>
                <w:rFonts w:ascii="Tahoma" w:hAnsi="Tahoma" w:cs="Tahoma"/>
                <w:b/>
                <w:bCs/>
                <w:sz w:val="18"/>
                <w:szCs w:val="18"/>
                <w:lang w:eastAsia="ru-RU"/>
              </w:rPr>
              <w:t>.</w:t>
            </w:r>
          </w:p>
        </w:tc>
        <w:tc>
          <w:tcPr>
            <w:tcW w:w="955"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5566B7" w:rsidRPr="005566B7" w:rsidRDefault="005566B7" w:rsidP="005566B7">
            <w:pPr>
              <w:jc w:val="center"/>
              <w:rPr>
                <w:rFonts w:ascii="Tahoma" w:hAnsi="Tahoma" w:cs="Tahoma"/>
                <w:b/>
                <w:bCs/>
                <w:sz w:val="18"/>
                <w:szCs w:val="18"/>
                <w:lang w:eastAsia="ru-RU"/>
              </w:rPr>
            </w:pPr>
            <w:r w:rsidRPr="005566B7">
              <w:rPr>
                <w:rFonts w:ascii="Tahoma" w:hAnsi="Tahoma" w:cs="Tahoma"/>
                <w:b/>
                <w:bCs/>
                <w:sz w:val="18"/>
                <w:szCs w:val="18"/>
                <w:lang w:eastAsia="ru-RU"/>
              </w:rPr>
              <w:t>Факт.</w:t>
            </w:r>
          </w:p>
        </w:tc>
        <w:tc>
          <w:tcPr>
            <w:tcW w:w="75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5566B7" w:rsidRPr="005566B7" w:rsidRDefault="005566B7" w:rsidP="005566B7">
            <w:pPr>
              <w:jc w:val="center"/>
              <w:rPr>
                <w:rFonts w:ascii="Tahoma" w:hAnsi="Tahoma" w:cs="Tahoma"/>
                <w:b/>
                <w:bCs/>
                <w:sz w:val="18"/>
                <w:szCs w:val="18"/>
                <w:lang w:eastAsia="ru-RU"/>
              </w:rPr>
            </w:pPr>
            <w:r w:rsidRPr="005566B7">
              <w:rPr>
                <w:rFonts w:ascii="Tahoma" w:hAnsi="Tahoma" w:cs="Tahoma"/>
                <w:b/>
                <w:bCs/>
                <w:sz w:val="18"/>
                <w:szCs w:val="18"/>
                <w:lang w:eastAsia="ru-RU"/>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66B7" w:rsidRPr="005566B7" w:rsidRDefault="005566B7" w:rsidP="005566B7">
            <w:pPr>
              <w:suppressAutoHyphens w:val="0"/>
              <w:rPr>
                <w:rFonts w:ascii="Tahoma" w:hAnsi="Tahoma" w:cs="Tahoma"/>
                <w:b/>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66B7" w:rsidRPr="005566B7" w:rsidRDefault="005566B7" w:rsidP="005566B7">
            <w:pPr>
              <w:suppressAutoHyphens w:val="0"/>
              <w:rPr>
                <w:rFonts w:ascii="Tahoma" w:hAnsi="Tahoma" w:cs="Tahoma"/>
                <w:b/>
                <w:bCs/>
                <w:sz w:val="18"/>
                <w:szCs w:val="18"/>
                <w:lang w:eastAsia="ru-RU"/>
              </w:rPr>
            </w:pPr>
          </w:p>
        </w:tc>
      </w:tr>
      <w:tr w:rsidR="005566B7" w:rsidRPr="005566B7" w:rsidTr="005566B7">
        <w:trPr>
          <w:trHeight w:val="269"/>
          <w:jc w:val="center"/>
        </w:trPr>
        <w:tc>
          <w:tcPr>
            <w:tcW w:w="3359" w:type="dxa"/>
            <w:tcBorders>
              <w:top w:val="single" w:sz="4" w:space="0" w:color="auto"/>
              <w:left w:val="single" w:sz="4" w:space="0" w:color="auto"/>
              <w:bottom w:val="single" w:sz="4" w:space="0" w:color="auto"/>
              <w:right w:val="single" w:sz="4" w:space="0" w:color="auto"/>
            </w:tcBorders>
            <w:noWrap/>
            <w:vAlign w:val="center"/>
            <w:hideMark/>
          </w:tcPr>
          <w:p w:rsidR="005566B7" w:rsidRPr="005566B7" w:rsidRDefault="005566B7" w:rsidP="005566B7">
            <w:pPr>
              <w:rPr>
                <w:rFonts w:ascii="Tahoma" w:hAnsi="Tahoma" w:cs="Tahoma"/>
                <w:sz w:val="18"/>
                <w:szCs w:val="18"/>
                <w:lang w:eastAsia="ru-RU"/>
              </w:rPr>
            </w:pPr>
            <w:r w:rsidRPr="005566B7">
              <w:rPr>
                <w:rFonts w:ascii="Tahoma" w:hAnsi="Tahoma" w:cs="Tahoma"/>
                <w:sz w:val="18"/>
                <w:szCs w:val="18"/>
                <w:lang w:eastAsia="ru-RU"/>
              </w:rPr>
              <w:t>Фактически убрано</w:t>
            </w:r>
          </w:p>
        </w:tc>
        <w:tc>
          <w:tcPr>
            <w:tcW w:w="1318" w:type="dxa"/>
            <w:tcBorders>
              <w:top w:val="single" w:sz="4" w:space="0" w:color="auto"/>
              <w:left w:val="single" w:sz="4" w:space="0" w:color="auto"/>
              <w:bottom w:val="single" w:sz="4" w:space="0" w:color="auto"/>
              <w:right w:val="single" w:sz="4" w:space="0" w:color="auto"/>
            </w:tcBorders>
            <w:noWrap/>
            <w:vAlign w:val="center"/>
            <w:hideMark/>
          </w:tcPr>
          <w:p w:rsidR="005566B7" w:rsidRPr="005566B7" w:rsidRDefault="005566B7" w:rsidP="005566B7">
            <w:pPr>
              <w:jc w:val="center"/>
              <w:rPr>
                <w:rFonts w:ascii="Tahoma" w:hAnsi="Tahoma" w:cs="Tahoma"/>
                <w:sz w:val="18"/>
                <w:szCs w:val="18"/>
                <w:lang w:eastAsia="ru-RU"/>
              </w:rPr>
            </w:pPr>
            <w:proofErr w:type="spellStart"/>
            <w:r w:rsidRPr="005566B7">
              <w:rPr>
                <w:rFonts w:ascii="Tahoma" w:hAnsi="Tahoma" w:cs="Tahoma"/>
                <w:sz w:val="18"/>
                <w:szCs w:val="18"/>
                <w:lang w:eastAsia="ru-RU"/>
              </w:rPr>
              <w:t>т</w:t>
            </w:r>
            <w:proofErr w:type="gramStart"/>
            <w:r w:rsidRPr="005566B7">
              <w:rPr>
                <w:rFonts w:ascii="Tahoma" w:hAnsi="Tahoma" w:cs="Tahoma"/>
                <w:sz w:val="18"/>
                <w:szCs w:val="18"/>
                <w:lang w:eastAsia="ru-RU"/>
              </w:rPr>
              <w:t>.г</w:t>
            </w:r>
            <w:proofErr w:type="gramEnd"/>
            <w:r w:rsidRPr="005566B7">
              <w:rPr>
                <w:rFonts w:ascii="Tahoma" w:hAnsi="Tahoma" w:cs="Tahoma"/>
                <w:sz w:val="18"/>
                <w:szCs w:val="18"/>
                <w:lang w:eastAsia="ru-RU"/>
              </w:rPr>
              <w:t>а</w:t>
            </w:r>
            <w:proofErr w:type="spellEnd"/>
          </w:p>
        </w:tc>
        <w:tc>
          <w:tcPr>
            <w:tcW w:w="955" w:type="dxa"/>
            <w:tcBorders>
              <w:top w:val="single" w:sz="4" w:space="0" w:color="auto"/>
              <w:left w:val="single" w:sz="4" w:space="0" w:color="auto"/>
              <w:bottom w:val="single" w:sz="4" w:space="0" w:color="auto"/>
              <w:right w:val="single" w:sz="4" w:space="0" w:color="auto"/>
            </w:tcBorders>
            <w:noWrap/>
            <w:vAlign w:val="center"/>
            <w:hideMark/>
          </w:tcPr>
          <w:p w:rsidR="005566B7" w:rsidRPr="005566B7" w:rsidRDefault="005566B7" w:rsidP="005566B7">
            <w:pPr>
              <w:jc w:val="center"/>
              <w:rPr>
                <w:rFonts w:ascii="Tahoma" w:hAnsi="Tahoma" w:cs="Tahoma"/>
                <w:sz w:val="18"/>
                <w:szCs w:val="18"/>
                <w:lang w:eastAsia="ru-RU"/>
              </w:rPr>
            </w:pPr>
            <w:r w:rsidRPr="005566B7">
              <w:rPr>
                <w:rFonts w:ascii="Tahoma" w:hAnsi="Tahoma" w:cs="Tahoma"/>
                <w:sz w:val="18"/>
                <w:szCs w:val="18"/>
                <w:lang w:eastAsia="ru-RU"/>
              </w:rPr>
              <w:t>154,2</w:t>
            </w:r>
          </w:p>
        </w:tc>
        <w:tc>
          <w:tcPr>
            <w:tcW w:w="955" w:type="dxa"/>
            <w:tcBorders>
              <w:top w:val="single" w:sz="4" w:space="0" w:color="auto"/>
              <w:left w:val="single" w:sz="4" w:space="0" w:color="auto"/>
              <w:bottom w:val="single" w:sz="4" w:space="0" w:color="auto"/>
              <w:right w:val="single" w:sz="4" w:space="0" w:color="auto"/>
            </w:tcBorders>
            <w:noWrap/>
            <w:vAlign w:val="center"/>
            <w:hideMark/>
          </w:tcPr>
          <w:p w:rsidR="005566B7" w:rsidRPr="005566B7" w:rsidRDefault="005566B7" w:rsidP="005566B7">
            <w:pPr>
              <w:jc w:val="center"/>
              <w:rPr>
                <w:rFonts w:ascii="Tahoma" w:hAnsi="Tahoma" w:cs="Tahoma"/>
                <w:sz w:val="18"/>
                <w:szCs w:val="18"/>
                <w:lang w:eastAsia="ru-RU"/>
              </w:rPr>
            </w:pPr>
            <w:r w:rsidRPr="005566B7">
              <w:rPr>
                <w:rFonts w:ascii="Tahoma" w:hAnsi="Tahoma" w:cs="Tahoma"/>
                <w:sz w:val="18"/>
                <w:szCs w:val="18"/>
                <w:lang w:eastAsia="ru-RU"/>
              </w:rPr>
              <w:t>149,6</w:t>
            </w:r>
          </w:p>
        </w:tc>
        <w:tc>
          <w:tcPr>
            <w:tcW w:w="757" w:type="dxa"/>
            <w:tcBorders>
              <w:top w:val="single" w:sz="4" w:space="0" w:color="auto"/>
              <w:left w:val="single" w:sz="4" w:space="0" w:color="auto"/>
              <w:bottom w:val="single" w:sz="4" w:space="0" w:color="auto"/>
              <w:right w:val="single" w:sz="4" w:space="0" w:color="auto"/>
            </w:tcBorders>
            <w:noWrap/>
            <w:vAlign w:val="center"/>
            <w:hideMark/>
          </w:tcPr>
          <w:p w:rsidR="005566B7" w:rsidRPr="005566B7" w:rsidRDefault="005566B7" w:rsidP="005566B7">
            <w:pPr>
              <w:jc w:val="center"/>
              <w:rPr>
                <w:rFonts w:ascii="Tahoma" w:hAnsi="Tahoma" w:cs="Tahoma"/>
                <w:b/>
                <w:bCs/>
                <w:sz w:val="18"/>
                <w:szCs w:val="18"/>
                <w:lang w:eastAsia="ru-RU"/>
              </w:rPr>
            </w:pPr>
            <w:r w:rsidRPr="005566B7">
              <w:rPr>
                <w:rFonts w:ascii="Tahoma" w:hAnsi="Tahoma" w:cs="Tahoma"/>
                <w:b/>
                <w:bCs/>
                <w:sz w:val="18"/>
                <w:szCs w:val="18"/>
                <w:lang w:eastAsia="ru-RU"/>
              </w:rPr>
              <w:t>97</w:t>
            </w:r>
          </w:p>
        </w:tc>
        <w:tc>
          <w:tcPr>
            <w:tcW w:w="955" w:type="dxa"/>
            <w:tcBorders>
              <w:top w:val="single" w:sz="4" w:space="0" w:color="auto"/>
              <w:left w:val="single" w:sz="4" w:space="0" w:color="auto"/>
              <w:bottom w:val="single" w:sz="4" w:space="0" w:color="auto"/>
              <w:right w:val="single" w:sz="4" w:space="0" w:color="auto"/>
            </w:tcBorders>
            <w:noWrap/>
            <w:vAlign w:val="center"/>
            <w:hideMark/>
          </w:tcPr>
          <w:p w:rsidR="005566B7" w:rsidRPr="005566B7" w:rsidRDefault="005566B7" w:rsidP="005566B7">
            <w:pPr>
              <w:jc w:val="center"/>
              <w:rPr>
                <w:rFonts w:ascii="Tahoma" w:hAnsi="Tahoma" w:cs="Tahoma"/>
                <w:sz w:val="18"/>
                <w:szCs w:val="18"/>
                <w:lang w:eastAsia="ru-RU"/>
              </w:rPr>
            </w:pPr>
            <w:r w:rsidRPr="005566B7">
              <w:rPr>
                <w:rFonts w:ascii="Tahoma" w:hAnsi="Tahoma" w:cs="Tahoma"/>
                <w:sz w:val="18"/>
                <w:szCs w:val="18"/>
                <w:lang w:eastAsia="ru-RU"/>
              </w:rPr>
              <w:t>133,5</w:t>
            </w:r>
          </w:p>
        </w:tc>
        <w:tc>
          <w:tcPr>
            <w:tcW w:w="955" w:type="dxa"/>
            <w:tcBorders>
              <w:top w:val="single" w:sz="4" w:space="0" w:color="auto"/>
              <w:left w:val="single" w:sz="4" w:space="0" w:color="auto"/>
              <w:bottom w:val="single" w:sz="4" w:space="0" w:color="auto"/>
              <w:right w:val="single" w:sz="4" w:space="0" w:color="auto"/>
            </w:tcBorders>
            <w:noWrap/>
            <w:vAlign w:val="center"/>
            <w:hideMark/>
          </w:tcPr>
          <w:p w:rsidR="005566B7" w:rsidRPr="005566B7" w:rsidRDefault="005566B7" w:rsidP="005566B7">
            <w:pPr>
              <w:jc w:val="center"/>
              <w:rPr>
                <w:rFonts w:ascii="Tahoma" w:hAnsi="Tahoma" w:cs="Tahoma"/>
                <w:sz w:val="18"/>
                <w:szCs w:val="18"/>
                <w:lang w:eastAsia="ru-RU"/>
              </w:rPr>
            </w:pPr>
            <w:r w:rsidRPr="005566B7">
              <w:rPr>
                <w:rFonts w:ascii="Tahoma" w:hAnsi="Tahoma" w:cs="Tahoma"/>
                <w:sz w:val="18"/>
                <w:szCs w:val="18"/>
                <w:lang w:eastAsia="ru-RU"/>
              </w:rPr>
              <w:t>16,1</w:t>
            </w:r>
          </w:p>
        </w:tc>
      </w:tr>
      <w:tr w:rsidR="005566B7" w:rsidRPr="005566B7" w:rsidTr="005566B7">
        <w:trPr>
          <w:trHeight w:val="269"/>
          <w:jc w:val="center"/>
        </w:trPr>
        <w:tc>
          <w:tcPr>
            <w:tcW w:w="3359" w:type="dxa"/>
            <w:tcBorders>
              <w:top w:val="single" w:sz="4" w:space="0" w:color="auto"/>
              <w:left w:val="single" w:sz="4" w:space="0" w:color="auto"/>
              <w:bottom w:val="single" w:sz="4" w:space="0" w:color="auto"/>
              <w:right w:val="single" w:sz="4" w:space="0" w:color="auto"/>
            </w:tcBorders>
            <w:noWrap/>
            <w:vAlign w:val="center"/>
            <w:hideMark/>
          </w:tcPr>
          <w:p w:rsidR="005566B7" w:rsidRPr="005566B7" w:rsidRDefault="005566B7" w:rsidP="005566B7">
            <w:pPr>
              <w:rPr>
                <w:rFonts w:ascii="Tahoma" w:hAnsi="Tahoma" w:cs="Tahoma"/>
                <w:sz w:val="18"/>
                <w:szCs w:val="18"/>
                <w:lang w:eastAsia="ru-RU"/>
              </w:rPr>
            </w:pPr>
            <w:r w:rsidRPr="005566B7">
              <w:rPr>
                <w:rFonts w:ascii="Tahoma" w:hAnsi="Tahoma" w:cs="Tahoma"/>
                <w:sz w:val="18"/>
                <w:szCs w:val="18"/>
                <w:lang w:eastAsia="ru-RU"/>
              </w:rPr>
              <w:t>Валовой сбор</w:t>
            </w:r>
          </w:p>
        </w:tc>
        <w:tc>
          <w:tcPr>
            <w:tcW w:w="1318" w:type="dxa"/>
            <w:tcBorders>
              <w:top w:val="single" w:sz="4" w:space="0" w:color="auto"/>
              <w:left w:val="single" w:sz="4" w:space="0" w:color="auto"/>
              <w:bottom w:val="single" w:sz="4" w:space="0" w:color="auto"/>
              <w:right w:val="single" w:sz="4" w:space="0" w:color="auto"/>
            </w:tcBorders>
            <w:noWrap/>
            <w:vAlign w:val="center"/>
            <w:hideMark/>
          </w:tcPr>
          <w:p w:rsidR="005566B7" w:rsidRPr="005566B7" w:rsidRDefault="005566B7" w:rsidP="005566B7">
            <w:pPr>
              <w:jc w:val="center"/>
              <w:rPr>
                <w:rFonts w:ascii="Tahoma" w:hAnsi="Tahoma" w:cs="Tahoma"/>
                <w:sz w:val="18"/>
                <w:szCs w:val="18"/>
                <w:lang w:eastAsia="ru-RU"/>
              </w:rPr>
            </w:pPr>
            <w:proofErr w:type="spellStart"/>
            <w:r w:rsidRPr="005566B7">
              <w:rPr>
                <w:rFonts w:ascii="Tahoma" w:hAnsi="Tahoma" w:cs="Tahoma"/>
                <w:sz w:val="18"/>
                <w:szCs w:val="18"/>
                <w:lang w:eastAsia="ru-RU"/>
              </w:rPr>
              <w:t>т</w:t>
            </w:r>
            <w:proofErr w:type="gramStart"/>
            <w:r w:rsidRPr="005566B7">
              <w:rPr>
                <w:rFonts w:ascii="Tahoma" w:hAnsi="Tahoma" w:cs="Tahoma"/>
                <w:sz w:val="18"/>
                <w:szCs w:val="18"/>
                <w:lang w:eastAsia="ru-RU"/>
              </w:rPr>
              <w:t>.т</w:t>
            </w:r>
            <w:proofErr w:type="gramEnd"/>
            <w:r w:rsidRPr="005566B7">
              <w:rPr>
                <w:rFonts w:ascii="Tahoma" w:hAnsi="Tahoma" w:cs="Tahoma"/>
                <w:sz w:val="18"/>
                <w:szCs w:val="18"/>
                <w:lang w:eastAsia="ru-RU"/>
              </w:rPr>
              <w:t>н</w:t>
            </w:r>
            <w:proofErr w:type="spellEnd"/>
          </w:p>
        </w:tc>
        <w:tc>
          <w:tcPr>
            <w:tcW w:w="955" w:type="dxa"/>
            <w:tcBorders>
              <w:top w:val="single" w:sz="4" w:space="0" w:color="auto"/>
              <w:left w:val="single" w:sz="4" w:space="0" w:color="auto"/>
              <w:bottom w:val="single" w:sz="4" w:space="0" w:color="auto"/>
              <w:right w:val="single" w:sz="4" w:space="0" w:color="auto"/>
            </w:tcBorders>
            <w:noWrap/>
            <w:vAlign w:val="center"/>
          </w:tcPr>
          <w:p w:rsidR="005566B7" w:rsidRPr="005566B7" w:rsidRDefault="005566B7" w:rsidP="005566B7">
            <w:pPr>
              <w:jc w:val="center"/>
            </w:pPr>
          </w:p>
        </w:tc>
        <w:tc>
          <w:tcPr>
            <w:tcW w:w="955" w:type="dxa"/>
            <w:tcBorders>
              <w:top w:val="single" w:sz="4" w:space="0" w:color="auto"/>
              <w:left w:val="single" w:sz="4" w:space="0" w:color="auto"/>
              <w:bottom w:val="single" w:sz="4" w:space="0" w:color="auto"/>
              <w:right w:val="single" w:sz="4" w:space="0" w:color="auto"/>
            </w:tcBorders>
            <w:noWrap/>
            <w:vAlign w:val="center"/>
            <w:hideMark/>
          </w:tcPr>
          <w:p w:rsidR="005566B7" w:rsidRPr="005566B7" w:rsidRDefault="005566B7" w:rsidP="005566B7">
            <w:pPr>
              <w:jc w:val="center"/>
              <w:rPr>
                <w:rFonts w:ascii="Tahoma" w:hAnsi="Tahoma" w:cs="Tahoma"/>
                <w:sz w:val="18"/>
                <w:szCs w:val="18"/>
                <w:lang w:eastAsia="ru-RU"/>
              </w:rPr>
            </w:pPr>
            <w:r w:rsidRPr="005566B7">
              <w:rPr>
                <w:rFonts w:ascii="Tahoma" w:hAnsi="Tahoma" w:cs="Tahoma"/>
                <w:sz w:val="18"/>
                <w:szCs w:val="18"/>
                <w:lang w:eastAsia="ru-RU"/>
              </w:rPr>
              <w:t>6 971,3</w:t>
            </w:r>
          </w:p>
        </w:tc>
        <w:tc>
          <w:tcPr>
            <w:tcW w:w="757" w:type="dxa"/>
            <w:tcBorders>
              <w:top w:val="single" w:sz="4" w:space="0" w:color="auto"/>
              <w:left w:val="single" w:sz="4" w:space="0" w:color="auto"/>
              <w:bottom w:val="single" w:sz="4" w:space="0" w:color="auto"/>
              <w:right w:val="single" w:sz="4" w:space="0" w:color="auto"/>
            </w:tcBorders>
            <w:noWrap/>
            <w:vAlign w:val="center"/>
          </w:tcPr>
          <w:p w:rsidR="005566B7" w:rsidRPr="005566B7" w:rsidRDefault="005566B7" w:rsidP="005566B7">
            <w:pPr>
              <w:jc w:val="center"/>
            </w:pPr>
          </w:p>
        </w:tc>
        <w:tc>
          <w:tcPr>
            <w:tcW w:w="955" w:type="dxa"/>
            <w:tcBorders>
              <w:top w:val="single" w:sz="4" w:space="0" w:color="auto"/>
              <w:left w:val="single" w:sz="4" w:space="0" w:color="auto"/>
              <w:bottom w:val="single" w:sz="4" w:space="0" w:color="auto"/>
              <w:right w:val="single" w:sz="4" w:space="0" w:color="auto"/>
            </w:tcBorders>
            <w:noWrap/>
            <w:vAlign w:val="center"/>
            <w:hideMark/>
          </w:tcPr>
          <w:p w:rsidR="005566B7" w:rsidRPr="005566B7" w:rsidRDefault="005566B7" w:rsidP="005566B7">
            <w:pPr>
              <w:jc w:val="center"/>
              <w:rPr>
                <w:rFonts w:ascii="Tahoma" w:hAnsi="Tahoma" w:cs="Tahoma"/>
                <w:sz w:val="18"/>
                <w:szCs w:val="18"/>
                <w:lang w:eastAsia="ru-RU"/>
              </w:rPr>
            </w:pPr>
            <w:r w:rsidRPr="005566B7">
              <w:rPr>
                <w:rFonts w:ascii="Tahoma" w:hAnsi="Tahoma" w:cs="Tahoma"/>
                <w:sz w:val="18"/>
                <w:szCs w:val="18"/>
                <w:lang w:eastAsia="ru-RU"/>
              </w:rPr>
              <w:t>6 593,0</w:t>
            </w:r>
          </w:p>
        </w:tc>
        <w:tc>
          <w:tcPr>
            <w:tcW w:w="955" w:type="dxa"/>
            <w:tcBorders>
              <w:top w:val="single" w:sz="4" w:space="0" w:color="auto"/>
              <w:left w:val="single" w:sz="4" w:space="0" w:color="auto"/>
              <w:bottom w:val="single" w:sz="4" w:space="0" w:color="auto"/>
              <w:right w:val="single" w:sz="4" w:space="0" w:color="auto"/>
            </w:tcBorders>
            <w:noWrap/>
            <w:vAlign w:val="center"/>
            <w:hideMark/>
          </w:tcPr>
          <w:p w:rsidR="005566B7" w:rsidRPr="005566B7" w:rsidRDefault="005566B7" w:rsidP="005566B7">
            <w:pPr>
              <w:jc w:val="center"/>
              <w:rPr>
                <w:rFonts w:ascii="Tahoma" w:hAnsi="Tahoma" w:cs="Tahoma"/>
                <w:sz w:val="18"/>
                <w:szCs w:val="18"/>
                <w:lang w:eastAsia="ru-RU"/>
              </w:rPr>
            </w:pPr>
            <w:r w:rsidRPr="005566B7">
              <w:rPr>
                <w:rFonts w:ascii="Tahoma" w:hAnsi="Tahoma" w:cs="Tahoma"/>
                <w:sz w:val="18"/>
                <w:szCs w:val="18"/>
                <w:lang w:eastAsia="ru-RU"/>
              </w:rPr>
              <w:t>378,3</w:t>
            </w:r>
          </w:p>
        </w:tc>
      </w:tr>
      <w:tr w:rsidR="005566B7" w:rsidRPr="005566B7" w:rsidTr="005566B7">
        <w:trPr>
          <w:trHeight w:val="269"/>
          <w:jc w:val="center"/>
        </w:trPr>
        <w:tc>
          <w:tcPr>
            <w:tcW w:w="3359" w:type="dxa"/>
            <w:tcBorders>
              <w:top w:val="single" w:sz="4" w:space="0" w:color="auto"/>
              <w:left w:val="single" w:sz="4" w:space="0" w:color="auto"/>
              <w:bottom w:val="single" w:sz="4" w:space="0" w:color="auto"/>
              <w:right w:val="single" w:sz="4" w:space="0" w:color="auto"/>
            </w:tcBorders>
            <w:noWrap/>
            <w:vAlign w:val="center"/>
            <w:hideMark/>
          </w:tcPr>
          <w:p w:rsidR="005566B7" w:rsidRPr="005566B7" w:rsidRDefault="005566B7" w:rsidP="005566B7">
            <w:pPr>
              <w:rPr>
                <w:rFonts w:ascii="Tahoma" w:hAnsi="Tahoma" w:cs="Tahoma"/>
                <w:sz w:val="18"/>
                <w:szCs w:val="18"/>
                <w:lang w:eastAsia="ru-RU"/>
              </w:rPr>
            </w:pPr>
            <w:r w:rsidRPr="005566B7">
              <w:rPr>
                <w:rFonts w:ascii="Tahoma" w:hAnsi="Tahoma" w:cs="Tahoma"/>
                <w:sz w:val="18"/>
                <w:szCs w:val="18"/>
                <w:lang w:eastAsia="ru-RU"/>
              </w:rPr>
              <w:t>Урожайность</w:t>
            </w:r>
          </w:p>
        </w:tc>
        <w:tc>
          <w:tcPr>
            <w:tcW w:w="1318" w:type="dxa"/>
            <w:tcBorders>
              <w:top w:val="single" w:sz="4" w:space="0" w:color="auto"/>
              <w:left w:val="single" w:sz="4" w:space="0" w:color="auto"/>
              <w:bottom w:val="single" w:sz="4" w:space="0" w:color="auto"/>
              <w:right w:val="single" w:sz="4" w:space="0" w:color="auto"/>
            </w:tcBorders>
            <w:noWrap/>
            <w:vAlign w:val="center"/>
            <w:hideMark/>
          </w:tcPr>
          <w:p w:rsidR="005566B7" w:rsidRPr="005566B7" w:rsidRDefault="005566B7" w:rsidP="005566B7">
            <w:pPr>
              <w:jc w:val="center"/>
              <w:rPr>
                <w:rFonts w:ascii="Tahoma" w:hAnsi="Tahoma" w:cs="Tahoma"/>
                <w:sz w:val="18"/>
                <w:szCs w:val="18"/>
                <w:lang w:eastAsia="ru-RU"/>
              </w:rPr>
            </w:pPr>
            <w:r w:rsidRPr="005566B7">
              <w:rPr>
                <w:rFonts w:ascii="Tahoma" w:hAnsi="Tahoma" w:cs="Tahoma"/>
                <w:sz w:val="18"/>
                <w:szCs w:val="18"/>
                <w:lang w:eastAsia="ru-RU"/>
              </w:rPr>
              <w:t>ц/га</w:t>
            </w:r>
          </w:p>
        </w:tc>
        <w:tc>
          <w:tcPr>
            <w:tcW w:w="955" w:type="dxa"/>
            <w:tcBorders>
              <w:top w:val="single" w:sz="4" w:space="0" w:color="auto"/>
              <w:left w:val="single" w:sz="4" w:space="0" w:color="auto"/>
              <w:bottom w:val="single" w:sz="4" w:space="0" w:color="auto"/>
              <w:right w:val="single" w:sz="4" w:space="0" w:color="auto"/>
            </w:tcBorders>
            <w:noWrap/>
            <w:vAlign w:val="center"/>
          </w:tcPr>
          <w:p w:rsidR="005566B7" w:rsidRPr="005566B7" w:rsidRDefault="005566B7" w:rsidP="005566B7">
            <w:pPr>
              <w:jc w:val="center"/>
            </w:pPr>
          </w:p>
        </w:tc>
        <w:tc>
          <w:tcPr>
            <w:tcW w:w="955" w:type="dxa"/>
            <w:tcBorders>
              <w:top w:val="single" w:sz="4" w:space="0" w:color="auto"/>
              <w:left w:val="single" w:sz="4" w:space="0" w:color="auto"/>
              <w:bottom w:val="single" w:sz="4" w:space="0" w:color="auto"/>
              <w:right w:val="single" w:sz="4" w:space="0" w:color="auto"/>
            </w:tcBorders>
            <w:noWrap/>
            <w:vAlign w:val="center"/>
            <w:hideMark/>
          </w:tcPr>
          <w:p w:rsidR="005566B7" w:rsidRPr="005566B7" w:rsidRDefault="005566B7" w:rsidP="005566B7">
            <w:pPr>
              <w:jc w:val="center"/>
              <w:rPr>
                <w:rFonts w:ascii="Tahoma" w:hAnsi="Tahoma" w:cs="Tahoma"/>
                <w:sz w:val="18"/>
                <w:szCs w:val="18"/>
                <w:lang w:eastAsia="ru-RU"/>
              </w:rPr>
            </w:pPr>
            <w:r w:rsidRPr="005566B7">
              <w:rPr>
                <w:rFonts w:ascii="Tahoma" w:hAnsi="Tahoma" w:cs="Tahoma"/>
                <w:sz w:val="18"/>
                <w:szCs w:val="18"/>
                <w:lang w:eastAsia="ru-RU"/>
              </w:rPr>
              <w:t>466,1</w:t>
            </w:r>
          </w:p>
        </w:tc>
        <w:tc>
          <w:tcPr>
            <w:tcW w:w="757" w:type="dxa"/>
            <w:tcBorders>
              <w:top w:val="single" w:sz="4" w:space="0" w:color="auto"/>
              <w:left w:val="single" w:sz="4" w:space="0" w:color="auto"/>
              <w:bottom w:val="single" w:sz="4" w:space="0" w:color="auto"/>
              <w:right w:val="single" w:sz="4" w:space="0" w:color="auto"/>
            </w:tcBorders>
            <w:noWrap/>
            <w:vAlign w:val="center"/>
          </w:tcPr>
          <w:p w:rsidR="005566B7" w:rsidRPr="005566B7" w:rsidRDefault="005566B7" w:rsidP="005566B7">
            <w:pPr>
              <w:jc w:val="center"/>
            </w:pPr>
          </w:p>
        </w:tc>
        <w:tc>
          <w:tcPr>
            <w:tcW w:w="955" w:type="dxa"/>
            <w:tcBorders>
              <w:top w:val="single" w:sz="4" w:space="0" w:color="auto"/>
              <w:left w:val="single" w:sz="4" w:space="0" w:color="auto"/>
              <w:bottom w:val="single" w:sz="4" w:space="0" w:color="auto"/>
              <w:right w:val="single" w:sz="4" w:space="0" w:color="auto"/>
            </w:tcBorders>
            <w:noWrap/>
            <w:vAlign w:val="center"/>
            <w:hideMark/>
          </w:tcPr>
          <w:p w:rsidR="005566B7" w:rsidRPr="005566B7" w:rsidRDefault="005566B7" w:rsidP="005566B7">
            <w:pPr>
              <w:jc w:val="center"/>
              <w:rPr>
                <w:rFonts w:ascii="Tahoma" w:hAnsi="Tahoma" w:cs="Tahoma"/>
                <w:sz w:val="18"/>
                <w:szCs w:val="18"/>
                <w:lang w:eastAsia="ru-RU"/>
              </w:rPr>
            </w:pPr>
            <w:r w:rsidRPr="005566B7">
              <w:rPr>
                <w:rFonts w:ascii="Tahoma" w:hAnsi="Tahoma" w:cs="Tahoma"/>
                <w:sz w:val="18"/>
                <w:szCs w:val="18"/>
                <w:lang w:eastAsia="ru-RU"/>
              </w:rPr>
              <w:t>494,0</w:t>
            </w:r>
          </w:p>
        </w:tc>
        <w:tc>
          <w:tcPr>
            <w:tcW w:w="955" w:type="dxa"/>
            <w:tcBorders>
              <w:top w:val="single" w:sz="4" w:space="0" w:color="auto"/>
              <w:left w:val="single" w:sz="4" w:space="0" w:color="auto"/>
              <w:bottom w:val="single" w:sz="4" w:space="0" w:color="auto"/>
              <w:right w:val="single" w:sz="4" w:space="0" w:color="auto"/>
            </w:tcBorders>
            <w:noWrap/>
            <w:vAlign w:val="center"/>
            <w:hideMark/>
          </w:tcPr>
          <w:p w:rsidR="005566B7" w:rsidRPr="005566B7" w:rsidRDefault="005566B7" w:rsidP="005566B7">
            <w:pPr>
              <w:jc w:val="center"/>
              <w:rPr>
                <w:rFonts w:ascii="Tahoma" w:hAnsi="Tahoma" w:cs="Tahoma"/>
                <w:sz w:val="18"/>
                <w:szCs w:val="18"/>
                <w:lang w:eastAsia="ru-RU"/>
              </w:rPr>
            </w:pPr>
            <w:r w:rsidRPr="005566B7">
              <w:rPr>
                <w:rFonts w:ascii="Tahoma" w:hAnsi="Tahoma" w:cs="Tahoma"/>
                <w:sz w:val="18"/>
                <w:szCs w:val="18"/>
                <w:lang w:eastAsia="ru-RU"/>
              </w:rPr>
              <w:t>-27,9</w:t>
            </w:r>
          </w:p>
        </w:tc>
      </w:tr>
    </w:tbl>
    <w:p w:rsidR="005566B7" w:rsidRPr="005566B7" w:rsidRDefault="005566B7" w:rsidP="005566B7"/>
    <w:p w:rsidR="005566B7" w:rsidRPr="005566B7" w:rsidRDefault="005566B7" w:rsidP="005566B7">
      <w:pPr>
        <w:ind w:firstLine="357"/>
        <w:jc w:val="both"/>
        <w:rPr>
          <w:rFonts w:ascii="Tahoma" w:hAnsi="Tahoma"/>
          <w:sz w:val="18"/>
        </w:rPr>
      </w:pPr>
      <w:r w:rsidRPr="005566B7">
        <w:rPr>
          <w:rFonts w:ascii="Tahoma" w:hAnsi="Tahoma"/>
          <w:sz w:val="18"/>
        </w:rPr>
        <w:t xml:space="preserve">По состоянию на 12 ноября  </w:t>
      </w:r>
      <w:proofErr w:type="spellStart"/>
      <w:r w:rsidRPr="005566B7">
        <w:rPr>
          <w:rFonts w:ascii="Tahoma" w:hAnsi="Tahoma"/>
          <w:sz w:val="18"/>
        </w:rPr>
        <w:t>т</w:t>
      </w:r>
      <w:proofErr w:type="gramStart"/>
      <w:r w:rsidRPr="005566B7">
        <w:rPr>
          <w:rFonts w:ascii="Tahoma" w:hAnsi="Tahoma"/>
          <w:sz w:val="18"/>
        </w:rPr>
        <w:t>.г</w:t>
      </w:r>
      <w:proofErr w:type="spellEnd"/>
      <w:proofErr w:type="gramEnd"/>
      <w:r w:rsidRPr="005566B7">
        <w:rPr>
          <w:rFonts w:ascii="Tahoma" w:hAnsi="Tahoma"/>
          <w:sz w:val="18"/>
        </w:rPr>
        <w:t xml:space="preserve">, </w:t>
      </w:r>
      <w:r w:rsidRPr="005566B7">
        <w:rPr>
          <w:rFonts w:ascii="Tahoma" w:hAnsi="Tahoma"/>
          <w:i/>
          <w:sz w:val="18"/>
        </w:rPr>
        <w:t>сахарной свеклы</w:t>
      </w:r>
      <w:r w:rsidRPr="005566B7">
        <w:rPr>
          <w:rFonts w:ascii="Tahoma" w:hAnsi="Tahoma"/>
          <w:sz w:val="18"/>
        </w:rPr>
        <w:t xml:space="preserve"> убрано 149,6 тыс. га</w:t>
      </w:r>
      <w:r w:rsidRPr="005566B7">
        <w:rPr>
          <w:rFonts w:ascii="Tahoma" w:hAnsi="Tahoma" w:cs="Tahoma"/>
          <w:sz w:val="18"/>
        </w:rPr>
        <w:t xml:space="preserve"> </w:t>
      </w:r>
      <w:r w:rsidRPr="005566B7">
        <w:rPr>
          <w:rFonts w:ascii="Tahoma" w:hAnsi="Tahoma"/>
          <w:sz w:val="18"/>
        </w:rPr>
        <w:t xml:space="preserve">или 97% от общей площади этой культуры. В следующих районах продолжается сбор урожая сахарной свеклы: </w:t>
      </w:r>
      <w:proofErr w:type="spellStart"/>
      <w:r w:rsidRPr="005566B7">
        <w:rPr>
          <w:rFonts w:ascii="Tahoma" w:hAnsi="Tahoma"/>
          <w:sz w:val="18"/>
        </w:rPr>
        <w:t>Белоглинский</w:t>
      </w:r>
      <w:proofErr w:type="spellEnd"/>
      <w:r w:rsidRPr="005566B7">
        <w:rPr>
          <w:rFonts w:ascii="Tahoma" w:hAnsi="Tahoma"/>
          <w:sz w:val="18"/>
        </w:rPr>
        <w:t xml:space="preserve">, Крыловской, </w:t>
      </w:r>
      <w:proofErr w:type="spellStart"/>
      <w:r w:rsidRPr="005566B7">
        <w:rPr>
          <w:rFonts w:ascii="Tahoma" w:hAnsi="Tahoma"/>
          <w:sz w:val="18"/>
        </w:rPr>
        <w:t>Кущевский</w:t>
      </w:r>
      <w:proofErr w:type="spellEnd"/>
      <w:r w:rsidRPr="005566B7">
        <w:rPr>
          <w:rFonts w:ascii="Tahoma" w:hAnsi="Tahoma"/>
          <w:sz w:val="18"/>
        </w:rPr>
        <w:t xml:space="preserve">, Ленинградский, </w:t>
      </w:r>
      <w:proofErr w:type="spellStart"/>
      <w:r w:rsidRPr="005566B7">
        <w:rPr>
          <w:rFonts w:ascii="Tahoma" w:hAnsi="Tahoma"/>
          <w:sz w:val="18"/>
        </w:rPr>
        <w:t>Новопокровский</w:t>
      </w:r>
      <w:proofErr w:type="spellEnd"/>
      <w:r w:rsidRPr="005566B7">
        <w:rPr>
          <w:rFonts w:ascii="Tahoma" w:hAnsi="Tahoma"/>
          <w:sz w:val="18"/>
        </w:rPr>
        <w:t xml:space="preserve">, </w:t>
      </w:r>
      <w:proofErr w:type="spellStart"/>
      <w:r w:rsidRPr="005566B7">
        <w:rPr>
          <w:rFonts w:ascii="Tahoma" w:hAnsi="Tahoma"/>
          <w:sz w:val="18"/>
        </w:rPr>
        <w:t>Староминский</w:t>
      </w:r>
      <w:proofErr w:type="spellEnd"/>
      <w:r w:rsidRPr="005566B7">
        <w:rPr>
          <w:rFonts w:ascii="Tahoma" w:hAnsi="Tahoma"/>
          <w:sz w:val="18"/>
        </w:rPr>
        <w:t xml:space="preserve">, </w:t>
      </w:r>
      <w:proofErr w:type="spellStart"/>
      <w:r w:rsidRPr="005566B7">
        <w:rPr>
          <w:rFonts w:ascii="Tahoma" w:hAnsi="Tahoma"/>
          <w:sz w:val="18"/>
        </w:rPr>
        <w:t>Брюховецкий</w:t>
      </w:r>
      <w:proofErr w:type="spellEnd"/>
      <w:r w:rsidRPr="005566B7">
        <w:rPr>
          <w:rFonts w:ascii="Tahoma" w:hAnsi="Tahoma"/>
          <w:sz w:val="18"/>
        </w:rPr>
        <w:t xml:space="preserve">, </w:t>
      </w:r>
      <w:proofErr w:type="spellStart"/>
      <w:r w:rsidRPr="005566B7">
        <w:rPr>
          <w:rFonts w:ascii="Tahoma" w:hAnsi="Tahoma"/>
          <w:sz w:val="18"/>
        </w:rPr>
        <w:t>Кореновский</w:t>
      </w:r>
      <w:proofErr w:type="spellEnd"/>
      <w:r w:rsidRPr="005566B7">
        <w:rPr>
          <w:rFonts w:ascii="Tahoma" w:hAnsi="Tahoma"/>
          <w:sz w:val="18"/>
        </w:rPr>
        <w:t xml:space="preserve">, </w:t>
      </w:r>
      <w:proofErr w:type="spellStart"/>
      <w:r w:rsidRPr="005566B7">
        <w:rPr>
          <w:rFonts w:ascii="Tahoma" w:hAnsi="Tahoma"/>
          <w:sz w:val="18"/>
        </w:rPr>
        <w:t>Новокубанский</w:t>
      </w:r>
      <w:proofErr w:type="spellEnd"/>
      <w:r w:rsidRPr="005566B7">
        <w:rPr>
          <w:rFonts w:ascii="Tahoma" w:hAnsi="Tahoma"/>
          <w:sz w:val="18"/>
        </w:rPr>
        <w:t>, Успенский.</w:t>
      </w:r>
    </w:p>
    <w:p w:rsidR="005566B7" w:rsidRPr="005566B7" w:rsidRDefault="005566B7" w:rsidP="005566B7">
      <w:pPr>
        <w:ind w:firstLine="357"/>
        <w:jc w:val="both"/>
        <w:rPr>
          <w:rFonts w:ascii="Tahoma" w:hAnsi="Tahoma"/>
          <w:sz w:val="18"/>
        </w:rPr>
      </w:pPr>
      <w:r w:rsidRPr="005566B7">
        <w:rPr>
          <w:rFonts w:ascii="Tahoma" w:hAnsi="Tahoma"/>
          <w:sz w:val="18"/>
        </w:rPr>
        <w:t xml:space="preserve">Средняя урожайность по Краснодарскому краю составляет 466,1 ц/га, что ниже по сравнению с урожайностью 2014г. на эту же дату на -27,9 ц/га. Максимальная урожайность отмечена в следующих районах: Красноармейский район -540 ц/га, </w:t>
      </w:r>
      <w:proofErr w:type="spellStart"/>
      <w:r w:rsidRPr="005566B7">
        <w:rPr>
          <w:rFonts w:ascii="Tahoma" w:hAnsi="Tahoma"/>
          <w:sz w:val="18"/>
        </w:rPr>
        <w:t>Ейский</w:t>
      </w:r>
      <w:proofErr w:type="spellEnd"/>
      <w:r w:rsidRPr="005566B7">
        <w:rPr>
          <w:rFonts w:ascii="Tahoma" w:hAnsi="Tahoma"/>
          <w:sz w:val="18"/>
        </w:rPr>
        <w:t xml:space="preserve"> район- 540,2 ц/га, </w:t>
      </w:r>
      <w:proofErr w:type="spellStart"/>
      <w:r w:rsidRPr="005566B7">
        <w:rPr>
          <w:rFonts w:ascii="Tahoma" w:hAnsi="Tahoma"/>
          <w:sz w:val="18"/>
        </w:rPr>
        <w:t>Выселковский</w:t>
      </w:r>
      <w:proofErr w:type="spellEnd"/>
      <w:r w:rsidRPr="005566B7">
        <w:rPr>
          <w:rFonts w:ascii="Tahoma" w:hAnsi="Tahoma"/>
          <w:sz w:val="18"/>
        </w:rPr>
        <w:t xml:space="preserve"> район – 542,3 ц/га, Калининский- 561ц/га, </w:t>
      </w:r>
    </w:p>
    <w:p w:rsidR="005566B7" w:rsidRPr="005566B7" w:rsidRDefault="005566B7" w:rsidP="005566B7">
      <w:pPr>
        <w:jc w:val="center"/>
      </w:pPr>
    </w:p>
    <w:p w:rsidR="005566B7" w:rsidRPr="005566B7" w:rsidRDefault="005566B7" w:rsidP="005566B7">
      <w:pPr>
        <w:jc w:val="center"/>
      </w:pPr>
      <w:r w:rsidRPr="005566B7">
        <w:rPr>
          <w:rFonts w:ascii="Tahoma" w:hAnsi="Tahoma"/>
          <w:noProof/>
          <w:sz w:val="18"/>
          <w:lang w:eastAsia="ru-RU"/>
        </w:rPr>
        <w:drawing>
          <wp:inline distT="0" distB="0" distL="0" distR="0" wp14:anchorId="68FECC4C" wp14:editId="11F060DF">
            <wp:extent cx="5133975" cy="31623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33975" cy="3162300"/>
                    </a:xfrm>
                    <a:prstGeom prst="rect">
                      <a:avLst/>
                    </a:prstGeom>
                    <a:noFill/>
                    <a:ln>
                      <a:noFill/>
                    </a:ln>
                  </pic:spPr>
                </pic:pic>
              </a:graphicData>
            </a:graphic>
          </wp:inline>
        </w:drawing>
      </w:r>
    </w:p>
    <w:p w:rsidR="005566B7" w:rsidRPr="005566B7" w:rsidRDefault="005566B7" w:rsidP="005566B7">
      <w:pPr>
        <w:jc w:val="center"/>
      </w:pPr>
    </w:p>
    <w:p w:rsidR="005566B7" w:rsidRPr="005566B7" w:rsidRDefault="005566B7" w:rsidP="005566B7">
      <w:pPr>
        <w:jc w:val="center"/>
      </w:pPr>
      <w:r w:rsidRPr="005566B7">
        <w:rPr>
          <w:rFonts w:ascii="Tahoma" w:hAnsi="Tahoma"/>
          <w:noProof/>
          <w:sz w:val="18"/>
          <w:lang w:eastAsia="ru-RU"/>
        </w:rPr>
        <w:lastRenderedPageBreak/>
        <w:drawing>
          <wp:inline distT="0" distB="0" distL="0" distR="0" wp14:anchorId="4DC0F5A5" wp14:editId="7E9CA257">
            <wp:extent cx="5210175" cy="31146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0175" cy="3114675"/>
                    </a:xfrm>
                    <a:prstGeom prst="rect">
                      <a:avLst/>
                    </a:prstGeom>
                    <a:noFill/>
                    <a:ln>
                      <a:noFill/>
                    </a:ln>
                  </pic:spPr>
                </pic:pic>
              </a:graphicData>
            </a:graphic>
          </wp:inline>
        </w:drawing>
      </w:r>
    </w:p>
    <w:p w:rsidR="005566B7" w:rsidRPr="005566B7" w:rsidRDefault="005566B7" w:rsidP="005566B7">
      <w:pPr>
        <w:jc w:val="center"/>
      </w:pPr>
    </w:p>
    <w:p w:rsidR="005566B7" w:rsidRPr="005566B7" w:rsidRDefault="005566B7" w:rsidP="005566B7">
      <w:pPr>
        <w:pStyle w:val="a4"/>
        <w:spacing w:before="0" w:after="0"/>
        <w:jc w:val="center"/>
        <w:rPr>
          <w:rFonts w:ascii="Tahoma" w:hAnsi="Tahoma" w:cs="Tahoma"/>
          <w:b/>
          <w:i/>
          <w:sz w:val="18"/>
          <w:szCs w:val="18"/>
        </w:rPr>
      </w:pPr>
      <w:r w:rsidRPr="005566B7">
        <w:rPr>
          <w:rFonts w:ascii="Tahoma" w:hAnsi="Tahoma" w:cs="Tahoma"/>
          <w:b/>
          <w:bCs/>
          <w:sz w:val="18"/>
          <w:szCs w:val="18"/>
        </w:rPr>
        <w:t>Индекс потребительских цен на сахар в Краснодарском крае</w:t>
      </w:r>
    </w:p>
    <w:p w:rsidR="005566B7" w:rsidRPr="005566B7" w:rsidRDefault="005566B7" w:rsidP="005566B7">
      <w:pPr>
        <w:pStyle w:val="a4"/>
        <w:spacing w:before="0" w:after="0"/>
        <w:jc w:val="center"/>
        <w:rPr>
          <w:rFonts w:ascii="Tahoma" w:hAnsi="Tahoma" w:cs="Tahoma"/>
          <w:sz w:val="18"/>
          <w:szCs w:val="18"/>
        </w:rPr>
      </w:pPr>
      <w:r w:rsidRPr="005566B7">
        <w:rPr>
          <w:rFonts w:ascii="Tahoma" w:hAnsi="Tahoma" w:cs="Tahoma"/>
          <w:bCs/>
          <w:sz w:val="18"/>
          <w:szCs w:val="18"/>
        </w:rPr>
        <w:t xml:space="preserve">(по данным </w:t>
      </w:r>
      <w:proofErr w:type="spellStart"/>
      <w:r w:rsidRPr="005566B7">
        <w:rPr>
          <w:rFonts w:ascii="Tahoma" w:hAnsi="Tahoma" w:cs="Tahoma"/>
          <w:bCs/>
          <w:sz w:val="18"/>
          <w:szCs w:val="18"/>
        </w:rPr>
        <w:t>krsdstat</w:t>
      </w:r>
      <w:proofErr w:type="spellEnd"/>
      <w:r w:rsidRPr="005566B7">
        <w:rPr>
          <w:rFonts w:ascii="Tahoma" w:hAnsi="Tahoma" w:cs="Tahoma"/>
          <w:bCs/>
          <w:sz w:val="18"/>
          <w:szCs w:val="18"/>
        </w:rPr>
        <w:t>)</w:t>
      </w: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1624"/>
        <w:gridCol w:w="1690"/>
        <w:gridCol w:w="1822"/>
        <w:gridCol w:w="1960"/>
      </w:tblGrid>
      <w:tr w:rsidR="005566B7" w:rsidRPr="005566B7" w:rsidTr="005566B7">
        <w:trPr>
          <w:trHeight w:val="324"/>
          <w:jc w:val="center"/>
        </w:trPr>
        <w:tc>
          <w:tcPr>
            <w:tcW w:w="2149" w:type="dxa"/>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rsidR="005566B7" w:rsidRPr="005566B7" w:rsidRDefault="005566B7" w:rsidP="005566B7">
            <w:pPr>
              <w:pStyle w:val="a4"/>
              <w:spacing w:before="0" w:after="0"/>
              <w:jc w:val="center"/>
              <w:rPr>
                <w:rFonts w:ascii="Tahoma" w:hAnsi="Tahoma" w:cs="Tahoma"/>
                <w:b/>
                <w:sz w:val="18"/>
                <w:szCs w:val="18"/>
                <w:lang w:eastAsia="en-US"/>
              </w:rPr>
            </w:pPr>
            <w:r w:rsidRPr="005566B7">
              <w:rPr>
                <w:rFonts w:ascii="Tahoma" w:hAnsi="Tahoma" w:cs="Tahoma"/>
                <w:b/>
                <w:sz w:val="18"/>
                <w:szCs w:val="18"/>
                <w:lang w:eastAsia="en-US"/>
              </w:rPr>
              <w:t>Наименование</w:t>
            </w:r>
          </w:p>
        </w:tc>
        <w:tc>
          <w:tcPr>
            <w:tcW w:w="7096" w:type="dxa"/>
            <w:gridSpan w:val="4"/>
            <w:tcBorders>
              <w:top w:val="single" w:sz="4" w:space="0" w:color="auto"/>
              <w:left w:val="single" w:sz="4" w:space="0" w:color="auto"/>
              <w:bottom w:val="single" w:sz="4" w:space="0" w:color="auto"/>
              <w:right w:val="single" w:sz="4" w:space="0" w:color="auto"/>
            </w:tcBorders>
            <w:shd w:val="clear" w:color="auto" w:fill="B8CCE4"/>
            <w:vAlign w:val="center"/>
            <w:hideMark/>
          </w:tcPr>
          <w:p w:rsidR="005566B7" w:rsidRPr="005566B7" w:rsidRDefault="005566B7" w:rsidP="005566B7">
            <w:pPr>
              <w:jc w:val="center"/>
              <w:rPr>
                <w:rFonts w:ascii="Tahoma" w:hAnsi="Tahoma" w:cs="Tahoma"/>
                <w:sz w:val="18"/>
                <w:szCs w:val="18"/>
              </w:rPr>
            </w:pPr>
            <w:r w:rsidRPr="005566B7">
              <w:rPr>
                <w:rFonts w:ascii="Tahoma" w:hAnsi="Tahoma" w:cs="Tahoma"/>
                <w:sz w:val="18"/>
                <w:szCs w:val="18"/>
              </w:rPr>
              <w:t>2015г.</w:t>
            </w:r>
          </w:p>
        </w:tc>
      </w:tr>
      <w:tr w:rsidR="005566B7" w:rsidRPr="005566B7" w:rsidTr="005566B7">
        <w:trPr>
          <w:trHeight w:val="2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66B7" w:rsidRPr="005566B7" w:rsidRDefault="005566B7" w:rsidP="005566B7">
            <w:pPr>
              <w:suppressAutoHyphens w:val="0"/>
              <w:rPr>
                <w:rFonts w:ascii="Tahoma" w:eastAsia="Arial Unicode MS" w:hAnsi="Tahoma" w:cs="Tahoma"/>
                <w:b/>
                <w:sz w:val="18"/>
                <w:szCs w:val="18"/>
                <w:lang w:eastAsia="en-US"/>
              </w:rPr>
            </w:pPr>
          </w:p>
        </w:tc>
        <w:tc>
          <w:tcPr>
            <w:tcW w:w="162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66B7" w:rsidRPr="005566B7" w:rsidRDefault="005566B7" w:rsidP="005566B7">
            <w:pPr>
              <w:jc w:val="center"/>
              <w:rPr>
                <w:rFonts w:ascii="Tahoma" w:hAnsi="Tahoma" w:cs="Tahoma"/>
                <w:sz w:val="18"/>
                <w:szCs w:val="18"/>
              </w:rPr>
            </w:pPr>
            <w:r w:rsidRPr="005566B7">
              <w:rPr>
                <w:rFonts w:ascii="Tahoma" w:hAnsi="Tahoma" w:cs="Tahoma"/>
                <w:sz w:val="18"/>
                <w:szCs w:val="18"/>
              </w:rPr>
              <w:t>1</w:t>
            </w:r>
            <w:r w:rsidRPr="005566B7">
              <w:rPr>
                <w:rFonts w:ascii="Tahoma" w:hAnsi="Tahoma" w:cs="Tahoma"/>
                <w:sz w:val="18"/>
                <w:szCs w:val="18"/>
                <w:lang w:val="en-US"/>
              </w:rPr>
              <w:t xml:space="preserve">9 </w:t>
            </w:r>
            <w:r w:rsidRPr="005566B7">
              <w:rPr>
                <w:rFonts w:ascii="Tahoma" w:hAnsi="Tahoma" w:cs="Tahoma"/>
                <w:sz w:val="18"/>
                <w:szCs w:val="18"/>
              </w:rPr>
              <w:t xml:space="preserve">октября </w:t>
            </w:r>
            <w:proofErr w:type="gramStart"/>
            <w:r w:rsidRPr="005566B7">
              <w:rPr>
                <w:rFonts w:ascii="Tahoma" w:hAnsi="Tahoma" w:cs="Tahoma"/>
                <w:sz w:val="18"/>
                <w:szCs w:val="18"/>
              </w:rPr>
              <w:t>к</w:t>
            </w:r>
            <w:proofErr w:type="gramEnd"/>
            <w:r w:rsidRPr="005566B7">
              <w:rPr>
                <w:rFonts w:ascii="Tahoma" w:hAnsi="Tahoma" w:cs="Tahoma"/>
                <w:sz w:val="18"/>
                <w:szCs w:val="18"/>
              </w:rPr>
              <w:t xml:space="preserve"> </w:t>
            </w:r>
          </w:p>
          <w:p w:rsidR="005566B7" w:rsidRPr="005566B7" w:rsidRDefault="005566B7" w:rsidP="005566B7">
            <w:pPr>
              <w:jc w:val="center"/>
              <w:rPr>
                <w:rFonts w:ascii="Tahoma" w:hAnsi="Tahoma" w:cs="Tahoma"/>
                <w:sz w:val="18"/>
                <w:szCs w:val="18"/>
              </w:rPr>
            </w:pPr>
            <w:r w:rsidRPr="005566B7">
              <w:rPr>
                <w:rFonts w:ascii="Tahoma" w:hAnsi="Tahoma" w:cs="Tahoma"/>
                <w:sz w:val="18"/>
                <w:szCs w:val="18"/>
                <w:lang w:val="en-US"/>
              </w:rPr>
              <w:t>12</w:t>
            </w:r>
            <w:r w:rsidRPr="005566B7">
              <w:rPr>
                <w:rFonts w:ascii="Tahoma" w:hAnsi="Tahoma" w:cs="Tahoma"/>
                <w:sz w:val="18"/>
                <w:szCs w:val="18"/>
              </w:rPr>
              <w:t xml:space="preserve"> октября</w:t>
            </w:r>
          </w:p>
        </w:tc>
        <w:tc>
          <w:tcPr>
            <w:tcW w:w="169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66B7" w:rsidRPr="005566B7" w:rsidRDefault="005566B7" w:rsidP="005566B7">
            <w:pPr>
              <w:jc w:val="center"/>
              <w:rPr>
                <w:rFonts w:ascii="Tahoma" w:hAnsi="Tahoma" w:cs="Tahoma"/>
                <w:sz w:val="18"/>
                <w:szCs w:val="18"/>
              </w:rPr>
            </w:pPr>
            <w:r w:rsidRPr="005566B7">
              <w:rPr>
                <w:rFonts w:ascii="Tahoma" w:hAnsi="Tahoma" w:cs="Tahoma"/>
                <w:sz w:val="18"/>
                <w:szCs w:val="18"/>
                <w:lang w:val="en-US"/>
              </w:rPr>
              <w:t xml:space="preserve">26 </w:t>
            </w:r>
            <w:r w:rsidRPr="005566B7">
              <w:rPr>
                <w:rFonts w:ascii="Tahoma" w:hAnsi="Tahoma" w:cs="Tahoma"/>
                <w:sz w:val="18"/>
                <w:szCs w:val="18"/>
              </w:rPr>
              <w:t xml:space="preserve">октября к </w:t>
            </w:r>
          </w:p>
          <w:p w:rsidR="005566B7" w:rsidRPr="005566B7" w:rsidRDefault="005566B7" w:rsidP="005566B7">
            <w:pPr>
              <w:jc w:val="center"/>
              <w:rPr>
                <w:rFonts w:ascii="Tahoma" w:hAnsi="Tahoma" w:cs="Tahoma"/>
                <w:sz w:val="18"/>
                <w:szCs w:val="18"/>
              </w:rPr>
            </w:pPr>
            <w:r w:rsidRPr="005566B7">
              <w:rPr>
                <w:rFonts w:ascii="Tahoma" w:hAnsi="Tahoma" w:cs="Tahoma"/>
                <w:sz w:val="18"/>
                <w:szCs w:val="18"/>
                <w:lang w:val="en-US"/>
              </w:rPr>
              <w:t>19</w:t>
            </w:r>
            <w:r w:rsidRPr="005566B7">
              <w:rPr>
                <w:rFonts w:ascii="Tahoma" w:hAnsi="Tahoma" w:cs="Tahoma"/>
                <w:sz w:val="18"/>
                <w:szCs w:val="18"/>
              </w:rPr>
              <w:t xml:space="preserve"> октября</w:t>
            </w:r>
          </w:p>
        </w:tc>
        <w:tc>
          <w:tcPr>
            <w:tcW w:w="182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66B7" w:rsidRPr="005566B7" w:rsidRDefault="005566B7" w:rsidP="005566B7">
            <w:pPr>
              <w:jc w:val="center"/>
              <w:rPr>
                <w:rFonts w:ascii="Tahoma" w:hAnsi="Tahoma" w:cs="Tahoma"/>
                <w:sz w:val="18"/>
                <w:szCs w:val="18"/>
              </w:rPr>
            </w:pPr>
            <w:r w:rsidRPr="005566B7">
              <w:rPr>
                <w:rFonts w:ascii="Tahoma" w:hAnsi="Tahoma" w:cs="Tahoma"/>
                <w:sz w:val="18"/>
                <w:szCs w:val="18"/>
                <w:lang w:val="en-US"/>
              </w:rPr>
              <w:t xml:space="preserve">2 </w:t>
            </w:r>
            <w:r w:rsidRPr="005566B7">
              <w:rPr>
                <w:rFonts w:ascii="Tahoma" w:hAnsi="Tahoma" w:cs="Tahoma"/>
                <w:sz w:val="18"/>
                <w:szCs w:val="18"/>
              </w:rPr>
              <w:t xml:space="preserve">ноября к </w:t>
            </w:r>
          </w:p>
          <w:p w:rsidR="005566B7" w:rsidRPr="005566B7" w:rsidRDefault="005566B7" w:rsidP="005566B7">
            <w:pPr>
              <w:jc w:val="center"/>
              <w:rPr>
                <w:rFonts w:ascii="Tahoma" w:hAnsi="Tahoma" w:cs="Tahoma"/>
                <w:sz w:val="18"/>
                <w:szCs w:val="18"/>
              </w:rPr>
            </w:pPr>
            <w:r w:rsidRPr="005566B7">
              <w:rPr>
                <w:rFonts w:ascii="Tahoma" w:hAnsi="Tahoma" w:cs="Tahoma"/>
                <w:sz w:val="18"/>
                <w:szCs w:val="18"/>
              </w:rPr>
              <w:t>26 октября</w:t>
            </w:r>
          </w:p>
        </w:tc>
        <w:tc>
          <w:tcPr>
            <w:tcW w:w="196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66B7" w:rsidRPr="005566B7" w:rsidRDefault="005566B7" w:rsidP="005566B7">
            <w:pPr>
              <w:jc w:val="center"/>
              <w:rPr>
                <w:rFonts w:ascii="Tahoma" w:hAnsi="Tahoma" w:cs="Tahoma"/>
                <w:sz w:val="18"/>
                <w:szCs w:val="18"/>
              </w:rPr>
            </w:pPr>
            <w:r w:rsidRPr="005566B7">
              <w:rPr>
                <w:rFonts w:ascii="Tahoma" w:hAnsi="Tahoma" w:cs="Tahoma"/>
                <w:sz w:val="18"/>
                <w:szCs w:val="18"/>
              </w:rPr>
              <w:t xml:space="preserve">9 ноября </w:t>
            </w:r>
            <w:proofErr w:type="gramStart"/>
            <w:r w:rsidRPr="005566B7">
              <w:rPr>
                <w:rFonts w:ascii="Tahoma" w:hAnsi="Tahoma" w:cs="Tahoma"/>
                <w:sz w:val="18"/>
                <w:szCs w:val="18"/>
              </w:rPr>
              <w:t>к</w:t>
            </w:r>
            <w:proofErr w:type="gramEnd"/>
            <w:r w:rsidRPr="005566B7">
              <w:rPr>
                <w:rFonts w:ascii="Tahoma" w:hAnsi="Tahoma" w:cs="Tahoma"/>
                <w:sz w:val="18"/>
                <w:szCs w:val="18"/>
              </w:rPr>
              <w:t xml:space="preserve"> </w:t>
            </w:r>
          </w:p>
          <w:p w:rsidR="005566B7" w:rsidRPr="005566B7" w:rsidRDefault="005566B7" w:rsidP="005566B7">
            <w:pPr>
              <w:jc w:val="center"/>
              <w:rPr>
                <w:rFonts w:ascii="Tahoma" w:hAnsi="Tahoma" w:cs="Tahoma"/>
                <w:sz w:val="18"/>
                <w:szCs w:val="18"/>
              </w:rPr>
            </w:pPr>
            <w:r w:rsidRPr="005566B7">
              <w:rPr>
                <w:rFonts w:ascii="Tahoma" w:hAnsi="Tahoma" w:cs="Tahoma"/>
                <w:sz w:val="18"/>
                <w:szCs w:val="18"/>
                <w:lang w:val="en-US"/>
              </w:rPr>
              <w:t>2</w:t>
            </w:r>
            <w:r w:rsidRPr="005566B7">
              <w:rPr>
                <w:rFonts w:ascii="Tahoma" w:hAnsi="Tahoma" w:cs="Tahoma"/>
                <w:sz w:val="18"/>
                <w:szCs w:val="18"/>
              </w:rPr>
              <w:t xml:space="preserve"> ноября</w:t>
            </w:r>
          </w:p>
        </w:tc>
      </w:tr>
      <w:tr w:rsidR="005566B7" w:rsidRPr="005566B7" w:rsidTr="005566B7">
        <w:trPr>
          <w:trHeight w:val="302"/>
          <w:jc w:val="center"/>
        </w:trPr>
        <w:tc>
          <w:tcPr>
            <w:tcW w:w="2149" w:type="dxa"/>
            <w:tcBorders>
              <w:top w:val="single" w:sz="4" w:space="0" w:color="auto"/>
              <w:left w:val="single" w:sz="4" w:space="0" w:color="auto"/>
              <w:bottom w:val="single" w:sz="4" w:space="0" w:color="auto"/>
              <w:right w:val="single" w:sz="4" w:space="0" w:color="auto"/>
            </w:tcBorders>
            <w:vAlign w:val="center"/>
            <w:hideMark/>
          </w:tcPr>
          <w:p w:rsidR="005566B7" w:rsidRPr="005566B7" w:rsidRDefault="005566B7" w:rsidP="005566B7">
            <w:pPr>
              <w:pStyle w:val="a4"/>
              <w:spacing w:before="0" w:after="0"/>
              <w:jc w:val="center"/>
              <w:rPr>
                <w:rFonts w:ascii="Tahoma" w:hAnsi="Tahoma" w:cs="Tahoma"/>
                <w:sz w:val="18"/>
                <w:szCs w:val="18"/>
                <w:lang w:eastAsia="en-US"/>
              </w:rPr>
            </w:pPr>
            <w:r w:rsidRPr="005566B7">
              <w:rPr>
                <w:rFonts w:ascii="Tahoma" w:hAnsi="Tahoma" w:cs="Tahoma"/>
                <w:sz w:val="18"/>
                <w:szCs w:val="18"/>
                <w:lang w:eastAsia="en-US"/>
              </w:rPr>
              <w:t>Сахар-песок</w:t>
            </w:r>
          </w:p>
        </w:tc>
        <w:tc>
          <w:tcPr>
            <w:tcW w:w="1624" w:type="dxa"/>
            <w:tcBorders>
              <w:top w:val="single" w:sz="4" w:space="0" w:color="auto"/>
              <w:left w:val="single" w:sz="4" w:space="0" w:color="auto"/>
              <w:bottom w:val="single" w:sz="4" w:space="0" w:color="auto"/>
              <w:right w:val="single" w:sz="4" w:space="0" w:color="auto"/>
            </w:tcBorders>
            <w:vAlign w:val="bottom"/>
            <w:hideMark/>
          </w:tcPr>
          <w:p w:rsidR="005566B7" w:rsidRPr="005566B7" w:rsidRDefault="005566B7" w:rsidP="005566B7">
            <w:pPr>
              <w:ind w:right="170"/>
              <w:jc w:val="center"/>
              <w:rPr>
                <w:rFonts w:ascii="Tahoma" w:hAnsi="Tahoma" w:cs="Tahoma"/>
                <w:sz w:val="18"/>
                <w:szCs w:val="18"/>
              </w:rPr>
            </w:pPr>
            <w:r w:rsidRPr="005566B7">
              <w:rPr>
                <w:rFonts w:ascii="Tahoma" w:hAnsi="Tahoma" w:cs="Tahoma"/>
                <w:sz w:val="18"/>
                <w:szCs w:val="18"/>
              </w:rPr>
              <w:t>100,6</w:t>
            </w:r>
          </w:p>
        </w:tc>
        <w:tc>
          <w:tcPr>
            <w:tcW w:w="1690" w:type="dxa"/>
            <w:tcBorders>
              <w:top w:val="single" w:sz="4" w:space="0" w:color="auto"/>
              <w:left w:val="single" w:sz="4" w:space="0" w:color="auto"/>
              <w:bottom w:val="single" w:sz="4" w:space="0" w:color="auto"/>
              <w:right w:val="single" w:sz="4" w:space="0" w:color="auto"/>
            </w:tcBorders>
            <w:vAlign w:val="bottom"/>
            <w:hideMark/>
          </w:tcPr>
          <w:p w:rsidR="005566B7" w:rsidRPr="005566B7" w:rsidRDefault="005566B7" w:rsidP="005566B7">
            <w:pPr>
              <w:ind w:right="170"/>
              <w:jc w:val="center"/>
              <w:rPr>
                <w:rFonts w:ascii="Tahoma" w:hAnsi="Tahoma" w:cs="Tahoma"/>
                <w:sz w:val="18"/>
                <w:szCs w:val="18"/>
              </w:rPr>
            </w:pPr>
            <w:r w:rsidRPr="005566B7">
              <w:rPr>
                <w:rFonts w:ascii="Tahoma" w:hAnsi="Tahoma" w:cs="Tahoma"/>
                <w:sz w:val="18"/>
                <w:szCs w:val="18"/>
              </w:rPr>
              <w:t>100,02</w:t>
            </w:r>
          </w:p>
        </w:tc>
        <w:tc>
          <w:tcPr>
            <w:tcW w:w="1822" w:type="dxa"/>
            <w:tcBorders>
              <w:top w:val="single" w:sz="4" w:space="0" w:color="auto"/>
              <w:left w:val="single" w:sz="4" w:space="0" w:color="auto"/>
              <w:bottom w:val="single" w:sz="4" w:space="0" w:color="auto"/>
              <w:right w:val="single" w:sz="4" w:space="0" w:color="auto"/>
            </w:tcBorders>
            <w:vAlign w:val="bottom"/>
            <w:hideMark/>
          </w:tcPr>
          <w:p w:rsidR="005566B7" w:rsidRPr="005566B7" w:rsidRDefault="005566B7" w:rsidP="005566B7">
            <w:pPr>
              <w:ind w:right="170"/>
              <w:jc w:val="center"/>
              <w:rPr>
                <w:rFonts w:ascii="Tahoma" w:hAnsi="Tahoma" w:cs="Tahoma"/>
                <w:sz w:val="18"/>
                <w:szCs w:val="18"/>
              </w:rPr>
            </w:pPr>
            <w:r w:rsidRPr="005566B7">
              <w:rPr>
                <w:rFonts w:ascii="Tahoma" w:hAnsi="Tahoma" w:cs="Tahoma"/>
                <w:sz w:val="18"/>
                <w:szCs w:val="18"/>
              </w:rPr>
              <w:t>99,9</w:t>
            </w:r>
          </w:p>
        </w:tc>
        <w:tc>
          <w:tcPr>
            <w:tcW w:w="1960" w:type="dxa"/>
            <w:tcBorders>
              <w:top w:val="single" w:sz="4" w:space="0" w:color="auto"/>
              <w:left w:val="single" w:sz="4" w:space="0" w:color="auto"/>
              <w:bottom w:val="single" w:sz="4" w:space="0" w:color="auto"/>
              <w:right w:val="single" w:sz="4" w:space="0" w:color="auto"/>
            </w:tcBorders>
            <w:vAlign w:val="bottom"/>
            <w:hideMark/>
          </w:tcPr>
          <w:p w:rsidR="005566B7" w:rsidRPr="005566B7" w:rsidRDefault="005566B7" w:rsidP="005566B7">
            <w:pPr>
              <w:ind w:right="170"/>
              <w:jc w:val="center"/>
              <w:rPr>
                <w:rFonts w:ascii="Tahoma" w:hAnsi="Tahoma" w:cs="Tahoma"/>
                <w:sz w:val="18"/>
                <w:szCs w:val="18"/>
              </w:rPr>
            </w:pPr>
            <w:r w:rsidRPr="005566B7">
              <w:rPr>
                <w:rFonts w:ascii="Tahoma" w:hAnsi="Tahoma" w:cs="Tahoma"/>
                <w:sz w:val="18"/>
                <w:szCs w:val="18"/>
              </w:rPr>
              <w:t>99,0</w:t>
            </w:r>
          </w:p>
        </w:tc>
      </w:tr>
    </w:tbl>
    <w:p w:rsidR="005566B7" w:rsidRPr="005566B7" w:rsidRDefault="005566B7" w:rsidP="005566B7">
      <w:pPr>
        <w:jc w:val="center"/>
        <w:rPr>
          <w:rFonts w:ascii="Tahoma" w:hAnsi="Tahoma" w:cs="Tahoma"/>
          <w:b/>
          <w:bCs/>
          <w:sz w:val="18"/>
          <w:szCs w:val="18"/>
          <w:lang w:eastAsia="ru-RU"/>
        </w:rPr>
      </w:pPr>
    </w:p>
    <w:p w:rsidR="005566B7" w:rsidRPr="005566B7" w:rsidRDefault="005566B7" w:rsidP="005566B7">
      <w:pPr>
        <w:jc w:val="center"/>
        <w:rPr>
          <w:rFonts w:ascii="Tahoma" w:hAnsi="Tahoma" w:cs="Tahoma"/>
          <w:b/>
          <w:bCs/>
          <w:sz w:val="18"/>
          <w:szCs w:val="18"/>
          <w:lang w:eastAsia="ru-RU"/>
        </w:rPr>
      </w:pPr>
      <w:r w:rsidRPr="005566B7">
        <w:rPr>
          <w:rFonts w:ascii="Tahoma" w:hAnsi="Tahoma" w:cs="Tahoma"/>
          <w:b/>
          <w:bCs/>
          <w:sz w:val="18"/>
          <w:szCs w:val="18"/>
          <w:lang w:eastAsia="ru-RU"/>
        </w:rPr>
        <w:t>Потребительские цены на сахар в городах Краснодарского края на 09.11.2015г.</w:t>
      </w:r>
    </w:p>
    <w:p w:rsidR="005566B7" w:rsidRPr="005566B7" w:rsidRDefault="005566B7" w:rsidP="005566B7">
      <w:pPr>
        <w:jc w:val="center"/>
        <w:rPr>
          <w:rFonts w:ascii="Tahoma" w:hAnsi="Tahoma" w:cs="Tahoma"/>
          <w:b/>
          <w:bCs/>
          <w:sz w:val="18"/>
          <w:szCs w:val="18"/>
          <w:lang w:eastAsia="ru-RU"/>
        </w:rPr>
      </w:pPr>
      <w:r w:rsidRPr="005566B7">
        <w:rPr>
          <w:rFonts w:ascii="Tahoma" w:hAnsi="Tahoma" w:cs="Tahoma"/>
          <w:sz w:val="18"/>
          <w:szCs w:val="18"/>
          <w:lang w:eastAsia="ru-RU"/>
        </w:rPr>
        <w:t>(</w:t>
      </w:r>
      <w:r w:rsidRPr="005566B7">
        <w:rPr>
          <w:rFonts w:ascii="Tahoma" w:hAnsi="Tahoma" w:cs="Tahoma"/>
          <w:bCs/>
          <w:sz w:val="18"/>
          <w:szCs w:val="18"/>
        </w:rPr>
        <w:t xml:space="preserve">по данным </w:t>
      </w:r>
      <w:proofErr w:type="spellStart"/>
      <w:r w:rsidRPr="005566B7">
        <w:rPr>
          <w:rFonts w:ascii="Tahoma" w:hAnsi="Tahoma" w:cs="Tahoma"/>
          <w:bCs/>
          <w:sz w:val="18"/>
          <w:szCs w:val="18"/>
        </w:rPr>
        <w:t>krsdstat</w:t>
      </w:r>
      <w:proofErr w:type="spellEnd"/>
      <w:r w:rsidRPr="005566B7">
        <w:rPr>
          <w:rFonts w:ascii="Tahoma" w:hAnsi="Tahoma" w:cs="Tahoma"/>
          <w:bCs/>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7"/>
        <w:gridCol w:w="3807"/>
      </w:tblGrid>
      <w:tr w:rsidR="005566B7" w:rsidRPr="005566B7" w:rsidTr="005566B7">
        <w:trPr>
          <w:trHeight w:val="273"/>
          <w:jc w:val="center"/>
        </w:trPr>
        <w:tc>
          <w:tcPr>
            <w:tcW w:w="380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66B7" w:rsidRPr="005566B7" w:rsidRDefault="005566B7" w:rsidP="005566B7">
            <w:pPr>
              <w:jc w:val="center"/>
              <w:rPr>
                <w:rFonts w:ascii="Tahoma" w:hAnsi="Tahoma" w:cs="Tahoma"/>
                <w:b/>
                <w:sz w:val="18"/>
                <w:szCs w:val="18"/>
                <w:lang w:eastAsia="ru-RU"/>
              </w:rPr>
            </w:pPr>
            <w:r w:rsidRPr="005566B7">
              <w:rPr>
                <w:rFonts w:ascii="Tahoma" w:hAnsi="Tahoma" w:cs="Tahoma"/>
                <w:b/>
                <w:sz w:val="18"/>
                <w:szCs w:val="18"/>
                <w:lang w:eastAsia="ru-RU"/>
              </w:rPr>
              <w:t>Город</w:t>
            </w:r>
          </w:p>
        </w:tc>
        <w:tc>
          <w:tcPr>
            <w:tcW w:w="380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66B7" w:rsidRPr="005566B7" w:rsidRDefault="005566B7" w:rsidP="005566B7">
            <w:pPr>
              <w:jc w:val="center"/>
              <w:rPr>
                <w:rFonts w:ascii="Tahoma" w:hAnsi="Tahoma" w:cs="Tahoma"/>
                <w:b/>
                <w:sz w:val="18"/>
                <w:szCs w:val="18"/>
                <w:lang w:eastAsia="ru-RU"/>
              </w:rPr>
            </w:pPr>
            <w:r w:rsidRPr="005566B7">
              <w:rPr>
                <w:rFonts w:ascii="Tahoma" w:hAnsi="Tahoma" w:cs="Tahoma"/>
                <w:b/>
                <w:sz w:val="18"/>
                <w:szCs w:val="18"/>
              </w:rPr>
              <w:t xml:space="preserve">Средние цены за </w:t>
            </w:r>
            <w:proofErr w:type="gramStart"/>
            <w:r w:rsidRPr="005566B7">
              <w:rPr>
                <w:rFonts w:ascii="Tahoma" w:hAnsi="Tahoma" w:cs="Tahoma"/>
                <w:b/>
                <w:sz w:val="18"/>
                <w:szCs w:val="18"/>
              </w:rPr>
              <w:t>кг</w:t>
            </w:r>
            <w:proofErr w:type="gramEnd"/>
            <w:r w:rsidRPr="005566B7">
              <w:rPr>
                <w:rFonts w:ascii="Tahoma" w:hAnsi="Tahoma" w:cs="Tahoma"/>
                <w:b/>
                <w:sz w:val="18"/>
                <w:szCs w:val="18"/>
              </w:rPr>
              <w:t>., руб.</w:t>
            </w:r>
          </w:p>
        </w:tc>
      </w:tr>
      <w:tr w:rsidR="005566B7" w:rsidRPr="005566B7" w:rsidTr="005566B7">
        <w:trPr>
          <w:trHeight w:val="255"/>
          <w:jc w:val="center"/>
        </w:trPr>
        <w:tc>
          <w:tcPr>
            <w:tcW w:w="3807" w:type="dxa"/>
            <w:tcBorders>
              <w:top w:val="single" w:sz="4" w:space="0" w:color="auto"/>
              <w:left w:val="single" w:sz="4" w:space="0" w:color="auto"/>
              <w:bottom w:val="single" w:sz="4" w:space="0" w:color="auto"/>
              <w:right w:val="single" w:sz="4" w:space="0" w:color="auto"/>
            </w:tcBorders>
            <w:vAlign w:val="center"/>
            <w:hideMark/>
          </w:tcPr>
          <w:p w:rsidR="005566B7" w:rsidRPr="005566B7" w:rsidRDefault="005566B7" w:rsidP="005566B7">
            <w:pPr>
              <w:jc w:val="center"/>
              <w:rPr>
                <w:rFonts w:ascii="Tahoma" w:hAnsi="Tahoma" w:cs="Tahoma"/>
                <w:sz w:val="18"/>
                <w:szCs w:val="18"/>
                <w:lang w:eastAsia="ru-RU"/>
              </w:rPr>
            </w:pPr>
            <w:r w:rsidRPr="005566B7">
              <w:rPr>
                <w:rFonts w:ascii="Tahoma" w:hAnsi="Tahoma" w:cs="Tahoma"/>
                <w:bCs/>
                <w:sz w:val="18"/>
                <w:szCs w:val="18"/>
              </w:rPr>
              <w:t>Краснодарский край</w:t>
            </w:r>
          </w:p>
        </w:tc>
        <w:tc>
          <w:tcPr>
            <w:tcW w:w="3807" w:type="dxa"/>
            <w:tcBorders>
              <w:top w:val="single" w:sz="4" w:space="0" w:color="auto"/>
              <w:left w:val="single" w:sz="4" w:space="0" w:color="auto"/>
              <w:bottom w:val="single" w:sz="4" w:space="0" w:color="auto"/>
              <w:right w:val="single" w:sz="4" w:space="0" w:color="auto"/>
            </w:tcBorders>
            <w:vAlign w:val="center"/>
            <w:hideMark/>
          </w:tcPr>
          <w:p w:rsidR="005566B7" w:rsidRPr="005566B7" w:rsidRDefault="005566B7" w:rsidP="005566B7">
            <w:pPr>
              <w:jc w:val="center"/>
              <w:rPr>
                <w:rFonts w:ascii="Tahoma" w:hAnsi="Tahoma" w:cs="Tahoma"/>
                <w:sz w:val="18"/>
                <w:szCs w:val="18"/>
              </w:rPr>
            </w:pPr>
            <w:r w:rsidRPr="005566B7">
              <w:rPr>
                <w:rFonts w:ascii="Tahoma" w:hAnsi="Tahoma" w:cs="Tahoma"/>
                <w:sz w:val="18"/>
                <w:szCs w:val="18"/>
              </w:rPr>
              <w:t>53,09</w:t>
            </w:r>
          </w:p>
        </w:tc>
      </w:tr>
      <w:tr w:rsidR="005566B7" w:rsidRPr="005566B7" w:rsidTr="005566B7">
        <w:trPr>
          <w:trHeight w:val="255"/>
          <w:jc w:val="center"/>
        </w:trPr>
        <w:tc>
          <w:tcPr>
            <w:tcW w:w="3807" w:type="dxa"/>
            <w:tcBorders>
              <w:top w:val="single" w:sz="4" w:space="0" w:color="auto"/>
              <w:left w:val="single" w:sz="4" w:space="0" w:color="auto"/>
              <w:bottom w:val="single" w:sz="4" w:space="0" w:color="auto"/>
              <w:right w:val="single" w:sz="4" w:space="0" w:color="auto"/>
            </w:tcBorders>
            <w:vAlign w:val="center"/>
            <w:hideMark/>
          </w:tcPr>
          <w:p w:rsidR="005566B7" w:rsidRPr="005566B7" w:rsidRDefault="005566B7" w:rsidP="005566B7">
            <w:pPr>
              <w:jc w:val="center"/>
              <w:rPr>
                <w:rFonts w:ascii="Tahoma" w:hAnsi="Tahoma" w:cs="Tahoma"/>
                <w:sz w:val="18"/>
                <w:szCs w:val="18"/>
                <w:lang w:eastAsia="ru-RU"/>
              </w:rPr>
            </w:pPr>
            <w:r w:rsidRPr="005566B7">
              <w:rPr>
                <w:rFonts w:ascii="Tahoma" w:hAnsi="Tahoma" w:cs="Tahoma"/>
                <w:bCs/>
                <w:sz w:val="18"/>
                <w:szCs w:val="18"/>
              </w:rPr>
              <w:t>Краснодар</w:t>
            </w:r>
          </w:p>
        </w:tc>
        <w:tc>
          <w:tcPr>
            <w:tcW w:w="3807" w:type="dxa"/>
            <w:tcBorders>
              <w:top w:val="single" w:sz="4" w:space="0" w:color="auto"/>
              <w:left w:val="single" w:sz="4" w:space="0" w:color="auto"/>
              <w:bottom w:val="single" w:sz="4" w:space="0" w:color="auto"/>
              <w:right w:val="single" w:sz="4" w:space="0" w:color="auto"/>
            </w:tcBorders>
            <w:vAlign w:val="center"/>
            <w:hideMark/>
          </w:tcPr>
          <w:p w:rsidR="005566B7" w:rsidRPr="005566B7" w:rsidRDefault="005566B7" w:rsidP="005566B7">
            <w:pPr>
              <w:jc w:val="center"/>
              <w:rPr>
                <w:rFonts w:ascii="Tahoma" w:hAnsi="Tahoma" w:cs="Tahoma"/>
                <w:sz w:val="18"/>
                <w:szCs w:val="18"/>
              </w:rPr>
            </w:pPr>
            <w:r w:rsidRPr="005566B7">
              <w:rPr>
                <w:rFonts w:ascii="Tahoma" w:hAnsi="Tahoma" w:cs="Tahoma"/>
                <w:sz w:val="18"/>
                <w:szCs w:val="18"/>
              </w:rPr>
              <w:t>52,07</w:t>
            </w:r>
          </w:p>
        </w:tc>
      </w:tr>
      <w:tr w:rsidR="005566B7" w:rsidRPr="005566B7" w:rsidTr="005566B7">
        <w:trPr>
          <w:trHeight w:val="255"/>
          <w:jc w:val="center"/>
        </w:trPr>
        <w:tc>
          <w:tcPr>
            <w:tcW w:w="3807" w:type="dxa"/>
            <w:tcBorders>
              <w:top w:val="single" w:sz="4" w:space="0" w:color="auto"/>
              <w:left w:val="single" w:sz="4" w:space="0" w:color="auto"/>
              <w:bottom w:val="single" w:sz="4" w:space="0" w:color="auto"/>
              <w:right w:val="single" w:sz="4" w:space="0" w:color="auto"/>
            </w:tcBorders>
            <w:vAlign w:val="center"/>
            <w:hideMark/>
          </w:tcPr>
          <w:p w:rsidR="005566B7" w:rsidRPr="005566B7" w:rsidRDefault="005566B7" w:rsidP="005566B7">
            <w:pPr>
              <w:jc w:val="center"/>
              <w:rPr>
                <w:rFonts w:ascii="Tahoma" w:hAnsi="Tahoma" w:cs="Tahoma"/>
                <w:bCs/>
                <w:sz w:val="18"/>
                <w:szCs w:val="18"/>
              </w:rPr>
            </w:pPr>
            <w:r w:rsidRPr="005566B7">
              <w:rPr>
                <w:rFonts w:ascii="Tahoma" w:hAnsi="Tahoma" w:cs="Tahoma"/>
                <w:bCs/>
                <w:sz w:val="18"/>
                <w:szCs w:val="18"/>
              </w:rPr>
              <w:t>Армавир</w:t>
            </w:r>
          </w:p>
        </w:tc>
        <w:tc>
          <w:tcPr>
            <w:tcW w:w="3807" w:type="dxa"/>
            <w:tcBorders>
              <w:top w:val="single" w:sz="4" w:space="0" w:color="auto"/>
              <w:left w:val="single" w:sz="4" w:space="0" w:color="auto"/>
              <w:bottom w:val="single" w:sz="4" w:space="0" w:color="auto"/>
              <w:right w:val="single" w:sz="4" w:space="0" w:color="auto"/>
            </w:tcBorders>
            <w:vAlign w:val="center"/>
            <w:hideMark/>
          </w:tcPr>
          <w:p w:rsidR="005566B7" w:rsidRPr="005566B7" w:rsidRDefault="005566B7" w:rsidP="005566B7">
            <w:pPr>
              <w:jc w:val="center"/>
              <w:rPr>
                <w:rFonts w:ascii="Tahoma" w:hAnsi="Tahoma" w:cs="Tahoma"/>
                <w:sz w:val="18"/>
                <w:szCs w:val="18"/>
              </w:rPr>
            </w:pPr>
            <w:r w:rsidRPr="005566B7">
              <w:rPr>
                <w:rFonts w:ascii="Tahoma" w:hAnsi="Tahoma" w:cs="Tahoma"/>
                <w:sz w:val="18"/>
                <w:szCs w:val="18"/>
              </w:rPr>
              <w:t>48,66</w:t>
            </w:r>
          </w:p>
        </w:tc>
      </w:tr>
      <w:tr w:rsidR="005566B7" w:rsidRPr="005566B7" w:rsidTr="005566B7">
        <w:trPr>
          <w:trHeight w:val="255"/>
          <w:jc w:val="center"/>
        </w:trPr>
        <w:tc>
          <w:tcPr>
            <w:tcW w:w="3807" w:type="dxa"/>
            <w:tcBorders>
              <w:top w:val="single" w:sz="4" w:space="0" w:color="auto"/>
              <w:left w:val="single" w:sz="4" w:space="0" w:color="auto"/>
              <w:bottom w:val="single" w:sz="4" w:space="0" w:color="auto"/>
              <w:right w:val="single" w:sz="4" w:space="0" w:color="auto"/>
            </w:tcBorders>
            <w:vAlign w:val="center"/>
            <w:hideMark/>
          </w:tcPr>
          <w:p w:rsidR="005566B7" w:rsidRPr="005566B7" w:rsidRDefault="005566B7" w:rsidP="005566B7">
            <w:pPr>
              <w:jc w:val="center"/>
              <w:rPr>
                <w:rFonts w:ascii="Tahoma" w:hAnsi="Tahoma" w:cs="Tahoma"/>
                <w:sz w:val="18"/>
                <w:szCs w:val="18"/>
                <w:lang w:eastAsia="ru-RU"/>
              </w:rPr>
            </w:pPr>
            <w:r w:rsidRPr="005566B7">
              <w:rPr>
                <w:rFonts w:ascii="Tahoma" w:hAnsi="Tahoma" w:cs="Tahoma"/>
                <w:sz w:val="18"/>
                <w:szCs w:val="18"/>
                <w:lang w:eastAsia="ru-RU"/>
              </w:rPr>
              <w:t>Ейск</w:t>
            </w:r>
          </w:p>
        </w:tc>
        <w:tc>
          <w:tcPr>
            <w:tcW w:w="3807" w:type="dxa"/>
            <w:tcBorders>
              <w:top w:val="single" w:sz="4" w:space="0" w:color="auto"/>
              <w:left w:val="single" w:sz="4" w:space="0" w:color="auto"/>
              <w:bottom w:val="single" w:sz="4" w:space="0" w:color="auto"/>
              <w:right w:val="single" w:sz="4" w:space="0" w:color="auto"/>
            </w:tcBorders>
            <w:vAlign w:val="center"/>
            <w:hideMark/>
          </w:tcPr>
          <w:p w:rsidR="005566B7" w:rsidRPr="005566B7" w:rsidRDefault="005566B7" w:rsidP="005566B7">
            <w:pPr>
              <w:jc w:val="center"/>
              <w:rPr>
                <w:rFonts w:ascii="Tahoma" w:hAnsi="Tahoma" w:cs="Tahoma"/>
                <w:sz w:val="18"/>
                <w:szCs w:val="18"/>
              </w:rPr>
            </w:pPr>
            <w:r w:rsidRPr="005566B7">
              <w:rPr>
                <w:rFonts w:ascii="Tahoma" w:hAnsi="Tahoma" w:cs="Tahoma"/>
                <w:sz w:val="18"/>
                <w:szCs w:val="18"/>
              </w:rPr>
              <w:t>53,73</w:t>
            </w:r>
          </w:p>
        </w:tc>
      </w:tr>
      <w:tr w:rsidR="005566B7" w:rsidRPr="005566B7" w:rsidTr="005566B7">
        <w:trPr>
          <w:trHeight w:val="255"/>
          <w:jc w:val="center"/>
        </w:trPr>
        <w:tc>
          <w:tcPr>
            <w:tcW w:w="3807" w:type="dxa"/>
            <w:tcBorders>
              <w:top w:val="single" w:sz="4" w:space="0" w:color="auto"/>
              <w:left w:val="single" w:sz="4" w:space="0" w:color="auto"/>
              <w:bottom w:val="single" w:sz="4" w:space="0" w:color="auto"/>
              <w:right w:val="single" w:sz="4" w:space="0" w:color="auto"/>
            </w:tcBorders>
            <w:vAlign w:val="center"/>
            <w:hideMark/>
          </w:tcPr>
          <w:p w:rsidR="005566B7" w:rsidRPr="005566B7" w:rsidRDefault="005566B7" w:rsidP="005566B7">
            <w:pPr>
              <w:jc w:val="center"/>
              <w:rPr>
                <w:rFonts w:ascii="Tahoma" w:hAnsi="Tahoma" w:cs="Tahoma"/>
                <w:sz w:val="18"/>
                <w:szCs w:val="18"/>
                <w:lang w:eastAsia="ru-RU"/>
              </w:rPr>
            </w:pPr>
            <w:r w:rsidRPr="005566B7">
              <w:rPr>
                <w:rFonts w:ascii="Tahoma" w:hAnsi="Tahoma" w:cs="Tahoma"/>
                <w:sz w:val="18"/>
                <w:szCs w:val="18"/>
                <w:lang w:eastAsia="ru-RU"/>
              </w:rPr>
              <w:t>Новороссийск</w:t>
            </w:r>
          </w:p>
        </w:tc>
        <w:tc>
          <w:tcPr>
            <w:tcW w:w="3807" w:type="dxa"/>
            <w:tcBorders>
              <w:top w:val="single" w:sz="4" w:space="0" w:color="auto"/>
              <w:left w:val="single" w:sz="4" w:space="0" w:color="auto"/>
              <w:bottom w:val="single" w:sz="4" w:space="0" w:color="auto"/>
              <w:right w:val="single" w:sz="4" w:space="0" w:color="auto"/>
            </w:tcBorders>
            <w:vAlign w:val="center"/>
            <w:hideMark/>
          </w:tcPr>
          <w:p w:rsidR="005566B7" w:rsidRPr="005566B7" w:rsidRDefault="005566B7" w:rsidP="005566B7">
            <w:pPr>
              <w:jc w:val="center"/>
              <w:rPr>
                <w:rFonts w:ascii="Tahoma" w:hAnsi="Tahoma" w:cs="Tahoma"/>
                <w:sz w:val="18"/>
                <w:szCs w:val="18"/>
              </w:rPr>
            </w:pPr>
            <w:r w:rsidRPr="005566B7">
              <w:rPr>
                <w:rFonts w:ascii="Tahoma" w:hAnsi="Tahoma" w:cs="Tahoma"/>
                <w:sz w:val="18"/>
                <w:szCs w:val="18"/>
              </w:rPr>
              <w:t>55,00</w:t>
            </w:r>
          </w:p>
        </w:tc>
      </w:tr>
      <w:tr w:rsidR="005566B7" w:rsidRPr="005566B7" w:rsidTr="005566B7">
        <w:trPr>
          <w:trHeight w:val="255"/>
          <w:jc w:val="center"/>
        </w:trPr>
        <w:tc>
          <w:tcPr>
            <w:tcW w:w="3807" w:type="dxa"/>
            <w:tcBorders>
              <w:top w:val="single" w:sz="4" w:space="0" w:color="auto"/>
              <w:left w:val="single" w:sz="4" w:space="0" w:color="auto"/>
              <w:bottom w:val="single" w:sz="4" w:space="0" w:color="auto"/>
              <w:right w:val="single" w:sz="4" w:space="0" w:color="auto"/>
            </w:tcBorders>
            <w:vAlign w:val="center"/>
            <w:hideMark/>
          </w:tcPr>
          <w:p w:rsidR="005566B7" w:rsidRPr="005566B7" w:rsidRDefault="005566B7" w:rsidP="005566B7">
            <w:pPr>
              <w:jc w:val="center"/>
              <w:rPr>
                <w:rFonts w:ascii="Tahoma" w:hAnsi="Tahoma" w:cs="Tahoma"/>
                <w:sz w:val="18"/>
                <w:szCs w:val="18"/>
                <w:lang w:eastAsia="ru-RU"/>
              </w:rPr>
            </w:pPr>
            <w:r w:rsidRPr="005566B7">
              <w:rPr>
                <w:rFonts w:ascii="Tahoma" w:hAnsi="Tahoma" w:cs="Tahoma"/>
                <w:sz w:val="18"/>
                <w:szCs w:val="18"/>
                <w:lang w:eastAsia="ru-RU"/>
              </w:rPr>
              <w:t>Сочи</w:t>
            </w:r>
          </w:p>
        </w:tc>
        <w:tc>
          <w:tcPr>
            <w:tcW w:w="3807" w:type="dxa"/>
            <w:tcBorders>
              <w:top w:val="single" w:sz="4" w:space="0" w:color="auto"/>
              <w:left w:val="single" w:sz="4" w:space="0" w:color="auto"/>
              <w:bottom w:val="single" w:sz="4" w:space="0" w:color="auto"/>
              <w:right w:val="single" w:sz="4" w:space="0" w:color="auto"/>
            </w:tcBorders>
            <w:vAlign w:val="center"/>
            <w:hideMark/>
          </w:tcPr>
          <w:p w:rsidR="005566B7" w:rsidRPr="005566B7" w:rsidRDefault="005566B7" w:rsidP="005566B7">
            <w:pPr>
              <w:jc w:val="center"/>
              <w:rPr>
                <w:rFonts w:ascii="Tahoma" w:hAnsi="Tahoma" w:cs="Tahoma"/>
                <w:sz w:val="18"/>
                <w:szCs w:val="18"/>
              </w:rPr>
            </w:pPr>
            <w:r w:rsidRPr="005566B7">
              <w:rPr>
                <w:rFonts w:ascii="Tahoma" w:hAnsi="Tahoma" w:cs="Tahoma"/>
                <w:sz w:val="18"/>
                <w:szCs w:val="18"/>
              </w:rPr>
              <w:t>58,70</w:t>
            </w:r>
          </w:p>
        </w:tc>
      </w:tr>
      <w:tr w:rsidR="005566B7" w:rsidRPr="005566B7" w:rsidTr="005566B7">
        <w:trPr>
          <w:trHeight w:val="255"/>
          <w:jc w:val="center"/>
        </w:trPr>
        <w:tc>
          <w:tcPr>
            <w:tcW w:w="3807" w:type="dxa"/>
            <w:tcBorders>
              <w:top w:val="single" w:sz="4" w:space="0" w:color="auto"/>
              <w:left w:val="single" w:sz="4" w:space="0" w:color="auto"/>
              <w:bottom w:val="single" w:sz="4" w:space="0" w:color="auto"/>
              <w:right w:val="single" w:sz="4" w:space="0" w:color="auto"/>
            </w:tcBorders>
            <w:vAlign w:val="center"/>
            <w:hideMark/>
          </w:tcPr>
          <w:p w:rsidR="005566B7" w:rsidRPr="005566B7" w:rsidRDefault="005566B7" w:rsidP="005566B7">
            <w:pPr>
              <w:jc w:val="center"/>
              <w:rPr>
                <w:rFonts w:ascii="Tahoma" w:hAnsi="Tahoma" w:cs="Tahoma"/>
                <w:sz w:val="18"/>
                <w:szCs w:val="18"/>
                <w:lang w:eastAsia="ru-RU"/>
              </w:rPr>
            </w:pPr>
            <w:r w:rsidRPr="005566B7">
              <w:rPr>
                <w:rFonts w:ascii="Tahoma" w:hAnsi="Tahoma" w:cs="Tahoma"/>
                <w:sz w:val="18"/>
                <w:szCs w:val="18"/>
                <w:lang w:eastAsia="ru-RU"/>
              </w:rPr>
              <w:t>Туапсе</w:t>
            </w:r>
          </w:p>
        </w:tc>
        <w:tc>
          <w:tcPr>
            <w:tcW w:w="3807" w:type="dxa"/>
            <w:tcBorders>
              <w:top w:val="single" w:sz="4" w:space="0" w:color="auto"/>
              <w:left w:val="single" w:sz="4" w:space="0" w:color="auto"/>
              <w:bottom w:val="single" w:sz="4" w:space="0" w:color="auto"/>
              <w:right w:val="single" w:sz="4" w:space="0" w:color="auto"/>
            </w:tcBorders>
            <w:vAlign w:val="center"/>
            <w:hideMark/>
          </w:tcPr>
          <w:p w:rsidR="005566B7" w:rsidRPr="005566B7" w:rsidRDefault="005566B7" w:rsidP="005566B7">
            <w:pPr>
              <w:jc w:val="center"/>
              <w:rPr>
                <w:rFonts w:ascii="Tahoma" w:hAnsi="Tahoma" w:cs="Tahoma"/>
                <w:sz w:val="18"/>
                <w:szCs w:val="18"/>
              </w:rPr>
            </w:pPr>
            <w:r w:rsidRPr="005566B7">
              <w:rPr>
                <w:rFonts w:ascii="Tahoma" w:hAnsi="Tahoma" w:cs="Tahoma"/>
                <w:sz w:val="18"/>
                <w:szCs w:val="18"/>
              </w:rPr>
              <w:t>56,18</w:t>
            </w:r>
          </w:p>
        </w:tc>
      </w:tr>
    </w:tbl>
    <w:p w:rsidR="005566B7" w:rsidRPr="005566B7" w:rsidRDefault="005566B7" w:rsidP="005566B7"/>
    <w:p w:rsidR="005566B7" w:rsidRPr="005566B7" w:rsidRDefault="005566B7" w:rsidP="005566B7">
      <w:pPr>
        <w:jc w:val="center"/>
      </w:pPr>
      <w:r w:rsidRPr="005566B7">
        <w:rPr>
          <w:noProof/>
          <w:lang w:eastAsia="ru-RU"/>
        </w:rPr>
        <w:drawing>
          <wp:inline distT="0" distB="0" distL="0" distR="0" wp14:anchorId="5A0CD6EB" wp14:editId="399DE431">
            <wp:extent cx="5943600" cy="28860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886075"/>
                    </a:xfrm>
                    <a:prstGeom prst="rect">
                      <a:avLst/>
                    </a:prstGeom>
                    <a:noFill/>
                    <a:ln>
                      <a:noFill/>
                    </a:ln>
                  </pic:spPr>
                </pic:pic>
              </a:graphicData>
            </a:graphic>
          </wp:inline>
        </w:drawing>
      </w:r>
    </w:p>
    <w:p w:rsidR="005566B7" w:rsidRDefault="005566B7" w:rsidP="005566B7">
      <w:pPr>
        <w:ind w:firstLine="708"/>
        <w:jc w:val="both"/>
        <w:rPr>
          <w:rFonts w:ascii="Tahoma" w:hAnsi="Tahoma" w:cs="Tahoma"/>
          <w:i/>
          <w:sz w:val="18"/>
          <w:szCs w:val="18"/>
        </w:rPr>
      </w:pPr>
      <w:r w:rsidRPr="005566B7">
        <w:rPr>
          <w:rFonts w:ascii="Tahoma" w:hAnsi="Tahoma" w:cs="Tahoma"/>
          <w:i/>
          <w:sz w:val="18"/>
          <w:szCs w:val="18"/>
        </w:rPr>
        <w:lastRenderedPageBreak/>
        <w:t>На 01.11.2015г. по данным ГБУ КК «Кубанский сельскохозяйственный ИКЦ» средняя потребительская цена за 1 кг</w:t>
      </w:r>
      <w:proofErr w:type="gramStart"/>
      <w:r w:rsidRPr="005566B7">
        <w:rPr>
          <w:rFonts w:ascii="Tahoma" w:hAnsi="Tahoma" w:cs="Tahoma"/>
          <w:i/>
          <w:sz w:val="18"/>
          <w:szCs w:val="18"/>
        </w:rPr>
        <w:t>.</w:t>
      </w:r>
      <w:proofErr w:type="gramEnd"/>
      <w:r w:rsidRPr="005566B7">
        <w:rPr>
          <w:rFonts w:ascii="Tahoma" w:hAnsi="Tahoma" w:cs="Tahoma"/>
          <w:i/>
          <w:sz w:val="18"/>
          <w:szCs w:val="18"/>
        </w:rPr>
        <w:t xml:space="preserve"> </w:t>
      </w:r>
      <w:proofErr w:type="gramStart"/>
      <w:r w:rsidRPr="005566B7">
        <w:rPr>
          <w:rFonts w:ascii="Tahoma" w:hAnsi="Tahoma" w:cs="Tahoma"/>
          <w:i/>
          <w:sz w:val="18"/>
          <w:szCs w:val="18"/>
        </w:rPr>
        <w:t>с</w:t>
      </w:r>
      <w:proofErr w:type="gramEnd"/>
      <w:r w:rsidRPr="005566B7">
        <w:rPr>
          <w:rFonts w:ascii="Tahoma" w:hAnsi="Tahoma" w:cs="Tahoma"/>
          <w:i/>
          <w:sz w:val="18"/>
          <w:szCs w:val="18"/>
        </w:rPr>
        <w:t xml:space="preserve">ахара составляет 53 руб. 43.коп. По сравнению с аналогичными периодами 2013г. и 2014г. увеличение составило +59,7% и +46,8% соответственно. По сравнению с началом </w:t>
      </w:r>
      <w:proofErr w:type="spellStart"/>
      <w:r w:rsidRPr="005566B7">
        <w:rPr>
          <w:rFonts w:ascii="Tahoma" w:hAnsi="Tahoma" w:cs="Tahoma"/>
          <w:i/>
          <w:sz w:val="18"/>
          <w:szCs w:val="18"/>
        </w:rPr>
        <w:t>т.г</w:t>
      </w:r>
      <w:proofErr w:type="spellEnd"/>
      <w:r w:rsidRPr="005566B7">
        <w:rPr>
          <w:rFonts w:ascii="Tahoma" w:hAnsi="Tahoma" w:cs="Tahoma"/>
          <w:i/>
          <w:sz w:val="18"/>
          <w:szCs w:val="18"/>
        </w:rPr>
        <w:t>. розничная цена сахара в Краснодарском крае возросла на 18,1%.</w:t>
      </w:r>
    </w:p>
    <w:p w:rsidR="005566B7" w:rsidRPr="005566B7" w:rsidRDefault="005566B7" w:rsidP="005566B7">
      <w:pPr>
        <w:ind w:firstLine="708"/>
        <w:jc w:val="both"/>
        <w:rPr>
          <w:rFonts w:ascii="Tahoma" w:hAnsi="Tahoma" w:cs="Tahoma"/>
          <w:i/>
          <w:sz w:val="18"/>
          <w:szCs w:val="18"/>
        </w:rPr>
      </w:pPr>
    </w:p>
    <w:p w:rsidR="005566B7" w:rsidRPr="005566B7" w:rsidRDefault="005566B7" w:rsidP="005566B7">
      <w:pPr>
        <w:jc w:val="center"/>
      </w:pPr>
      <w:r w:rsidRPr="005566B7">
        <w:rPr>
          <w:noProof/>
          <w:lang w:eastAsia="ru-RU"/>
        </w:rPr>
        <w:drawing>
          <wp:inline distT="0" distB="0" distL="0" distR="0" wp14:anchorId="7947F813" wp14:editId="5904EDA8">
            <wp:extent cx="6000750" cy="2886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00750" cy="2886075"/>
                    </a:xfrm>
                    <a:prstGeom prst="rect">
                      <a:avLst/>
                    </a:prstGeom>
                    <a:noFill/>
                    <a:ln>
                      <a:noFill/>
                    </a:ln>
                  </pic:spPr>
                </pic:pic>
              </a:graphicData>
            </a:graphic>
          </wp:inline>
        </w:drawing>
      </w:r>
    </w:p>
    <w:p w:rsidR="005566B7" w:rsidRDefault="005566B7" w:rsidP="005566B7">
      <w:pPr>
        <w:pStyle w:val="1"/>
        <w:pageBreakBefore w:val="0"/>
        <w:numPr>
          <w:ilvl w:val="0"/>
          <w:numId w:val="0"/>
        </w:numPr>
        <w:tabs>
          <w:tab w:val="left" w:pos="708"/>
        </w:tabs>
        <w:spacing w:before="0" w:after="0"/>
        <w:ind w:firstLine="720"/>
        <w:jc w:val="both"/>
        <w:rPr>
          <w:b w:val="0"/>
          <w:i/>
          <w:color w:val="auto"/>
          <w:sz w:val="18"/>
          <w:szCs w:val="18"/>
        </w:rPr>
      </w:pPr>
    </w:p>
    <w:p w:rsidR="005566B7" w:rsidRPr="005566B7" w:rsidRDefault="005566B7" w:rsidP="005566B7">
      <w:pPr>
        <w:pStyle w:val="1"/>
        <w:pageBreakBefore w:val="0"/>
        <w:numPr>
          <w:ilvl w:val="0"/>
          <w:numId w:val="0"/>
        </w:numPr>
        <w:tabs>
          <w:tab w:val="left" w:pos="708"/>
        </w:tabs>
        <w:spacing w:before="0" w:after="0"/>
        <w:ind w:firstLine="720"/>
        <w:jc w:val="both"/>
        <w:rPr>
          <w:b w:val="0"/>
          <w:i/>
          <w:color w:val="auto"/>
          <w:sz w:val="18"/>
          <w:szCs w:val="18"/>
        </w:rPr>
      </w:pPr>
      <w:r w:rsidRPr="005566B7">
        <w:rPr>
          <w:b w:val="0"/>
          <w:i/>
          <w:color w:val="auto"/>
          <w:sz w:val="18"/>
          <w:szCs w:val="18"/>
        </w:rPr>
        <w:t>Средние розничные цены на сахар в г. Краснодаре на 11.11.2015г. сложились следующим образом: максимальное среднее значение потребительской цены на сахар в г. Краснодаре остановилось на уровне 61 руб.13 коп. Минимальная цена за 1 кг</w:t>
      </w:r>
      <w:proofErr w:type="gramStart"/>
      <w:r w:rsidRPr="005566B7">
        <w:rPr>
          <w:b w:val="0"/>
          <w:i/>
          <w:color w:val="auto"/>
          <w:sz w:val="18"/>
          <w:szCs w:val="18"/>
        </w:rPr>
        <w:t>.</w:t>
      </w:r>
      <w:proofErr w:type="gramEnd"/>
      <w:r w:rsidRPr="005566B7">
        <w:rPr>
          <w:b w:val="0"/>
          <w:i/>
          <w:color w:val="auto"/>
          <w:sz w:val="18"/>
          <w:szCs w:val="18"/>
        </w:rPr>
        <w:t xml:space="preserve"> </w:t>
      </w:r>
      <w:proofErr w:type="gramStart"/>
      <w:r w:rsidRPr="005566B7">
        <w:rPr>
          <w:b w:val="0"/>
          <w:i/>
          <w:color w:val="auto"/>
          <w:sz w:val="18"/>
          <w:szCs w:val="18"/>
        </w:rPr>
        <w:t>с</w:t>
      </w:r>
      <w:proofErr w:type="gramEnd"/>
      <w:r w:rsidRPr="005566B7">
        <w:rPr>
          <w:b w:val="0"/>
          <w:i/>
          <w:color w:val="auto"/>
          <w:sz w:val="18"/>
          <w:szCs w:val="18"/>
        </w:rPr>
        <w:t>ахара в столице Кубани составляет 46 руб. 50 коп. Средняя розничная цена 1 кг. сахара равна 53 руб.50 коп</w:t>
      </w:r>
      <w:proofErr w:type="gramStart"/>
      <w:r w:rsidRPr="005566B7">
        <w:rPr>
          <w:b w:val="0"/>
          <w:i/>
          <w:color w:val="auto"/>
          <w:sz w:val="18"/>
          <w:szCs w:val="18"/>
        </w:rPr>
        <w:t xml:space="preserve">., </w:t>
      </w:r>
      <w:proofErr w:type="gramEnd"/>
      <w:r w:rsidRPr="005566B7">
        <w:rPr>
          <w:b w:val="0"/>
          <w:i/>
          <w:color w:val="auto"/>
          <w:sz w:val="18"/>
          <w:szCs w:val="18"/>
        </w:rPr>
        <w:t xml:space="preserve">что выше по сравнению с данными за 12.01.2015г. на </w:t>
      </w:r>
      <w:r w:rsidRPr="005566B7">
        <w:rPr>
          <w:i/>
          <w:color w:val="auto"/>
          <w:sz w:val="18"/>
          <w:szCs w:val="18"/>
        </w:rPr>
        <w:t>+11,2%.</w:t>
      </w:r>
    </w:p>
    <w:p w:rsidR="005566B7" w:rsidRPr="005566B7" w:rsidRDefault="005566B7" w:rsidP="005566B7"/>
    <w:p w:rsidR="005566B7" w:rsidRPr="005566B7" w:rsidRDefault="005566B7" w:rsidP="005566B7">
      <w:pPr>
        <w:jc w:val="center"/>
      </w:pPr>
      <w:r w:rsidRPr="005566B7">
        <w:rPr>
          <w:noProof/>
          <w:lang w:eastAsia="ru-RU"/>
        </w:rPr>
        <w:drawing>
          <wp:inline distT="0" distB="0" distL="0" distR="0" wp14:anchorId="2D1E3081" wp14:editId="7A37A2F8">
            <wp:extent cx="5829300" cy="3105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29300" cy="3105150"/>
                    </a:xfrm>
                    <a:prstGeom prst="rect">
                      <a:avLst/>
                    </a:prstGeom>
                    <a:noFill/>
                    <a:ln>
                      <a:noFill/>
                    </a:ln>
                  </pic:spPr>
                </pic:pic>
              </a:graphicData>
            </a:graphic>
          </wp:inline>
        </w:drawing>
      </w:r>
    </w:p>
    <w:p w:rsidR="005566B7" w:rsidRDefault="005566B7" w:rsidP="005566B7">
      <w:pPr>
        <w:ind w:firstLine="708"/>
        <w:jc w:val="both"/>
        <w:rPr>
          <w:rFonts w:ascii="Tahoma" w:hAnsi="Tahoma" w:cs="Tahoma"/>
          <w:i/>
          <w:sz w:val="18"/>
          <w:szCs w:val="18"/>
        </w:rPr>
      </w:pPr>
    </w:p>
    <w:p w:rsidR="005566B7" w:rsidRPr="005566B7" w:rsidRDefault="005566B7" w:rsidP="005566B7">
      <w:pPr>
        <w:ind w:firstLine="708"/>
        <w:jc w:val="both"/>
        <w:rPr>
          <w:rFonts w:ascii="Tahoma" w:hAnsi="Tahoma" w:cs="Tahoma"/>
          <w:i/>
          <w:sz w:val="18"/>
          <w:szCs w:val="18"/>
        </w:rPr>
      </w:pPr>
      <w:r w:rsidRPr="005566B7">
        <w:rPr>
          <w:rFonts w:ascii="Tahoma" w:hAnsi="Tahoma" w:cs="Tahoma"/>
          <w:i/>
          <w:sz w:val="18"/>
          <w:szCs w:val="18"/>
        </w:rPr>
        <w:t xml:space="preserve">На 01.11.2015г. по данным ГБУ КК «Кубанский сельскохозяйственный ИКЦ» средняя цена производителей сахара в Краснодарском крае составляет 43 900 руб. за 1 </w:t>
      </w:r>
      <w:proofErr w:type="spellStart"/>
      <w:r w:rsidRPr="005566B7">
        <w:rPr>
          <w:rFonts w:ascii="Tahoma" w:hAnsi="Tahoma" w:cs="Tahoma"/>
          <w:i/>
          <w:sz w:val="18"/>
          <w:szCs w:val="18"/>
        </w:rPr>
        <w:t>тн</w:t>
      </w:r>
      <w:proofErr w:type="spellEnd"/>
      <w:r w:rsidRPr="005566B7">
        <w:rPr>
          <w:rFonts w:ascii="Tahoma" w:hAnsi="Tahoma" w:cs="Tahoma"/>
          <w:i/>
          <w:sz w:val="18"/>
          <w:szCs w:val="18"/>
        </w:rPr>
        <w:t xml:space="preserve">.  По сравнению с аналогичными периодами 2013г. и 2014г. увеличение составило +87,6% и +55,7% соответственно. По сравнению с началом </w:t>
      </w:r>
      <w:proofErr w:type="spellStart"/>
      <w:r w:rsidRPr="005566B7">
        <w:rPr>
          <w:rFonts w:ascii="Tahoma" w:hAnsi="Tahoma" w:cs="Tahoma"/>
          <w:i/>
          <w:sz w:val="18"/>
          <w:szCs w:val="18"/>
        </w:rPr>
        <w:t>т.г</w:t>
      </w:r>
      <w:proofErr w:type="spellEnd"/>
      <w:r w:rsidRPr="005566B7">
        <w:rPr>
          <w:rFonts w:ascii="Tahoma" w:hAnsi="Tahoma" w:cs="Tahoma"/>
          <w:i/>
          <w:sz w:val="18"/>
          <w:szCs w:val="18"/>
        </w:rPr>
        <w:t>. цена сахара у производителей в Краснодарском крае возросла на 34,6%.</w:t>
      </w:r>
    </w:p>
    <w:p w:rsidR="005566B7" w:rsidRPr="005566B7" w:rsidRDefault="005566B7" w:rsidP="005566B7">
      <w:pPr>
        <w:jc w:val="both"/>
      </w:pPr>
    </w:p>
    <w:p w:rsidR="005566B7" w:rsidRPr="005566B7" w:rsidRDefault="005566B7" w:rsidP="005566B7">
      <w:pPr>
        <w:jc w:val="both"/>
        <w:rPr>
          <w:rFonts w:ascii="Tahoma" w:hAnsi="Tahoma" w:cs="Tahoma"/>
          <w:i/>
          <w:sz w:val="18"/>
          <w:szCs w:val="18"/>
        </w:rPr>
      </w:pPr>
      <w:r w:rsidRPr="005566B7">
        <w:rPr>
          <w:rFonts w:ascii="Tahoma" w:hAnsi="Tahoma" w:cs="Tahoma"/>
          <w:i/>
          <w:sz w:val="18"/>
          <w:szCs w:val="18"/>
        </w:rPr>
        <w:t>Мировой рынок сахара</w:t>
      </w:r>
    </w:p>
    <w:p w:rsidR="005566B7" w:rsidRPr="005566B7" w:rsidRDefault="005566B7" w:rsidP="005566B7">
      <w:pPr>
        <w:jc w:val="both"/>
      </w:pPr>
    </w:p>
    <w:p w:rsidR="005566B7" w:rsidRPr="005566B7" w:rsidRDefault="005566B7" w:rsidP="005566B7">
      <w:pPr>
        <w:pStyle w:val="1"/>
        <w:pageBreakBefore w:val="0"/>
        <w:numPr>
          <w:ilvl w:val="0"/>
          <w:numId w:val="0"/>
        </w:numPr>
        <w:shd w:val="clear" w:color="auto" w:fill="FFFFFF" w:themeFill="background1"/>
        <w:tabs>
          <w:tab w:val="left" w:pos="708"/>
        </w:tabs>
        <w:spacing w:before="0" w:after="0"/>
        <w:jc w:val="both"/>
        <w:rPr>
          <w:color w:val="auto"/>
          <w:sz w:val="18"/>
          <w:szCs w:val="18"/>
        </w:rPr>
      </w:pPr>
      <w:r w:rsidRPr="005566B7">
        <w:rPr>
          <w:color w:val="auto"/>
          <w:sz w:val="18"/>
          <w:szCs w:val="18"/>
        </w:rPr>
        <w:t xml:space="preserve">Дефицит сахара в 2015/2016 </w:t>
      </w:r>
      <w:proofErr w:type="spellStart"/>
      <w:r w:rsidRPr="005566B7">
        <w:rPr>
          <w:color w:val="auto"/>
          <w:sz w:val="18"/>
          <w:szCs w:val="18"/>
        </w:rPr>
        <w:t>сельхозгоду</w:t>
      </w:r>
      <w:proofErr w:type="spellEnd"/>
      <w:r w:rsidRPr="005566B7">
        <w:rPr>
          <w:color w:val="auto"/>
          <w:sz w:val="18"/>
          <w:szCs w:val="18"/>
        </w:rPr>
        <w:t xml:space="preserve"> превысит 3,5 млн. тонн - Международная организация по сахару</w:t>
      </w:r>
    </w:p>
    <w:p w:rsidR="005566B7" w:rsidRPr="005566B7" w:rsidRDefault="005566B7" w:rsidP="005566B7">
      <w:pPr>
        <w:pStyle w:val="a4"/>
        <w:shd w:val="clear" w:color="auto" w:fill="FFFFFF" w:themeFill="background1"/>
        <w:spacing w:before="0" w:after="0"/>
        <w:ind w:firstLine="708"/>
        <w:jc w:val="both"/>
        <w:rPr>
          <w:rFonts w:ascii="Tahoma" w:hAnsi="Tahoma" w:cs="Tahoma"/>
          <w:sz w:val="18"/>
          <w:szCs w:val="18"/>
        </w:rPr>
      </w:pPr>
      <w:r w:rsidRPr="005566B7">
        <w:rPr>
          <w:rFonts w:ascii="Tahoma" w:hAnsi="Tahoma" w:cs="Tahoma"/>
          <w:sz w:val="18"/>
          <w:szCs w:val="18"/>
        </w:rPr>
        <w:t xml:space="preserve">Дефицит сахара на мировом рынке в 2015/2016 </w:t>
      </w:r>
      <w:proofErr w:type="spellStart"/>
      <w:r w:rsidRPr="005566B7">
        <w:rPr>
          <w:rFonts w:ascii="Tahoma" w:hAnsi="Tahoma" w:cs="Tahoma"/>
          <w:sz w:val="18"/>
          <w:szCs w:val="18"/>
        </w:rPr>
        <w:t>сельхозгоду</w:t>
      </w:r>
      <w:proofErr w:type="spellEnd"/>
      <w:r w:rsidRPr="005566B7">
        <w:rPr>
          <w:rFonts w:ascii="Tahoma" w:hAnsi="Tahoma" w:cs="Tahoma"/>
          <w:sz w:val="18"/>
          <w:szCs w:val="18"/>
        </w:rPr>
        <w:t xml:space="preserve"> (сахарный год - с октября по сентябрь) составит 3,537 млн. тонн против профицита почти в 2,2 млн. тонн в прошлом </w:t>
      </w:r>
      <w:proofErr w:type="spellStart"/>
      <w:r w:rsidRPr="005566B7">
        <w:rPr>
          <w:rFonts w:ascii="Tahoma" w:hAnsi="Tahoma" w:cs="Tahoma"/>
          <w:sz w:val="18"/>
          <w:szCs w:val="18"/>
        </w:rPr>
        <w:t>сельхозгоду</w:t>
      </w:r>
      <w:proofErr w:type="spellEnd"/>
      <w:r w:rsidRPr="005566B7">
        <w:rPr>
          <w:rFonts w:ascii="Tahoma" w:hAnsi="Tahoma" w:cs="Tahoma"/>
          <w:sz w:val="18"/>
          <w:szCs w:val="18"/>
        </w:rPr>
        <w:t xml:space="preserve">. В будущем </w:t>
      </w:r>
      <w:r w:rsidRPr="005566B7">
        <w:rPr>
          <w:rFonts w:ascii="Tahoma" w:hAnsi="Tahoma" w:cs="Tahoma"/>
          <w:sz w:val="18"/>
          <w:szCs w:val="18"/>
        </w:rPr>
        <w:lastRenderedPageBreak/>
        <w:t xml:space="preserve">дефицит может достичь 6 </w:t>
      </w:r>
      <w:proofErr w:type="spellStart"/>
      <w:r w:rsidRPr="005566B7">
        <w:rPr>
          <w:rFonts w:ascii="Tahoma" w:hAnsi="Tahoma" w:cs="Tahoma"/>
          <w:sz w:val="18"/>
          <w:szCs w:val="18"/>
        </w:rPr>
        <w:t>млн</w:t>
      </w:r>
      <w:proofErr w:type="gramStart"/>
      <w:r w:rsidRPr="005566B7">
        <w:rPr>
          <w:rFonts w:ascii="Tahoma" w:hAnsi="Tahoma" w:cs="Tahoma"/>
          <w:sz w:val="18"/>
          <w:szCs w:val="18"/>
        </w:rPr>
        <w:t>.т</w:t>
      </w:r>
      <w:proofErr w:type="gramEnd"/>
      <w:r w:rsidRPr="005566B7">
        <w:rPr>
          <w:rFonts w:ascii="Tahoma" w:hAnsi="Tahoma" w:cs="Tahoma"/>
          <w:sz w:val="18"/>
          <w:szCs w:val="18"/>
        </w:rPr>
        <w:t>онн</w:t>
      </w:r>
      <w:proofErr w:type="spellEnd"/>
      <w:r w:rsidRPr="005566B7">
        <w:rPr>
          <w:rFonts w:ascii="Tahoma" w:hAnsi="Tahoma" w:cs="Tahoma"/>
          <w:sz w:val="18"/>
          <w:szCs w:val="18"/>
        </w:rPr>
        <w:t xml:space="preserve">. Такой прогноз сделан в ноябрьском обзоре Международной организации по сахару (ICO), передает </w:t>
      </w:r>
      <w:hyperlink r:id="rId19" w:tgtFrame="_blank" w:history="1">
        <w:proofErr w:type="spellStart"/>
        <w:r w:rsidRPr="005566B7">
          <w:rPr>
            <w:rStyle w:val="a3"/>
            <w:color w:val="auto"/>
            <w:sz w:val="18"/>
            <w:szCs w:val="18"/>
            <w:u w:val="none"/>
          </w:rPr>
          <w:t>Финмаркет</w:t>
        </w:r>
        <w:proofErr w:type="spellEnd"/>
      </w:hyperlink>
      <w:r w:rsidRPr="005566B7">
        <w:rPr>
          <w:rFonts w:ascii="Tahoma" w:hAnsi="Tahoma" w:cs="Tahoma"/>
          <w:sz w:val="18"/>
          <w:szCs w:val="18"/>
        </w:rPr>
        <w:t xml:space="preserve">. Мировое производство сахара оценивается в 169,4 млн. тонн, что на 2 млн. тонн меньше, чем в прошлом </w:t>
      </w:r>
      <w:proofErr w:type="spellStart"/>
      <w:r w:rsidRPr="005566B7">
        <w:rPr>
          <w:rFonts w:ascii="Tahoma" w:hAnsi="Tahoma" w:cs="Tahoma"/>
          <w:sz w:val="18"/>
          <w:szCs w:val="18"/>
        </w:rPr>
        <w:t>сельхозгоду</w:t>
      </w:r>
      <w:proofErr w:type="spellEnd"/>
      <w:r w:rsidRPr="005566B7">
        <w:rPr>
          <w:rFonts w:ascii="Tahoma" w:hAnsi="Tahoma" w:cs="Tahoma"/>
          <w:sz w:val="18"/>
          <w:szCs w:val="18"/>
        </w:rPr>
        <w:t xml:space="preserve">. Снижение произойдет из-за спада производства в ЕС, Индии и на Украине. Причем этот спад не удастся компенсировать за счет роста производства в Бразилии, отмечается в отчете. Мировое потребление сахара в этом </w:t>
      </w:r>
      <w:proofErr w:type="spellStart"/>
      <w:r w:rsidRPr="005566B7">
        <w:rPr>
          <w:rFonts w:ascii="Tahoma" w:hAnsi="Tahoma" w:cs="Tahoma"/>
          <w:sz w:val="18"/>
          <w:szCs w:val="18"/>
        </w:rPr>
        <w:t>сельхозгоду</w:t>
      </w:r>
      <w:proofErr w:type="spellEnd"/>
      <w:r w:rsidRPr="005566B7">
        <w:rPr>
          <w:rFonts w:ascii="Tahoma" w:hAnsi="Tahoma" w:cs="Tahoma"/>
          <w:sz w:val="18"/>
          <w:szCs w:val="18"/>
        </w:rPr>
        <w:t xml:space="preserve"> вырастет на 2,2% - почти до 173 млн. тонн. Переходящие запасы сахара, хоть и сократятся почти на 3,6 млн. тонн, до 81,8 млн. тонн, но все равно остаются высокими, говорится в отчете.</w:t>
      </w:r>
    </w:p>
    <w:p w:rsidR="005566B7" w:rsidRPr="005566B7" w:rsidRDefault="005566B7" w:rsidP="005566B7">
      <w:pPr>
        <w:pStyle w:val="a4"/>
        <w:shd w:val="clear" w:color="auto" w:fill="FFFFFF" w:themeFill="background1"/>
        <w:spacing w:before="0" w:after="0"/>
        <w:ind w:firstLine="708"/>
        <w:jc w:val="both"/>
        <w:rPr>
          <w:rFonts w:ascii="Tahoma" w:hAnsi="Tahoma" w:cs="Tahoma"/>
          <w:sz w:val="18"/>
          <w:szCs w:val="18"/>
        </w:rPr>
      </w:pPr>
      <w:r w:rsidRPr="005566B7">
        <w:rPr>
          <w:rFonts w:ascii="Tahoma" w:hAnsi="Tahoma" w:cs="Tahoma"/>
          <w:sz w:val="18"/>
          <w:szCs w:val="18"/>
        </w:rPr>
        <w:t>Согласно прогнозу ICO, производство свекловичного сахара в РФ в этом году вырастет до 4,9 млн. тонн против 4,435 млн. тонн в прошлом году.</w:t>
      </w:r>
    </w:p>
    <w:p w:rsidR="005566B7" w:rsidRPr="005566B7" w:rsidRDefault="005566B7" w:rsidP="005566B7">
      <w:pPr>
        <w:pStyle w:val="a4"/>
        <w:shd w:val="clear" w:color="auto" w:fill="FFFFFF" w:themeFill="background1"/>
        <w:spacing w:before="0" w:after="0"/>
        <w:ind w:firstLine="708"/>
        <w:jc w:val="both"/>
        <w:rPr>
          <w:rFonts w:ascii="Tahoma" w:hAnsi="Tahoma" w:cs="Tahoma"/>
          <w:sz w:val="18"/>
          <w:szCs w:val="18"/>
        </w:rPr>
      </w:pPr>
      <w:r w:rsidRPr="005566B7">
        <w:rPr>
          <w:rFonts w:ascii="Tahoma" w:hAnsi="Tahoma" w:cs="Tahoma"/>
          <w:sz w:val="18"/>
          <w:szCs w:val="18"/>
        </w:rPr>
        <w:t xml:space="preserve">ICO прогнозирует незначительный рост мирового производства сахара в будущем </w:t>
      </w:r>
      <w:proofErr w:type="spellStart"/>
      <w:r w:rsidRPr="005566B7">
        <w:rPr>
          <w:rFonts w:ascii="Tahoma" w:hAnsi="Tahoma" w:cs="Tahoma"/>
          <w:sz w:val="18"/>
          <w:szCs w:val="18"/>
        </w:rPr>
        <w:t>сельхозгоду</w:t>
      </w:r>
      <w:proofErr w:type="spellEnd"/>
      <w:r w:rsidRPr="005566B7">
        <w:rPr>
          <w:rFonts w:ascii="Tahoma" w:hAnsi="Tahoma" w:cs="Tahoma"/>
          <w:sz w:val="18"/>
          <w:szCs w:val="18"/>
        </w:rPr>
        <w:t>. В то же время мировое потребление может вырасти примерно на 3 млн. тонн. "В результате дефицит в 6 млн. тонн - на горизонте, что предвещает продолжение дефицита, по крайней мере, еще на один сезон", - говорится в обзоре.</w:t>
      </w:r>
    </w:p>
    <w:p w:rsidR="005566B7" w:rsidRPr="005566B7" w:rsidRDefault="005566B7" w:rsidP="005566B7">
      <w:pPr>
        <w:shd w:val="clear" w:color="auto" w:fill="FFFFFF" w:themeFill="background1"/>
        <w:jc w:val="both"/>
        <w:rPr>
          <w:rFonts w:ascii="Tahoma" w:hAnsi="Tahoma" w:cs="Tahoma"/>
          <w:b/>
          <w:bCs/>
          <w:sz w:val="18"/>
          <w:szCs w:val="18"/>
          <w:lang w:eastAsia="ru-RU"/>
        </w:rPr>
      </w:pPr>
    </w:p>
    <w:p w:rsidR="005566B7" w:rsidRPr="005566B7" w:rsidRDefault="005566B7" w:rsidP="005566B7">
      <w:pPr>
        <w:pStyle w:val="1"/>
        <w:pageBreakBefore w:val="0"/>
        <w:numPr>
          <w:ilvl w:val="0"/>
          <w:numId w:val="0"/>
        </w:numPr>
        <w:shd w:val="clear" w:color="auto" w:fill="FFFFFF" w:themeFill="background1"/>
        <w:tabs>
          <w:tab w:val="left" w:pos="708"/>
        </w:tabs>
        <w:spacing w:before="0" w:after="0"/>
        <w:jc w:val="both"/>
        <w:rPr>
          <w:color w:val="auto"/>
          <w:sz w:val="18"/>
          <w:szCs w:val="18"/>
        </w:rPr>
      </w:pPr>
      <w:r w:rsidRPr="005566B7">
        <w:rPr>
          <w:color w:val="auto"/>
          <w:sz w:val="18"/>
          <w:szCs w:val="18"/>
        </w:rPr>
        <w:t xml:space="preserve">В ноябре 2015 года пошлина на импорт сахара-сырца </w:t>
      </w:r>
      <w:proofErr w:type="gramStart"/>
      <w:r w:rsidRPr="005566B7">
        <w:rPr>
          <w:color w:val="auto"/>
          <w:sz w:val="18"/>
          <w:szCs w:val="18"/>
        </w:rPr>
        <w:t>в</w:t>
      </w:r>
      <w:proofErr w:type="gramEnd"/>
      <w:r w:rsidRPr="005566B7">
        <w:rPr>
          <w:color w:val="auto"/>
          <w:sz w:val="18"/>
          <w:szCs w:val="18"/>
        </w:rPr>
        <w:t xml:space="preserve"> ТС составит $250/</w:t>
      </w:r>
      <w:proofErr w:type="spellStart"/>
      <w:r w:rsidRPr="005566B7">
        <w:rPr>
          <w:color w:val="auto"/>
          <w:sz w:val="18"/>
          <w:szCs w:val="18"/>
        </w:rPr>
        <w:t>тн</w:t>
      </w:r>
      <w:proofErr w:type="spellEnd"/>
    </w:p>
    <w:p w:rsidR="005566B7" w:rsidRPr="005566B7" w:rsidRDefault="005566B7" w:rsidP="005566B7">
      <w:pPr>
        <w:pStyle w:val="a4"/>
        <w:shd w:val="clear" w:color="auto" w:fill="FFFFFF" w:themeFill="background1"/>
        <w:spacing w:before="0" w:after="0"/>
        <w:ind w:firstLine="708"/>
        <w:jc w:val="both"/>
        <w:rPr>
          <w:rFonts w:ascii="Tahoma" w:hAnsi="Tahoma" w:cs="Tahoma"/>
          <w:sz w:val="18"/>
          <w:szCs w:val="18"/>
        </w:rPr>
      </w:pPr>
      <w:r w:rsidRPr="005566B7">
        <w:rPr>
          <w:rFonts w:ascii="Tahoma" w:hAnsi="Tahoma" w:cs="Tahoma"/>
          <w:sz w:val="18"/>
          <w:szCs w:val="18"/>
        </w:rPr>
        <w:t>В ноябре 2015 года пошлина на импорт сахара-сырца в Таможенный союз не изменится и составит $250/</w:t>
      </w:r>
      <w:proofErr w:type="spellStart"/>
      <w:r w:rsidRPr="005566B7">
        <w:rPr>
          <w:rFonts w:ascii="Tahoma" w:hAnsi="Tahoma" w:cs="Tahoma"/>
          <w:sz w:val="18"/>
          <w:szCs w:val="18"/>
        </w:rPr>
        <w:t>тн</w:t>
      </w:r>
      <w:proofErr w:type="spellEnd"/>
      <w:r w:rsidRPr="005566B7">
        <w:rPr>
          <w:rFonts w:ascii="Tahoma" w:hAnsi="Tahoma" w:cs="Tahoma"/>
          <w:sz w:val="18"/>
          <w:szCs w:val="18"/>
        </w:rPr>
        <w:t>. В декабре 2015 года пошлина снизится до $240/</w:t>
      </w:r>
      <w:proofErr w:type="spellStart"/>
      <w:r w:rsidRPr="005566B7">
        <w:rPr>
          <w:rFonts w:ascii="Tahoma" w:hAnsi="Tahoma" w:cs="Tahoma"/>
          <w:sz w:val="18"/>
          <w:szCs w:val="18"/>
        </w:rPr>
        <w:t>тн</w:t>
      </w:r>
      <w:proofErr w:type="spellEnd"/>
      <w:r w:rsidRPr="005566B7">
        <w:rPr>
          <w:rFonts w:ascii="Tahoma" w:hAnsi="Tahoma" w:cs="Tahoma"/>
          <w:sz w:val="18"/>
          <w:szCs w:val="18"/>
        </w:rPr>
        <w:t>. Это связано с ростом биржевой цены на сахар-сырец, среднемесячная цена на который на бирже "</w:t>
      </w:r>
      <w:proofErr w:type="spellStart"/>
      <w:r w:rsidRPr="005566B7">
        <w:rPr>
          <w:rFonts w:ascii="Tahoma" w:hAnsi="Tahoma" w:cs="Tahoma"/>
          <w:sz w:val="18"/>
          <w:szCs w:val="18"/>
        </w:rPr>
        <w:t>The</w:t>
      </w:r>
      <w:proofErr w:type="spellEnd"/>
      <w:r w:rsidRPr="005566B7">
        <w:rPr>
          <w:rFonts w:ascii="Tahoma" w:hAnsi="Tahoma" w:cs="Tahoma"/>
          <w:sz w:val="18"/>
          <w:szCs w:val="18"/>
        </w:rPr>
        <w:t xml:space="preserve"> ICE" в октябре составила $311,70/</w:t>
      </w:r>
      <w:proofErr w:type="spellStart"/>
      <w:r w:rsidRPr="005566B7">
        <w:rPr>
          <w:rFonts w:ascii="Tahoma" w:hAnsi="Tahoma" w:cs="Tahoma"/>
          <w:sz w:val="18"/>
          <w:szCs w:val="18"/>
        </w:rPr>
        <w:t>тн</w:t>
      </w:r>
      <w:proofErr w:type="spellEnd"/>
    </w:p>
    <w:p w:rsidR="005566B7" w:rsidRPr="005566B7" w:rsidRDefault="005566B7" w:rsidP="005566B7">
      <w:pPr>
        <w:jc w:val="both"/>
        <w:rPr>
          <w:rFonts w:ascii="Tahoma" w:hAnsi="Tahoma" w:cs="Tahoma"/>
          <w:b/>
          <w:bCs/>
          <w:sz w:val="18"/>
          <w:szCs w:val="18"/>
          <w:lang w:eastAsia="ru-RU"/>
        </w:rPr>
      </w:pPr>
    </w:p>
    <w:p w:rsidR="005566B7" w:rsidRPr="005566B7" w:rsidRDefault="005566B7" w:rsidP="005566B7">
      <w:pPr>
        <w:jc w:val="both"/>
        <w:outlineLvl w:val="1"/>
        <w:rPr>
          <w:rFonts w:ascii="Tahoma" w:hAnsi="Tahoma" w:cs="Tahoma"/>
          <w:b/>
          <w:bCs/>
          <w:kern w:val="36"/>
          <w:sz w:val="18"/>
          <w:szCs w:val="18"/>
          <w:lang w:eastAsia="ru-RU"/>
        </w:rPr>
      </w:pPr>
      <w:r w:rsidRPr="005566B7">
        <w:rPr>
          <w:rFonts w:ascii="Tahoma" w:hAnsi="Tahoma" w:cs="Tahoma"/>
          <w:b/>
          <w:bCs/>
          <w:kern w:val="36"/>
          <w:sz w:val="18"/>
          <w:szCs w:val="18"/>
          <w:lang w:eastAsia="ru-RU"/>
        </w:rPr>
        <w:t>Украине выросли оптовые цены на сахар</w:t>
      </w:r>
    </w:p>
    <w:p w:rsidR="005566B7" w:rsidRPr="005566B7" w:rsidRDefault="005566B7" w:rsidP="005566B7">
      <w:pPr>
        <w:ind w:firstLine="708"/>
        <w:jc w:val="both"/>
        <w:rPr>
          <w:rFonts w:ascii="Tahoma" w:hAnsi="Tahoma" w:cs="Tahoma"/>
          <w:sz w:val="18"/>
          <w:szCs w:val="18"/>
          <w:lang w:eastAsia="ru-RU"/>
        </w:rPr>
      </w:pPr>
      <w:r w:rsidRPr="005566B7">
        <w:rPr>
          <w:rFonts w:ascii="Tahoma" w:hAnsi="Tahoma" w:cs="Tahoma"/>
          <w:sz w:val="18"/>
          <w:szCs w:val="18"/>
          <w:lang w:eastAsia="ru-RU"/>
        </w:rPr>
        <w:t xml:space="preserve">Средняя оптовая цена на сахар в Украине с 8 октября по 4 ноября выросла на 12% и продолжит рост из-за подорожания импортных составляющих производства по мере девальвации </w:t>
      </w:r>
      <w:proofErr w:type="spellStart"/>
      <w:r w:rsidRPr="005566B7">
        <w:rPr>
          <w:rFonts w:ascii="Tahoma" w:hAnsi="Tahoma" w:cs="Tahoma"/>
          <w:sz w:val="18"/>
          <w:szCs w:val="18"/>
          <w:lang w:eastAsia="ru-RU"/>
        </w:rPr>
        <w:t>гривни</w:t>
      </w:r>
      <w:proofErr w:type="spellEnd"/>
      <w:r w:rsidRPr="005566B7">
        <w:rPr>
          <w:rFonts w:ascii="Tahoma" w:hAnsi="Tahoma" w:cs="Tahoma"/>
          <w:sz w:val="18"/>
          <w:szCs w:val="18"/>
          <w:lang w:eastAsia="ru-RU"/>
        </w:rPr>
        <w:t>. Об этом 9 ноября сообщила пресс-служба ГП "</w:t>
      </w:r>
      <w:proofErr w:type="spellStart"/>
      <w:r w:rsidRPr="005566B7">
        <w:rPr>
          <w:rFonts w:ascii="Tahoma" w:hAnsi="Tahoma" w:cs="Tahoma"/>
          <w:sz w:val="18"/>
          <w:szCs w:val="18"/>
          <w:lang w:eastAsia="ru-RU"/>
        </w:rPr>
        <w:t>Госвнешинформ</w:t>
      </w:r>
      <w:proofErr w:type="spellEnd"/>
      <w:r w:rsidRPr="005566B7">
        <w:rPr>
          <w:rFonts w:ascii="Tahoma" w:hAnsi="Tahoma" w:cs="Tahoma"/>
          <w:sz w:val="18"/>
          <w:szCs w:val="18"/>
          <w:lang w:eastAsia="ru-RU"/>
        </w:rPr>
        <w:t>". По словам эксперта "</w:t>
      </w:r>
      <w:proofErr w:type="spellStart"/>
      <w:r w:rsidRPr="005566B7">
        <w:rPr>
          <w:rFonts w:ascii="Tahoma" w:hAnsi="Tahoma" w:cs="Tahoma"/>
          <w:sz w:val="18"/>
          <w:szCs w:val="18"/>
          <w:lang w:eastAsia="ru-RU"/>
        </w:rPr>
        <w:t>Госвнешинформа</w:t>
      </w:r>
      <w:proofErr w:type="spellEnd"/>
      <w:r w:rsidRPr="005566B7">
        <w:rPr>
          <w:rFonts w:ascii="Tahoma" w:hAnsi="Tahoma" w:cs="Tahoma"/>
          <w:sz w:val="18"/>
          <w:szCs w:val="18"/>
          <w:lang w:eastAsia="ru-RU"/>
        </w:rPr>
        <w:t xml:space="preserve">" Антона Порембского, рост цен связан как с необоснованными спекуляциями в отношении возможного дефицита сахара в текущем сезоне, так и с реальным ростом себестоимости производства данного продукта в связи с девальвацией </w:t>
      </w:r>
      <w:proofErr w:type="spellStart"/>
      <w:r w:rsidRPr="005566B7">
        <w:rPr>
          <w:rFonts w:ascii="Tahoma" w:hAnsi="Tahoma" w:cs="Tahoma"/>
          <w:sz w:val="18"/>
          <w:szCs w:val="18"/>
          <w:lang w:eastAsia="ru-RU"/>
        </w:rPr>
        <w:t>гривни</w:t>
      </w:r>
      <w:proofErr w:type="spellEnd"/>
      <w:r w:rsidRPr="005566B7">
        <w:rPr>
          <w:rFonts w:ascii="Tahoma" w:hAnsi="Tahoma" w:cs="Tahoma"/>
          <w:sz w:val="18"/>
          <w:szCs w:val="18"/>
          <w:lang w:eastAsia="ru-RU"/>
        </w:rPr>
        <w:t>.</w:t>
      </w:r>
    </w:p>
    <w:p w:rsidR="005566B7" w:rsidRPr="005566B7" w:rsidRDefault="005566B7" w:rsidP="005566B7">
      <w:pPr>
        <w:ind w:firstLine="708"/>
        <w:jc w:val="both"/>
        <w:rPr>
          <w:rFonts w:ascii="Tahoma" w:hAnsi="Tahoma" w:cs="Tahoma"/>
          <w:sz w:val="18"/>
          <w:szCs w:val="18"/>
          <w:lang w:eastAsia="ru-RU"/>
        </w:rPr>
      </w:pPr>
      <w:r w:rsidRPr="005566B7">
        <w:rPr>
          <w:rFonts w:ascii="Tahoma" w:hAnsi="Tahoma" w:cs="Tahoma"/>
          <w:sz w:val="18"/>
          <w:szCs w:val="18"/>
          <w:lang w:eastAsia="ru-RU"/>
        </w:rPr>
        <w:t>"Несмотря на неплохую урожайность сахарной свеклы в этом году, ее сахаристость, практически одного уровня оценки потребления и предложения сахара в текущем сезоне, цены на него в Украине будут все-таки расти из-за роста цен на импортные составляющие себестоимости производства данного продукта по мере девальвации национальной валюты", – отметил он.</w:t>
      </w:r>
    </w:p>
    <w:p w:rsidR="005566B7" w:rsidRPr="005566B7" w:rsidRDefault="005566B7" w:rsidP="005566B7">
      <w:pPr>
        <w:ind w:firstLine="708"/>
        <w:jc w:val="both"/>
        <w:rPr>
          <w:rFonts w:ascii="Tahoma" w:hAnsi="Tahoma" w:cs="Tahoma"/>
          <w:sz w:val="18"/>
          <w:szCs w:val="18"/>
          <w:lang w:eastAsia="ru-RU"/>
        </w:rPr>
      </w:pPr>
      <w:r w:rsidRPr="005566B7">
        <w:rPr>
          <w:rFonts w:ascii="Tahoma" w:hAnsi="Tahoma" w:cs="Tahoma"/>
          <w:sz w:val="18"/>
          <w:szCs w:val="18"/>
          <w:lang w:eastAsia="ru-RU"/>
        </w:rPr>
        <w:t xml:space="preserve">Также эксперт напомнил, что в 2015 г. посевные площади под сахарной свеклой в Украине существенно сократились, что приведет к меньшему производству сахара по сравнению с 2014 г., однако потребность внутреннего рынка будет полностью покрыта за счет запасов. </w:t>
      </w:r>
      <w:r w:rsidRPr="005566B7">
        <w:rPr>
          <w:rFonts w:ascii="Tahoma" w:hAnsi="Tahoma" w:cs="Tahoma"/>
          <w:sz w:val="18"/>
          <w:szCs w:val="18"/>
        </w:rPr>
        <w:t>Согласно данным, полученным в Государственной службе статистики Украины: в октябре 2015г. по сравнению с прошлым месяцем цены на сахар от производителей увеличились на 14,4%. С начала года (к декабрю 2014г.) цены на сахар от производителей выросли на 62%, а в годовом исчислении (октябрь 2015г. к октябрю 2014г.) - на 50,3%.</w:t>
      </w:r>
    </w:p>
    <w:p w:rsidR="005566B7" w:rsidRPr="005566B7" w:rsidRDefault="005566B7" w:rsidP="005566B7">
      <w:pPr>
        <w:shd w:val="clear" w:color="auto" w:fill="FFFFFF" w:themeFill="background1"/>
        <w:jc w:val="both"/>
        <w:rPr>
          <w:rFonts w:ascii="Tahoma" w:hAnsi="Tahoma" w:cs="Tahoma"/>
          <w:b/>
          <w:bCs/>
          <w:sz w:val="18"/>
          <w:szCs w:val="18"/>
          <w:lang w:eastAsia="ru-RU"/>
        </w:rPr>
      </w:pPr>
    </w:p>
    <w:p w:rsidR="005566B7" w:rsidRPr="005566B7" w:rsidRDefault="005566B7" w:rsidP="005566B7">
      <w:pPr>
        <w:pStyle w:val="1"/>
        <w:pageBreakBefore w:val="0"/>
        <w:numPr>
          <w:ilvl w:val="0"/>
          <w:numId w:val="0"/>
        </w:numPr>
        <w:shd w:val="clear" w:color="auto" w:fill="FFFFFF" w:themeFill="background1"/>
        <w:tabs>
          <w:tab w:val="left" w:pos="708"/>
        </w:tabs>
        <w:spacing w:before="0" w:after="0"/>
        <w:jc w:val="both"/>
        <w:rPr>
          <w:color w:val="auto"/>
          <w:sz w:val="18"/>
          <w:szCs w:val="18"/>
        </w:rPr>
      </w:pPr>
      <w:r w:rsidRPr="005566B7">
        <w:rPr>
          <w:color w:val="auto"/>
          <w:sz w:val="18"/>
          <w:szCs w:val="18"/>
        </w:rPr>
        <w:t>В Казахстане за октябрь 2015г. цены на сахар от производителей выросли на 13,3%</w:t>
      </w:r>
    </w:p>
    <w:p w:rsidR="005566B7" w:rsidRPr="005566B7" w:rsidRDefault="005566B7" w:rsidP="005566B7">
      <w:pPr>
        <w:pStyle w:val="a4"/>
        <w:shd w:val="clear" w:color="auto" w:fill="FFFFFF" w:themeFill="background1"/>
        <w:spacing w:before="0" w:after="0"/>
        <w:ind w:firstLine="708"/>
        <w:jc w:val="both"/>
        <w:rPr>
          <w:rFonts w:ascii="Tahoma" w:hAnsi="Tahoma" w:cs="Tahoma"/>
          <w:sz w:val="18"/>
          <w:szCs w:val="18"/>
        </w:rPr>
      </w:pPr>
      <w:r w:rsidRPr="005566B7">
        <w:rPr>
          <w:rFonts w:ascii="Tahoma" w:hAnsi="Tahoma" w:cs="Tahoma"/>
          <w:sz w:val="18"/>
          <w:szCs w:val="18"/>
        </w:rPr>
        <w:t>Согласно данным, полученным в Агентстве Республики Казахстан по статистике: в  октябре 2015г., относительно предыдущего месяца цены на сахар от производителей выросли на 13,3%, а с начала года (к декабрю 2014г.) - на 19,1%.</w:t>
      </w:r>
    </w:p>
    <w:p w:rsidR="005566B7" w:rsidRPr="005566B7" w:rsidRDefault="005566B7" w:rsidP="005566B7">
      <w:pPr>
        <w:jc w:val="both"/>
        <w:rPr>
          <w:rFonts w:ascii="Tahoma" w:hAnsi="Tahoma" w:cs="Tahoma"/>
          <w:b/>
          <w:bCs/>
          <w:sz w:val="18"/>
          <w:szCs w:val="18"/>
          <w:lang w:eastAsia="ru-RU"/>
        </w:rPr>
      </w:pPr>
    </w:p>
    <w:p w:rsidR="005566B7" w:rsidRPr="005566B7" w:rsidRDefault="005566B7" w:rsidP="005566B7">
      <w:pPr>
        <w:pStyle w:val="1"/>
        <w:pageBreakBefore w:val="0"/>
        <w:numPr>
          <w:ilvl w:val="0"/>
          <w:numId w:val="0"/>
        </w:numPr>
        <w:tabs>
          <w:tab w:val="left" w:pos="708"/>
        </w:tabs>
        <w:spacing w:before="0" w:after="0"/>
        <w:jc w:val="both"/>
        <w:rPr>
          <w:color w:val="auto"/>
          <w:sz w:val="18"/>
          <w:szCs w:val="18"/>
        </w:rPr>
      </w:pPr>
      <w:r w:rsidRPr="005566B7">
        <w:rPr>
          <w:color w:val="auto"/>
          <w:sz w:val="18"/>
          <w:szCs w:val="18"/>
        </w:rPr>
        <w:t>Беларусь: В октябре 2015 года рост потребительских цен на сахар составил 4,8%.</w:t>
      </w:r>
    </w:p>
    <w:p w:rsidR="005566B7" w:rsidRPr="005566B7" w:rsidRDefault="005566B7" w:rsidP="005566B7">
      <w:pPr>
        <w:pStyle w:val="a4"/>
        <w:spacing w:before="0" w:after="0"/>
        <w:ind w:firstLine="708"/>
        <w:jc w:val="both"/>
        <w:rPr>
          <w:rFonts w:ascii="Tahoma" w:hAnsi="Tahoma" w:cs="Tahoma"/>
          <w:sz w:val="18"/>
          <w:szCs w:val="18"/>
        </w:rPr>
      </w:pPr>
      <w:r w:rsidRPr="005566B7">
        <w:rPr>
          <w:rFonts w:ascii="Tahoma" w:hAnsi="Tahoma" w:cs="Tahoma"/>
          <w:sz w:val="18"/>
          <w:szCs w:val="18"/>
        </w:rPr>
        <w:t>Согласно данным, полученным в Национальном статистическом комитете Республики Беларусь:</w:t>
      </w:r>
    </w:p>
    <w:p w:rsidR="005566B7" w:rsidRPr="005566B7" w:rsidRDefault="005566B7" w:rsidP="005566B7">
      <w:pPr>
        <w:pStyle w:val="a4"/>
        <w:spacing w:before="0" w:after="0"/>
        <w:jc w:val="both"/>
        <w:rPr>
          <w:rFonts w:ascii="Tahoma" w:hAnsi="Tahoma" w:cs="Tahoma"/>
          <w:sz w:val="18"/>
          <w:szCs w:val="18"/>
        </w:rPr>
      </w:pPr>
      <w:r w:rsidRPr="005566B7">
        <w:rPr>
          <w:rFonts w:ascii="Tahoma" w:hAnsi="Tahoma" w:cs="Tahoma"/>
          <w:sz w:val="18"/>
          <w:szCs w:val="18"/>
        </w:rPr>
        <w:t>в октябре 2015г. (к сентябрю) потребительские цены на сахар выросли на 4,8%. С начала года (по сравнению с декабрем 2014г.) потребительские цены на сахар в Беларуси выросли на 24,4%, а в годовом исчислении (октябрь 2015г. к октябрю 2014г.) - на 24,4%.</w:t>
      </w:r>
    </w:p>
    <w:p w:rsidR="005566B7" w:rsidRPr="005566B7" w:rsidRDefault="005566B7" w:rsidP="005566B7">
      <w:pPr>
        <w:jc w:val="both"/>
      </w:pPr>
    </w:p>
    <w:p w:rsidR="005566B7" w:rsidRPr="005566B7" w:rsidRDefault="005566B7" w:rsidP="005566B7">
      <w:pPr>
        <w:pStyle w:val="1"/>
        <w:pageBreakBefore w:val="0"/>
        <w:numPr>
          <w:ilvl w:val="0"/>
          <w:numId w:val="0"/>
        </w:numPr>
        <w:tabs>
          <w:tab w:val="left" w:pos="708"/>
        </w:tabs>
        <w:spacing w:before="0" w:after="0"/>
        <w:jc w:val="both"/>
        <w:rPr>
          <w:color w:val="auto"/>
          <w:sz w:val="18"/>
          <w:szCs w:val="18"/>
        </w:rPr>
      </w:pPr>
      <w:r w:rsidRPr="005566B7">
        <w:rPr>
          <w:color w:val="auto"/>
          <w:sz w:val="18"/>
          <w:szCs w:val="18"/>
        </w:rPr>
        <w:t>Беларусь: Выработано более 300 тыс. тонн сахара из сахарной свеклы урожая 2015 года</w:t>
      </w:r>
    </w:p>
    <w:p w:rsidR="005566B7" w:rsidRPr="005566B7" w:rsidRDefault="005566B7" w:rsidP="005566B7">
      <w:pPr>
        <w:pStyle w:val="a4"/>
        <w:spacing w:before="0" w:after="0"/>
        <w:ind w:firstLine="720"/>
        <w:jc w:val="both"/>
        <w:rPr>
          <w:rFonts w:ascii="Tahoma" w:hAnsi="Tahoma" w:cs="Tahoma"/>
          <w:sz w:val="18"/>
          <w:szCs w:val="18"/>
        </w:rPr>
      </w:pPr>
      <w:r w:rsidRPr="005566B7">
        <w:rPr>
          <w:rFonts w:ascii="Tahoma" w:hAnsi="Tahoma" w:cs="Tahoma"/>
          <w:sz w:val="18"/>
          <w:szCs w:val="18"/>
        </w:rPr>
        <w:t xml:space="preserve">По оперативной информации Минсельхозпрода на 12 ноября текущего года в Беларуси </w:t>
      </w:r>
      <w:hyperlink r:id="rId20" w:tooltip="сахарная свекла" w:history="1">
        <w:r w:rsidRPr="005566B7">
          <w:rPr>
            <w:rStyle w:val="a3"/>
            <w:color w:val="auto"/>
            <w:sz w:val="18"/>
            <w:szCs w:val="18"/>
            <w:u w:val="none"/>
          </w:rPr>
          <w:t>сахарная свекла</w:t>
        </w:r>
      </w:hyperlink>
      <w:r w:rsidRPr="005566B7">
        <w:rPr>
          <w:rFonts w:ascii="Tahoma" w:hAnsi="Tahoma" w:cs="Tahoma"/>
          <w:sz w:val="18"/>
          <w:szCs w:val="18"/>
        </w:rPr>
        <w:t xml:space="preserve"> убрана с 97,8 % площадей, подлежащих уборке (на аналогичную дату 2014г. – 98,9 %). Накопано 3321,6 тыс. тонн </w:t>
      </w:r>
      <w:hyperlink r:id="rId21" w:tooltip="сахарной свеклы" w:history="1">
        <w:r w:rsidRPr="005566B7">
          <w:rPr>
            <w:rStyle w:val="a3"/>
            <w:color w:val="auto"/>
            <w:sz w:val="18"/>
            <w:szCs w:val="18"/>
            <w:u w:val="none"/>
          </w:rPr>
          <w:t>сахарной свеклы</w:t>
        </w:r>
      </w:hyperlink>
      <w:r w:rsidRPr="005566B7">
        <w:rPr>
          <w:rFonts w:ascii="Tahoma" w:hAnsi="Tahoma" w:cs="Tahoma"/>
          <w:sz w:val="18"/>
          <w:szCs w:val="18"/>
        </w:rPr>
        <w:t xml:space="preserve"> нового урожая (2014г. – 4669,1 тыс. тонн). Сахаристость свеклы при приемке - 16,64 % (2014г. – 16,67 %).</w:t>
      </w:r>
    </w:p>
    <w:p w:rsidR="005566B7" w:rsidRPr="005566B7" w:rsidRDefault="005566B7" w:rsidP="005566B7">
      <w:pPr>
        <w:pStyle w:val="a4"/>
        <w:spacing w:before="0" w:after="0"/>
        <w:jc w:val="both"/>
        <w:rPr>
          <w:rFonts w:ascii="Tahoma" w:hAnsi="Tahoma" w:cs="Tahoma"/>
          <w:sz w:val="18"/>
          <w:szCs w:val="18"/>
        </w:rPr>
      </w:pPr>
      <w:r w:rsidRPr="005566B7">
        <w:rPr>
          <w:rFonts w:ascii="Tahoma" w:hAnsi="Tahoma" w:cs="Tahoma"/>
          <w:sz w:val="18"/>
          <w:szCs w:val="18"/>
        </w:rPr>
        <w:t>По информации Ассоциации «</w:t>
      </w:r>
      <w:proofErr w:type="spellStart"/>
      <w:r w:rsidRPr="005566B7">
        <w:rPr>
          <w:rFonts w:ascii="Tahoma" w:hAnsi="Tahoma" w:cs="Tahoma"/>
          <w:sz w:val="18"/>
          <w:szCs w:val="18"/>
        </w:rPr>
        <w:t>Белсахар</w:t>
      </w:r>
      <w:proofErr w:type="spellEnd"/>
      <w:r w:rsidRPr="005566B7">
        <w:rPr>
          <w:rFonts w:ascii="Tahoma" w:hAnsi="Tahoma" w:cs="Tahoma"/>
          <w:sz w:val="18"/>
          <w:szCs w:val="18"/>
        </w:rPr>
        <w:t>» на эту же дату сахарными организациями Беларуси переработано 2217,0 тыс. тонн сахарной свеклы (2014г. – 2098,9 тыс. тонн), из которой произведено 301,6 тыс. тонн сахара белого (в 2014г. - 287,9 тыс. тонн).</w:t>
      </w:r>
    </w:p>
    <w:p w:rsidR="005566B7" w:rsidRPr="005566B7" w:rsidRDefault="005566B7" w:rsidP="005566B7">
      <w:pPr>
        <w:jc w:val="both"/>
      </w:pPr>
    </w:p>
    <w:p w:rsidR="005566B7" w:rsidRPr="005566B7" w:rsidRDefault="005566B7" w:rsidP="005566B7">
      <w:pPr>
        <w:pStyle w:val="1"/>
        <w:pageBreakBefore w:val="0"/>
        <w:numPr>
          <w:ilvl w:val="0"/>
          <w:numId w:val="0"/>
        </w:numPr>
        <w:tabs>
          <w:tab w:val="left" w:pos="708"/>
        </w:tabs>
        <w:spacing w:before="0" w:after="0"/>
        <w:jc w:val="both"/>
        <w:rPr>
          <w:color w:val="auto"/>
          <w:sz w:val="18"/>
          <w:szCs w:val="18"/>
        </w:rPr>
      </w:pPr>
      <w:r w:rsidRPr="005566B7">
        <w:rPr>
          <w:color w:val="auto"/>
          <w:sz w:val="18"/>
          <w:szCs w:val="18"/>
        </w:rPr>
        <w:t>Бразилия может увеличить производство сахара в следующем сезоне</w:t>
      </w:r>
    </w:p>
    <w:p w:rsidR="005566B7" w:rsidRPr="005566B7" w:rsidRDefault="005566B7" w:rsidP="005566B7">
      <w:pPr>
        <w:pStyle w:val="a4"/>
        <w:spacing w:before="0" w:after="0"/>
        <w:ind w:firstLine="720"/>
        <w:jc w:val="both"/>
        <w:rPr>
          <w:rFonts w:ascii="Tahoma" w:hAnsi="Tahoma" w:cs="Tahoma"/>
          <w:sz w:val="18"/>
          <w:szCs w:val="18"/>
        </w:rPr>
      </w:pPr>
      <w:proofErr w:type="spellStart"/>
      <w:r w:rsidRPr="005566B7">
        <w:rPr>
          <w:rFonts w:ascii="Tahoma" w:hAnsi="Tahoma" w:cs="Tahoma"/>
          <w:sz w:val="18"/>
          <w:szCs w:val="18"/>
        </w:rPr>
        <w:t>Biosev</w:t>
      </w:r>
      <w:proofErr w:type="spellEnd"/>
      <w:r w:rsidRPr="005566B7">
        <w:rPr>
          <w:rFonts w:ascii="Tahoma" w:hAnsi="Tahoma" w:cs="Tahoma"/>
          <w:sz w:val="18"/>
          <w:szCs w:val="18"/>
        </w:rPr>
        <w:t xml:space="preserve">, бразильский дивизион сахара и этанола французского сырьевого трейдера </w:t>
      </w:r>
      <w:proofErr w:type="spellStart"/>
      <w:r w:rsidRPr="005566B7">
        <w:rPr>
          <w:rFonts w:ascii="Tahoma" w:hAnsi="Tahoma" w:cs="Tahoma"/>
          <w:sz w:val="18"/>
          <w:szCs w:val="18"/>
        </w:rPr>
        <w:t>Louis</w:t>
      </w:r>
      <w:proofErr w:type="spellEnd"/>
      <w:r w:rsidRPr="005566B7">
        <w:rPr>
          <w:rFonts w:ascii="Tahoma" w:hAnsi="Tahoma" w:cs="Tahoma"/>
          <w:sz w:val="18"/>
          <w:szCs w:val="18"/>
        </w:rPr>
        <w:t xml:space="preserve"> </w:t>
      </w:r>
      <w:proofErr w:type="spellStart"/>
      <w:r w:rsidRPr="005566B7">
        <w:rPr>
          <w:rFonts w:ascii="Tahoma" w:hAnsi="Tahoma" w:cs="Tahoma"/>
          <w:sz w:val="18"/>
          <w:szCs w:val="18"/>
        </w:rPr>
        <w:t>Dreyfus</w:t>
      </w:r>
      <w:proofErr w:type="spellEnd"/>
      <w:r w:rsidRPr="005566B7">
        <w:rPr>
          <w:rFonts w:ascii="Tahoma" w:hAnsi="Tahoma" w:cs="Tahoma"/>
          <w:sz w:val="18"/>
          <w:szCs w:val="18"/>
        </w:rPr>
        <w:t>, сообщил о потенциале повышения переработки сахара на предприятиях в центре и на юге страны в следующем сезоне (2016/17), так как премия по сахару выше этанола.  Но возможного изменения в соотношении производства будет недостаточно, чтобы изменить сценарий мирового дефицита, ожидаемого на рынке сахара в 2016/17 году.</w:t>
      </w:r>
    </w:p>
    <w:p w:rsidR="005566B7" w:rsidRPr="005566B7" w:rsidRDefault="005566B7" w:rsidP="005566B7">
      <w:pPr>
        <w:pStyle w:val="a4"/>
        <w:spacing w:before="0" w:after="0"/>
        <w:ind w:firstLine="720"/>
        <w:jc w:val="both"/>
        <w:rPr>
          <w:rFonts w:ascii="Tahoma" w:hAnsi="Tahoma" w:cs="Tahoma"/>
          <w:sz w:val="18"/>
          <w:szCs w:val="18"/>
        </w:rPr>
      </w:pPr>
      <w:r w:rsidRPr="005566B7">
        <w:rPr>
          <w:rFonts w:ascii="Tahoma" w:hAnsi="Tahoma" w:cs="Tahoma"/>
          <w:sz w:val="18"/>
          <w:szCs w:val="18"/>
        </w:rPr>
        <w:lastRenderedPageBreak/>
        <w:t xml:space="preserve">Рассматривая новый урожай (2016/17), можно увидеть потенциал повышения, сообщило руководство </w:t>
      </w:r>
      <w:proofErr w:type="spellStart"/>
      <w:r w:rsidRPr="005566B7">
        <w:rPr>
          <w:rFonts w:ascii="Tahoma" w:hAnsi="Tahoma" w:cs="Tahoma"/>
          <w:sz w:val="18"/>
          <w:szCs w:val="18"/>
        </w:rPr>
        <w:t>Biosev</w:t>
      </w:r>
      <w:proofErr w:type="spellEnd"/>
      <w:r w:rsidRPr="005566B7">
        <w:rPr>
          <w:rFonts w:ascii="Tahoma" w:hAnsi="Tahoma" w:cs="Tahoma"/>
          <w:sz w:val="18"/>
          <w:szCs w:val="18"/>
        </w:rPr>
        <w:t>, второго по величине переработчика тростника в мире с предполагаемым объемом мощности в этом году на уровне 32 млн. тонн.</w:t>
      </w:r>
    </w:p>
    <w:p w:rsidR="005566B7" w:rsidRPr="005566B7" w:rsidRDefault="005566B7" w:rsidP="005566B7">
      <w:pPr>
        <w:pStyle w:val="a4"/>
        <w:spacing w:before="0" w:after="0"/>
        <w:ind w:firstLine="720"/>
        <w:jc w:val="both"/>
        <w:rPr>
          <w:rFonts w:ascii="Tahoma" w:hAnsi="Tahoma" w:cs="Tahoma"/>
          <w:sz w:val="18"/>
          <w:szCs w:val="18"/>
        </w:rPr>
      </w:pPr>
      <w:r w:rsidRPr="005566B7">
        <w:rPr>
          <w:rFonts w:ascii="Tahoma" w:hAnsi="Tahoma" w:cs="Tahoma"/>
          <w:sz w:val="18"/>
          <w:szCs w:val="18"/>
        </w:rPr>
        <w:t xml:space="preserve">Согласно промышленной ассоциации сахарного тростника </w:t>
      </w:r>
      <w:proofErr w:type="spellStart"/>
      <w:r w:rsidRPr="005566B7">
        <w:rPr>
          <w:rFonts w:ascii="Tahoma" w:hAnsi="Tahoma" w:cs="Tahoma"/>
          <w:sz w:val="18"/>
          <w:szCs w:val="18"/>
        </w:rPr>
        <w:t>Unica</w:t>
      </w:r>
      <w:proofErr w:type="spellEnd"/>
      <w:r w:rsidRPr="005566B7">
        <w:rPr>
          <w:rFonts w:ascii="Tahoma" w:hAnsi="Tahoma" w:cs="Tahoma"/>
          <w:sz w:val="18"/>
          <w:szCs w:val="18"/>
        </w:rPr>
        <w:t xml:space="preserve">, переработчики распределили 58,2% тростника для производства этанола к концу октября, что является результатом более высоких доходов от </w:t>
      </w:r>
      <w:proofErr w:type="spellStart"/>
      <w:r w:rsidRPr="005566B7">
        <w:rPr>
          <w:rFonts w:ascii="Tahoma" w:hAnsi="Tahoma" w:cs="Tahoma"/>
          <w:sz w:val="18"/>
          <w:szCs w:val="18"/>
        </w:rPr>
        <w:t>биотоплива</w:t>
      </w:r>
      <w:proofErr w:type="spellEnd"/>
      <w:r w:rsidRPr="005566B7">
        <w:rPr>
          <w:rFonts w:ascii="Tahoma" w:hAnsi="Tahoma" w:cs="Tahoma"/>
          <w:sz w:val="18"/>
          <w:szCs w:val="18"/>
        </w:rPr>
        <w:t xml:space="preserve"> в начале года и потребности некоторых компаний получить быстрые наличные средства на </w:t>
      </w:r>
      <w:proofErr w:type="gramStart"/>
      <w:r w:rsidRPr="005566B7">
        <w:rPr>
          <w:rFonts w:ascii="Tahoma" w:hAnsi="Tahoma" w:cs="Tahoma"/>
          <w:sz w:val="18"/>
          <w:szCs w:val="18"/>
        </w:rPr>
        <w:t>очень ликвидном</w:t>
      </w:r>
      <w:proofErr w:type="gramEnd"/>
      <w:r w:rsidRPr="005566B7">
        <w:rPr>
          <w:rFonts w:ascii="Tahoma" w:hAnsi="Tahoma" w:cs="Tahoma"/>
          <w:sz w:val="18"/>
          <w:szCs w:val="18"/>
        </w:rPr>
        <w:t xml:space="preserve"> местном рынке топлива. На вопрос аналитиков, могут ли заводы выделить на производство сахара 60% тростника в следующем году, </w:t>
      </w:r>
      <w:proofErr w:type="spellStart"/>
      <w:r w:rsidRPr="005566B7">
        <w:rPr>
          <w:rFonts w:ascii="Tahoma" w:hAnsi="Tahoma" w:cs="Tahoma"/>
          <w:sz w:val="18"/>
          <w:szCs w:val="18"/>
        </w:rPr>
        <w:t>Biosev</w:t>
      </w:r>
      <w:proofErr w:type="spellEnd"/>
      <w:r w:rsidRPr="005566B7">
        <w:rPr>
          <w:rFonts w:ascii="Tahoma" w:hAnsi="Tahoma" w:cs="Tahoma"/>
          <w:sz w:val="18"/>
          <w:szCs w:val="18"/>
        </w:rPr>
        <w:t xml:space="preserve"> заявила, что это маловероятно, поскольку отрасль сегодня не настолько гибкая.</w:t>
      </w:r>
    </w:p>
    <w:p w:rsidR="005566B7" w:rsidRPr="005566B7" w:rsidRDefault="005566B7" w:rsidP="005566B7">
      <w:pPr>
        <w:pStyle w:val="a4"/>
        <w:spacing w:before="0" w:after="0"/>
        <w:ind w:firstLine="720"/>
        <w:jc w:val="both"/>
        <w:rPr>
          <w:rFonts w:ascii="Tahoma" w:hAnsi="Tahoma" w:cs="Tahoma"/>
          <w:sz w:val="18"/>
          <w:szCs w:val="18"/>
        </w:rPr>
      </w:pPr>
      <w:r w:rsidRPr="005566B7">
        <w:rPr>
          <w:rFonts w:ascii="Tahoma" w:hAnsi="Tahoma" w:cs="Tahoma"/>
          <w:sz w:val="18"/>
          <w:szCs w:val="18"/>
        </w:rPr>
        <w:t>Бразилия, крупнейший производитель и экспортер сахара в мире, собирается завершить переработку урожая тростника 2015/16, который большинство консультантов определяет на уровне 600 млн. тонн.</w:t>
      </w:r>
    </w:p>
    <w:p w:rsidR="005566B7" w:rsidRPr="005566B7" w:rsidRDefault="005566B7" w:rsidP="005566B7">
      <w:pPr>
        <w:pStyle w:val="a4"/>
        <w:spacing w:before="0" w:after="0"/>
        <w:ind w:firstLine="720"/>
        <w:jc w:val="both"/>
        <w:rPr>
          <w:rFonts w:ascii="Tahoma" w:hAnsi="Tahoma" w:cs="Tahoma"/>
          <w:sz w:val="18"/>
          <w:szCs w:val="18"/>
        </w:rPr>
      </w:pPr>
      <w:r w:rsidRPr="005566B7">
        <w:rPr>
          <w:rFonts w:ascii="Tahoma" w:hAnsi="Tahoma" w:cs="Tahoma"/>
          <w:sz w:val="18"/>
          <w:szCs w:val="18"/>
        </w:rPr>
        <w:t>Переработка была задержана дождями выше средней нормы, поэтому предприятия продолжат активную работу в декабре, период, традиционно посвященный обслуживанию оборудования.</w:t>
      </w:r>
    </w:p>
    <w:p w:rsidR="005566B7" w:rsidRPr="005566B7" w:rsidRDefault="005566B7" w:rsidP="005566B7">
      <w:pPr>
        <w:pStyle w:val="a4"/>
        <w:spacing w:before="0" w:after="0"/>
        <w:ind w:firstLine="720"/>
        <w:jc w:val="both"/>
        <w:rPr>
          <w:rFonts w:ascii="Tahoma" w:hAnsi="Tahoma" w:cs="Tahoma"/>
          <w:sz w:val="18"/>
          <w:szCs w:val="18"/>
        </w:rPr>
      </w:pPr>
      <w:r w:rsidRPr="005566B7">
        <w:rPr>
          <w:rFonts w:ascii="Tahoma" w:hAnsi="Tahoma" w:cs="Tahoma"/>
          <w:sz w:val="18"/>
          <w:szCs w:val="18"/>
        </w:rPr>
        <w:t>Несмотря на негативное влияние на переработку, дожди улучшили перспективы урожая следующего года.</w:t>
      </w:r>
    </w:p>
    <w:p w:rsidR="005566B7" w:rsidRDefault="005566B7" w:rsidP="005566B7">
      <w:pPr>
        <w:pStyle w:val="a4"/>
        <w:spacing w:before="0" w:after="0"/>
        <w:jc w:val="both"/>
        <w:rPr>
          <w:rFonts w:ascii="Tahoma" w:hAnsi="Tahoma" w:cs="Tahoma"/>
          <w:sz w:val="18"/>
          <w:szCs w:val="18"/>
        </w:rPr>
      </w:pPr>
      <w:r w:rsidRPr="005566B7">
        <w:rPr>
          <w:rFonts w:ascii="Tahoma" w:hAnsi="Tahoma" w:cs="Tahoma"/>
          <w:sz w:val="18"/>
          <w:szCs w:val="18"/>
        </w:rPr>
        <w:t xml:space="preserve">На прошлой неделе независимая консультационная фирма </w:t>
      </w:r>
      <w:proofErr w:type="spellStart"/>
      <w:r w:rsidRPr="005566B7">
        <w:rPr>
          <w:rFonts w:ascii="Tahoma" w:hAnsi="Tahoma" w:cs="Tahoma"/>
          <w:sz w:val="18"/>
          <w:szCs w:val="18"/>
        </w:rPr>
        <w:t>Agroconsult</w:t>
      </w:r>
      <w:proofErr w:type="spellEnd"/>
      <w:r w:rsidRPr="005566B7">
        <w:rPr>
          <w:rFonts w:ascii="Tahoma" w:hAnsi="Tahoma" w:cs="Tahoma"/>
          <w:sz w:val="18"/>
          <w:szCs w:val="18"/>
        </w:rPr>
        <w:t xml:space="preserve"> предположила, что следующий цикл произведет 615-630 млн. тонн тростника в «тростниковом поясе» Бразилии.</w:t>
      </w:r>
    </w:p>
    <w:p w:rsidR="005566B7" w:rsidRPr="005566B7" w:rsidRDefault="005566B7" w:rsidP="005566B7">
      <w:pPr>
        <w:pStyle w:val="a4"/>
        <w:spacing w:before="0" w:after="0"/>
        <w:jc w:val="both"/>
        <w:rPr>
          <w:rFonts w:ascii="Tahoma" w:hAnsi="Tahoma" w:cs="Tahoma"/>
          <w:sz w:val="18"/>
          <w:szCs w:val="18"/>
        </w:rPr>
      </w:pPr>
    </w:p>
    <w:p w:rsidR="005566B7" w:rsidRDefault="005566B7" w:rsidP="005566B7">
      <w:pPr>
        <w:jc w:val="center"/>
      </w:pPr>
      <w:r w:rsidRPr="005566B7">
        <w:rPr>
          <w:noProof/>
          <w:lang w:eastAsia="ru-RU"/>
        </w:rPr>
        <w:drawing>
          <wp:inline distT="0" distB="0" distL="0" distR="0" wp14:anchorId="437409B1" wp14:editId="55A4A00B">
            <wp:extent cx="5753100" cy="2492165"/>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3100" cy="2492165"/>
                    </a:xfrm>
                    <a:prstGeom prst="rect">
                      <a:avLst/>
                    </a:prstGeom>
                    <a:noFill/>
                    <a:ln>
                      <a:noFill/>
                    </a:ln>
                  </pic:spPr>
                </pic:pic>
              </a:graphicData>
            </a:graphic>
          </wp:inline>
        </w:drawing>
      </w:r>
    </w:p>
    <w:p w:rsidR="005566B7" w:rsidRPr="005566B7" w:rsidRDefault="005566B7" w:rsidP="005566B7"/>
    <w:p w:rsidR="0076717E" w:rsidRPr="005566B7" w:rsidRDefault="005566B7" w:rsidP="005566B7">
      <w:pPr>
        <w:ind w:firstLine="708"/>
      </w:pPr>
      <w:r w:rsidRPr="005566B7">
        <w:rPr>
          <w:rFonts w:ascii="Tahoma" w:hAnsi="Tahoma" w:cs="Tahoma"/>
          <w:sz w:val="18"/>
          <w:szCs w:val="18"/>
        </w:rPr>
        <w:t>На Нью-Йоркской товарно-сырьевой бирже наблюдалось увеличение биржевых котировок на сахар-сырец. По состоянию на 5 ноября 2015 г. котировки сложились на уровне 325 долл. США/т (+1,4%  или 4 долл. США/т за неделю).</w:t>
      </w:r>
      <w:bookmarkStart w:id="1" w:name="_GoBack"/>
      <w:bookmarkEnd w:id="1"/>
    </w:p>
    <w:sectPr w:rsidR="0076717E" w:rsidRPr="005566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73001AAF"/>
    <w:multiLevelType w:val="hybridMultilevel"/>
    <w:tmpl w:val="64E0747C"/>
    <w:lvl w:ilvl="0" w:tplc="9868672A">
      <w:start w:val="1"/>
      <w:numFmt w:val="decimal"/>
      <w:lvlText w:val="%1."/>
      <w:lvlJc w:val="left"/>
      <w:pPr>
        <w:ind w:left="2771" w:hanging="360"/>
      </w:pPr>
      <w:rPr>
        <w:sz w:val="28"/>
        <w:szCs w:val="28"/>
      </w:rPr>
    </w:lvl>
    <w:lvl w:ilvl="1" w:tplc="04190019">
      <w:start w:val="1"/>
      <w:numFmt w:val="lowerLetter"/>
      <w:lvlText w:val="%2."/>
      <w:lvlJc w:val="left"/>
      <w:pPr>
        <w:ind w:left="3491" w:hanging="360"/>
      </w:pPr>
    </w:lvl>
    <w:lvl w:ilvl="2" w:tplc="0419001B">
      <w:start w:val="1"/>
      <w:numFmt w:val="lowerRoman"/>
      <w:lvlText w:val="%3."/>
      <w:lvlJc w:val="right"/>
      <w:pPr>
        <w:ind w:left="4211" w:hanging="180"/>
      </w:pPr>
    </w:lvl>
    <w:lvl w:ilvl="3" w:tplc="0419000F">
      <w:start w:val="1"/>
      <w:numFmt w:val="decimal"/>
      <w:lvlText w:val="%4."/>
      <w:lvlJc w:val="left"/>
      <w:pPr>
        <w:ind w:left="4931" w:hanging="360"/>
      </w:pPr>
    </w:lvl>
    <w:lvl w:ilvl="4" w:tplc="04190019">
      <w:start w:val="1"/>
      <w:numFmt w:val="lowerLetter"/>
      <w:lvlText w:val="%5."/>
      <w:lvlJc w:val="left"/>
      <w:pPr>
        <w:ind w:left="5651" w:hanging="360"/>
      </w:pPr>
    </w:lvl>
    <w:lvl w:ilvl="5" w:tplc="0419001B">
      <w:start w:val="1"/>
      <w:numFmt w:val="lowerRoman"/>
      <w:lvlText w:val="%6."/>
      <w:lvlJc w:val="right"/>
      <w:pPr>
        <w:ind w:left="6371" w:hanging="180"/>
      </w:pPr>
    </w:lvl>
    <w:lvl w:ilvl="6" w:tplc="0419000F">
      <w:start w:val="1"/>
      <w:numFmt w:val="decimal"/>
      <w:lvlText w:val="%7."/>
      <w:lvlJc w:val="left"/>
      <w:pPr>
        <w:ind w:left="7091" w:hanging="360"/>
      </w:pPr>
    </w:lvl>
    <w:lvl w:ilvl="7" w:tplc="04190019">
      <w:start w:val="1"/>
      <w:numFmt w:val="lowerLetter"/>
      <w:lvlText w:val="%8."/>
      <w:lvlJc w:val="left"/>
      <w:pPr>
        <w:ind w:left="7811" w:hanging="360"/>
      </w:pPr>
    </w:lvl>
    <w:lvl w:ilvl="8" w:tplc="0419001B">
      <w:start w:val="1"/>
      <w:numFmt w:val="lowerRoman"/>
      <w:lvlText w:val="%9."/>
      <w:lvlJc w:val="right"/>
      <w:pPr>
        <w:ind w:left="853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1AC"/>
    <w:rsid w:val="005566B7"/>
    <w:rsid w:val="005711AC"/>
    <w:rsid w:val="00767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6B7"/>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aliases w:val="Знак"/>
    <w:basedOn w:val="a"/>
    <w:next w:val="a"/>
    <w:link w:val="10"/>
    <w:uiPriority w:val="9"/>
    <w:qFormat/>
    <w:rsid w:val="005566B7"/>
    <w:pPr>
      <w:keepNext/>
      <w:pageBreakBefore/>
      <w:widowControl w:val="0"/>
      <w:numPr>
        <w:numId w:val="1"/>
      </w:numPr>
      <w:spacing w:before="200" w:after="120"/>
      <w:jc w:val="center"/>
      <w:outlineLvl w:val="0"/>
    </w:pPr>
    <w:rPr>
      <w:rFonts w:ascii="Tahoma" w:hAnsi="Tahoma" w:cs="Tahoma"/>
      <w:b/>
      <w:color w:val="000080"/>
      <w:kern w:val="2"/>
      <w:sz w:val="28"/>
    </w:rPr>
  </w:style>
  <w:style w:type="paragraph" w:styleId="2">
    <w:name w:val="heading 2"/>
    <w:basedOn w:val="a"/>
    <w:next w:val="a"/>
    <w:link w:val="20"/>
    <w:uiPriority w:val="9"/>
    <w:semiHidden/>
    <w:unhideWhenUsed/>
    <w:qFormat/>
    <w:rsid w:val="005566B7"/>
    <w:pPr>
      <w:keepNext/>
      <w:numPr>
        <w:ilvl w:val="1"/>
        <w:numId w:val="1"/>
      </w:numPr>
      <w:outlineLvl w:val="1"/>
    </w:pPr>
    <w:rPr>
      <w:rFonts w:ascii="Arial" w:hAnsi="Arial" w:cs="Arial"/>
      <w:b/>
      <w:i/>
    </w:rPr>
  </w:style>
  <w:style w:type="paragraph" w:styleId="3">
    <w:name w:val="heading 3"/>
    <w:basedOn w:val="a"/>
    <w:next w:val="a"/>
    <w:link w:val="30"/>
    <w:uiPriority w:val="9"/>
    <w:semiHidden/>
    <w:unhideWhenUsed/>
    <w:qFormat/>
    <w:rsid w:val="005566B7"/>
    <w:pPr>
      <w:keepNext/>
      <w:numPr>
        <w:ilvl w:val="2"/>
        <w:numId w:val="1"/>
      </w:numPr>
      <w:outlineLvl w:val="2"/>
    </w:pPr>
    <w:rPr>
      <w:rFonts w:ascii="Arial Black" w:hAnsi="Arial Black" w:cs="Arial Black"/>
      <w:spacing w:val="-40"/>
      <w:sz w:val="120"/>
    </w:rPr>
  </w:style>
  <w:style w:type="paragraph" w:styleId="4">
    <w:name w:val="heading 4"/>
    <w:basedOn w:val="a"/>
    <w:next w:val="a"/>
    <w:link w:val="40"/>
    <w:uiPriority w:val="9"/>
    <w:semiHidden/>
    <w:unhideWhenUsed/>
    <w:qFormat/>
    <w:rsid w:val="005566B7"/>
    <w:pPr>
      <w:keepNext/>
      <w:numPr>
        <w:ilvl w:val="3"/>
        <w:numId w:val="1"/>
      </w:numPr>
      <w:outlineLvl w:val="3"/>
    </w:pPr>
    <w:rPr>
      <w:rFonts w:ascii="Arial" w:hAnsi="Arial" w:cs="Arial"/>
      <w:b/>
      <w:color w:val="000000"/>
      <w:sz w:val="18"/>
    </w:rPr>
  </w:style>
  <w:style w:type="paragraph" w:styleId="5">
    <w:name w:val="heading 5"/>
    <w:basedOn w:val="a"/>
    <w:next w:val="a"/>
    <w:link w:val="50"/>
    <w:uiPriority w:val="9"/>
    <w:semiHidden/>
    <w:unhideWhenUsed/>
    <w:qFormat/>
    <w:rsid w:val="005566B7"/>
    <w:pPr>
      <w:keepNext/>
      <w:numPr>
        <w:ilvl w:val="4"/>
        <w:numId w:val="1"/>
      </w:numPr>
      <w:spacing w:before="120"/>
      <w:ind w:left="0" w:firstLine="284"/>
      <w:jc w:val="center"/>
      <w:outlineLvl w:val="4"/>
    </w:pPr>
    <w:rPr>
      <w:rFonts w:ascii="Tahoma" w:hAnsi="Tahoma" w:cs="Tahoma"/>
      <w:b/>
      <w:color w:val="000000"/>
      <w:sz w:val="18"/>
    </w:rPr>
  </w:style>
  <w:style w:type="paragraph" w:styleId="6">
    <w:name w:val="heading 6"/>
    <w:basedOn w:val="a"/>
    <w:next w:val="a"/>
    <w:link w:val="60"/>
    <w:semiHidden/>
    <w:unhideWhenUsed/>
    <w:qFormat/>
    <w:rsid w:val="005566B7"/>
    <w:pPr>
      <w:keepNext/>
      <w:numPr>
        <w:ilvl w:val="5"/>
        <w:numId w:val="1"/>
      </w:numPr>
      <w:spacing w:before="120"/>
      <w:ind w:left="0" w:firstLine="284"/>
      <w:jc w:val="center"/>
      <w:outlineLvl w:val="5"/>
    </w:pPr>
    <w:rPr>
      <w:rFonts w:ascii="Tahoma" w:hAnsi="Tahoma" w:cs="Tahoma"/>
      <w:b/>
      <w:sz w:val="18"/>
    </w:rPr>
  </w:style>
  <w:style w:type="paragraph" w:styleId="7">
    <w:name w:val="heading 7"/>
    <w:basedOn w:val="a"/>
    <w:next w:val="a"/>
    <w:link w:val="70"/>
    <w:uiPriority w:val="99"/>
    <w:semiHidden/>
    <w:unhideWhenUsed/>
    <w:qFormat/>
    <w:rsid w:val="005566B7"/>
    <w:pPr>
      <w:keepNext/>
      <w:numPr>
        <w:ilvl w:val="6"/>
        <w:numId w:val="1"/>
      </w:numPr>
      <w:outlineLvl w:val="6"/>
    </w:pPr>
    <w:rPr>
      <w:rFonts w:ascii="Arial" w:hAnsi="Arial" w:cs="Arial"/>
      <w:b/>
      <w:i/>
      <w:sz w:val="18"/>
    </w:rPr>
  </w:style>
  <w:style w:type="paragraph" w:styleId="8">
    <w:name w:val="heading 8"/>
    <w:basedOn w:val="a"/>
    <w:next w:val="a"/>
    <w:link w:val="80"/>
    <w:uiPriority w:val="99"/>
    <w:semiHidden/>
    <w:unhideWhenUsed/>
    <w:qFormat/>
    <w:rsid w:val="005566B7"/>
    <w:pPr>
      <w:keepNext/>
      <w:numPr>
        <w:ilvl w:val="7"/>
        <w:numId w:val="1"/>
      </w:numPr>
      <w:outlineLvl w:val="7"/>
    </w:pPr>
    <w:rPr>
      <w:b/>
      <w:i/>
      <w:color w:val="000000"/>
      <w:sz w:val="18"/>
      <w:u w:val="single"/>
    </w:rPr>
  </w:style>
  <w:style w:type="paragraph" w:styleId="9">
    <w:name w:val="heading 9"/>
    <w:basedOn w:val="a"/>
    <w:next w:val="a"/>
    <w:link w:val="90"/>
    <w:uiPriority w:val="99"/>
    <w:semiHidden/>
    <w:unhideWhenUsed/>
    <w:qFormat/>
    <w:rsid w:val="005566B7"/>
    <w:pPr>
      <w:keepNext/>
      <w:numPr>
        <w:ilvl w:val="8"/>
        <w:numId w:val="1"/>
      </w:numPr>
      <w:outlineLvl w:val="8"/>
    </w:pPr>
    <w:rPr>
      <w:rFonts w:ascii="Arial" w:hAnsi="Arial" w:cs="Arial"/>
      <w:b/>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
    <w:basedOn w:val="a0"/>
    <w:link w:val="1"/>
    <w:uiPriority w:val="9"/>
    <w:rsid w:val="005566B7"/>
    <w:rPr>
      <w:rFonts w:ascii="Tahoma" w:eastAsia="Times New Roman" w:hAnsi="Tahoma" w:cs="Tahoma"/>
      <w:b/>
      <w:color w:val="000080"/>
      <w:kern w:val="2"/>
      <w:sz w:val="28"/>
      <w:szCs w:val="20"/>
      <w:lang w:eastAsia="zh-CN"/>
    </w:rPr>
  </w:style>
  <w:style w:type="character" w:customStyle="1" w:styleId="20">
    <w:name w:val="Заголовок 2 Знак"/>
    <w:basedOn w:val="a0"/>
    <w:link w:val="2"/>
    <w:uiPriority w:val="9"/>
    <w:semiHidden/>
    <w:rsid w:val="005566B7"/>
    <w:rPr>
      <w:rFonts w:ascii="Arial" w:eastAsia="Times New Roman" w:hAnsi="Arial" w:cs="Arial"/>
      <w:b/>
      <w:i/>
      <w:sz w:val="20"/>
      <w:szCs w:val="20"/>
      <w:lang w:eastAsia="zh-CN"/>
    </w:rPr>
  </w:style>
  <w:style w:type="character" w:customStyle="1" w:styleId="30">
    <w:name w:val="Заголовок 3 Знак"/>
    <w:basedOn w:val="a0"/>
    <w:link w:val="3"/>
    <w:uiPriority w:val="9"/>
    <w:semiHidden/>
    <w:rsid w:val="005566B7"/>
    <w:rPr>
      <w:rFonts w:ascii="Arial Black" w:eastAsia="Times New Roman" w:hAnsi="Arial Black" w:cs="Arial Black"/>
      <w:spacing w:val="-40"/>
      <w:sz w:val="120"/>
      <w:szCs w:val="20"/>
      <w:lang w:eastAsia="zh-CN"/>
    </w:rPr>
  </w:style>
  <w:style w:type="character" w:customStyle="1" w:styleId="40">
    <w:name w:val="Заголовок 4 Знак"/>
    <w:basedOn w:val="a0"/>
    <w:link w:val="4"/>
    <w:uiPriority w:val="9"/>
    <w:semiHidden/>
    <w:rsid w:val="005566B7"/>
    <w:rPr>
      <w:rFonts w:ascii="Arial" w:eastAsia="Times New Roman" w:hAnsi="Arial" w:cs="Arial"/>
      <w:b/>
      <w:color w:val="000000"/>
      <w:sz w:val="18"/>
      <w:szCs w:val="20"/>
      <w:lang w:eastAsia="zh-CN"/>
    </w:rPr>
  </w:style>
  <w:style w:type="character" w:customStyle="1" w:styleId="50">
    <w:name w:val="Заголовок 5 Знак"/>
    <w:basedOn w:val="a0"/>
    <w:link w:val="5"/>
    <w:uiPriority w:val="9"/>
    <w:semiHidden/>
    <w:rsid w:val="005566B7"/>
    <w:rPr>
      <w:rFonts w:ascii="Tahoma" w:eastAsia="Times New Roman" w:hAnsi="Tahoma" w:cs="Tahoma"/>
      <w:b/>
      <w:color w:val="000000"/>
      <w:sz w:val="18"/>
      <w:szCs w:val="20"/>
      <w:lang w:eastAsia="zh-CN"/>
    </w:rPr>
  </w:style>
  <w:style w:type="character" w:customStyle="1" w:styleId="60">
    <w:name w:val="Заголовок 6 Знак"/>
    <w:basedOn w:val="a0"/>
    <w:link w:val="6"/>
    <w:semiHidden/>
    <w:rsid w:val="005566B7"/>
    <w:rPr>
      <w:rFonts w:ascii="Tahoma" w:eastAsia="Times New Roman" w:hAnsi="Tahoma" w:cs="Tahoma"/>
      <w:b/>
      <w:sz w:val="18"/>
      <w:szCs w:val="20"/>
      <w:lang w:eastAsia="zh-CN"/>
    </w:rPr>
  </w:style>
  <w:style w:type="character" w:customStyle="1" w:styleId="70">
    <w:name w:val="Заголовок 7 Знак"/>
    <w:basedOn w:val="a0"/>
    <w:link w:val="7"/>
    <w:uiPriority w:val="99"/>
    <w:semiHidden/>
    <w:rsid w:val="005566B7"/>
    <w:rPr>
      <w:rFonts w:ascii="Arial" w:eastAsia="Times New Roman" w:hAnsi="Arial" w:cs="Arial"/>
      <w:b/>
      <w:i/>
      <w:sz w:val="18"/>
      <w:szCs w:val="20"/>
      <w:lang w:eastAsia="zh-CN"/>
    </w:rPr>
  </w:style>
  <w:style w:type="character" w:customStyle="1" w:styleId="80">
    <w:name w:val="Заголовок 8 Знак"/>
    <w:basedOn w:val="a0"/>
    <w:link w:val="8"/>
    <w:uiPriority w:val="99"/>
    <w:semiHidden/>
    <w:rsid w:val="005566B7"/>
    <w:rPr>
      <w:rFonts w:ascii="Times New Roman" w:eastAsia="Times New Roman" w:hAnsi="Times New Roman" w:cs="Times New Roman"/>
      <w:b/>
      <w:i/>
      <w:color w:val="000000"/>
      <w:sz w:val="18"/>
      <w:szCs w:val="20"/>
      <w:u w:val="single"/>
      <w:lang w:eastAsia="zh-CN"/>
    </w:rPr>
  </w:style>
  <w:style w:type="character" w:customStyle="1" w:styleId="90">
    <w:name w:val="Заголовок 9 Знак"/>
    <w:basedOn w:val="a0"/>
    <w:link w:val="9"/>
    <w:uiPriority w:val="99"/>
    <w:semiHidden/>
    <w:rsid w:val="005566B7"/>
    <w:rPr>
      <w:rFonts w:ascii="Arial" w:eastAsia="Times New Roman" w:hAnsi="Arial" w:cs="Arial"/>
      <w:b/>
      <w:color w:val="000000"/>
      <w:sz w:val="18"/>
      <w:szCs w:val="20"/>
      <w:lang w:eastAsia="zh-CN"/>
    </w:rPr>
  </w:style>
  <w:style w:type="character" w:styleId="a3">
    <w:name w:val="Hyperlink"/>
    <w:uiPriority w:val="99"/>
    <w:semiHidden/>
    <w:unhideWhenUsed/>
    <w:rsid w:val="005566B7"/>
    <w:rPr>
      <w:color w:val="0000FF"/>
      <w:u w:val="single"/>
    </w:rPr>
  </w:style>
  <w:style w:type="paragraph" w:styleId="a4">
    <w:name w:val="Normal (Web)"/>
    <w:basedOn w:val="a"/>
    <w:uiPriority w:val="99"/>
    <w:unhideWhenUsed/>
    <w:rsid w:val="005566B7"/>
    <w:pPr>
      <w:spacing w:before="100" w:after="100"/>
    </w:pPr>
    <w:rPr>
      <w:rFonts w:ascii="Arial Unicode MS" w:eastAsia="Arial Unicode MS" w:hAnsi="Arial Unicode MS" w:cs="Arial Unicode MS"/>
      <w:sz w:val="24"/>
    </w:rPr>
  </w:style>
  <w:style w:type="paragraph" w:styleId="a5">
    <w:name w:val="Balloon Text"/>
    <w:basedOn w:val="a"/>
    <w:link w:val="a6"/>
    <w:uiPriority w:val="99"/>
    <w:semiHidden/>
    <w:unhideWhenUsed/>
    <w:rsid w:val="005566B7"/>
    <w:rPr>
      <w:rFonts w:ascii="Tahoma" w:hAnsi="Tahoma" w:cs="Tahoma"/>
      <w:sz w:val="16"/>
      <w:szCs w:val="16"/>
    </w:rPr>
  </w:style>
  <w:style w:type="character" w:customStyle="1" w:styleId="a6">
    <w:name w:val="Текст выноски Знак"/>
    <w:basedOn w:val="a0"/>
    <w:link w:val="a5"/>
    <w:uiPriority w:val="99"/>
    <w:semiHidden/>
    <w:rsid w:val="005566B7"/>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6B7"/>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aliases w:val="Знак"/>
    <w:basedOn w:val="a"/>
    <w:next w:val="a"/>
    <w:link w:val="10"/>
    <w:uiPriority w:val="9"/>
    <w:qFormat/>
    <w:rsid w:val="005566B7"/>
    <w:pPr>
      <w:keepNext/>
      <w:pageBreakBefore/>
      <w:widowControl w:val="0"/>
      <w:numPr>
        <w:numId w:val="1"/>
      </w:numPr>
      <w:spacing w:before="200" w:after="120"/>
      <w:jc w:val="center"/>
      <w:outlineLvl w:val="0"/>
    </w:pPr>
    <w:rPr>
      <w:rFonts w:ascii="Tahoma" w:hAnsi="Tahoma" w:cs="Tahoma"/>
      <w:b/>
      <w:color w:val="000080"/>
      <w:kern w:val="2"/>
      <w:sz w:val="28"/>
    </w:rPr>
  </w:style>
  <w:style w:type="paragraph" w:styleId="2">
    <w:name w:val="heading 2"/>
    <w:basedOn w:val="a"/>
    <w:next w:val="a"/>
    <w:link w:val="20"/>
    <w:uiPriority w:val="9"/>
    <w:semiHidden/>
    <w:unhideWhenUsed/>
    <w:qFormat/>
    <w:rsid w:val="005566B7"/>
    <w:pPr>
      <w:keepNext/>
      <w:numPr>
        <w:ilvl w:val="1"/>
        <w:numId w:val="1"/>
      </w:numPr>
      <w:outlineLvl w:val="1"/>
    </w:pPr>
    <w:rPr>
      <w:rFonts w:ascii="Arial" w:hAnsi="Arial" w:cs="Arial"/>
      <w:b/>
      <w:i/>
    </w:rPr>
  </w:style>
  <w:style w:type="paragraph" w:styleId="3">
    <w:name w:val="heading 3"/>
    <w:basedOn w:val="a"/>
    <w:next w:val="a"/>
    <w:link w:val="30"/>
    <w:uiPriority w:val="9"/>
    <w:semiHidden/>
    <w:unhideWhenUsed/>
    <w:qFormat/>
    <w:rsid w:val="005566B7"/>
    <w:pPr>
      <w:keepNext/>
      <w:numPr>
        <w:ilvl w:val="2"/>
        <w:numId w:val="1"/>
      </w:numPr>
      <w:outlineLvl w:val="2"/>
    </w:pPr>
    <w:rPr>
      <w:rFonts w:ascii="Arial Black" w:hAnsi="Arial Black" w:cs="Arial Black"/>
      <w:spacing w:val="-40"/>
      <w:sz w:val="120"/>
    </w:rPr>
  </w:style>
  <w:style w:type="paragraph" w:styleId="4">
    <w:name w:val="heading 4"/>
    <w:basedOn w:val="a"/>
    <w:next w:val="a"/>
    <w:link w:val="40"/>
    <w:uiPriority w:val="9"/>
    <w:semiHidden/>
    <w:unhideWhenUsed/>
    <w:qFormat/>
    <w:rsid w:val="005566B7"/>
    <w:pPr>
      <w:keepNext/>
      <w:numPr>
        <w:ilvl w:val="3"/>
        <w:numId w:val="1"/>
      </w:numPr>
      <w:outlineLvl w:val="3"/>
    </w:pPr>
    <w:rPr>
      <w:rFonts w:ascii="Arial" w:hAnsi="Arial" w:cs="Arial"/>
      <w:b/>
      <w:color w:val="000000"/>
      <w:sz w:val="18"/>
    </w:rPr>
  </w:style>
  <w:style w:type="paragraph" w:styleId="5">
    <w:name w:val="heading 5"/>
    <w:basedOn w:val="a"/>
    <w:next w:val="a"/>
    <w:link w:val="50"/>
    <w:uiPriority w:val="9"/>
    <w:semiHidden/>
    <w:unhideWhenUsed/>
    <w:qFormat/>
    <w:rsid w:val="005566B7"/>
    <w:pPr>
      <w:keepNext/>
      <w:numPr>
        <w:ilvl w:val="4"/>
        <w:numId w:val="1"/>
      </w:numPr>
      <w:spacing w:before="120"/>
      <w:ind w:left="0" w:firstLine="284"/>
      <w:jc w:val="center"/>
      <w:outlineLvl w:val="4"/>
    </w:pPr>
    <w:rPr>
      <w:rFonts w:ascii="Tahoma" w:hAnsi="Tahoma" w:cs="Tahoma"/>
      <w:b/>
      <w:color w:val="000000"/>
      <w:sz w:val="18"/>
    </w:rPr>
  </w:style>
  <w:style w:type="paragraph" w:styleId="6">
    <w:name w:val="heading 6"/>
    <w:basedOn w:val="a"/>
    <w:next w:val="a"/>
    <w:link w:val="60"/>
    <w:semiHidden/>
    <w:unhideWhenUsed/>
    <w:qFormat/>
    <w:rsid w:val="005566B7"/>
    <w:pPr>
      <w:keepNext/>
      <w:numPr>
        <w:ilvl w:val="5"/>
        <w:numId w:val="1"/>
      </w:numPr>
      <w:spacing w:before="120"/>
      <w:ind w:left="0" w:firstLine="284"/>
      <w:jc w:val="center"/>
      <w:outlineLvl w:val="5"/>
    </w:pPr>
    <w:rPr>
      <w:rFonts w:ascii="Tahoma" w:hAnsi="Tahoma" w:cs="Tahoma"/>
      <w:b/>
      <w:sz w:val="18"/>
    </w:rPr>
  </w:style>
  <w:style w:type="paragraph" w:styleId="7">
    <w:name w:val="heading 7"/>
    <w:basedOn w:val="a"/>
    <w:next w:val="a"/>
    <w:link w:val="70"/>
    <w:uiPriority w:val="99"/>
    <w:semiHidden/>
    <w:unhideWhenUsed/>
    <w:qFormat/>
    <w:rsid w:val="005566B7"/>
    <w:pPr>
      <w:keepNext/>
      <w:numPr>
        <w:ilvl w:val="6"/>
        <w:numId w:val="1"/>
      </w:numPr>
      <w:outlineLvl w:val="6"/>
    </w:pPr>
    <w:rPr>
      <w:rFonts w:ascii="Arial" w:hAnsi="Arial" w:cs="Arial"/>
      <w:b/>
      <w:i/>
      <w:sz w:val="18"/>
    </w:rPr>
  </w:style>
  <w:style w:type="paragraph" w:styleId="8">
    <w:name w:val="heading 8"/>
    <w:basedOn w:val="a"/>
    <w:next w:val="a"/>
    <w:link w:val="80"/>
    <w:uiPriority w:val="99"/>
    <w:semiHidden/>
    <w:unhideWhenUsed/>
    <w:qFormat/>
    <w:rsid w:val="005566B7"/>
    <w:pPr>
      <w:keepNext/>
      <w:numPr>
        <w:ilvl w:val="7"/>
        <w:numId w:val="1"/>
      </w:numPr>
      <w:outlineLvl w:val="7"/>
    </w:pPr>
    <w:rPr>
      <w:b/>
      <w:i/>
      <w:color w:val="000000"/>
      <w:sz w:val="18"/>
      <w:u w:val="single"/>
    </w:rPr>
  </w:style>
  <w:style w:type="paragraph" w:styleId="9">
    <w:name w:val="heading 9"/>
    <w:basedOn w:val="a"/>
    <w:next w:val="a"/>
    <w:link w:val="90"/>
    <w:uiPriority w:val="99"/>
    <w:semiHidden/>
    <w:unhideWhenUsed/>
    <w:qFormat/>
    <w:rsid w:val="005566B7"/>
    <w:pPr>
      <w:keepNext/>
      <w:numPr>
        <w:ilvl w:val="8"/>
        <w:numId w:val="1"/>
      </w:numPr>
      <w:outlineLvl w:val="8"/>
    </w:pPr>
    <w:rPr>
      <w:rFonts w:ascii="Arial" w:hAnsi="Arial" w:cs="Arial"/>
      <w:b/>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
    <w:basedOn w:val="a0"/>
    <w:link w:val="1"/>
    <w:uiPriority w:val="9"/>
    <w:rsid w:val="005566B7"/>
    <w:rPr>
      <w:rFonts w:ascii="Tahoma" w:eastAsia="Times New Roman" w:hAnsi="Tahoma" w:cs="Tahoma"/>
      <w:b/>
      <w:color w:val="000080"/>
      <w:kern w:val="2"/>
      <w:sz w:val="28"/>
      <w:szCs w:val="20"/>
      <w:lang w:eastAsia="zh-CN"/>
    </w:rPr>
  </w:style>
  <w:style w:type="character" w:customStyle="1" w:styleId="20">
    <w:name w:val="Заголовок 2 Знак"/>
    <w:basedOn w:val="a0"/>
    <w:link w:val="2"/>
    <w:uiPriority w:val="9"/>
    <w:semiHidden/>
    <w:rsid w:val="005566B7"/>
    <w:rPr>
      <w:rFonts w:ascii="Arial" w:eastAsia="Times New Roman" w:hAnsi="Arial" w:cs="Arial"/>
      <w:b/>
      <w:i/>
      <w:sz w:val="20"/>
      <w:szCs w:val="20"/>
      <w:lang w:eastAsia="zh-CN"/>
    </w:rPr>
  </w:style>
  <w:style w:type="character" w:customStyle="1" w:styleId="30">
    <w:name w:val="Заголовок 3 Знак"/>
    <w:basedOn w:val="a0"/>
    <w:link w:val="3"/>
    <w:uiPriority w:val="9"/>
    <w:semiHidden/>
    <w:rsid w:val="005566B7"/>
    <w:rPr>
      <w:rFonts w:ascii="Arial Black" w:eastAsia="Times New Roman" w:hAnsi="Arial Black" w:cs="Arial Black"/>
      <w:spacing w:val="-40"/>
      <w:sz w:val="120"/>
      <w:szCs w:val="20"/>
      <w:lang w:eastAsia="zh-CN"/>
    </w:rPr>
  </w:style>
  <w:style w:type="character" w:customStyle="1" w:styleId="40">
    <w:name w:val="Заголовок 4 Знак"/>
    <w:basedOn w:val="a0"/>
    <w:link w:val="4"/>
    <w:uiPriority w:val="9"/>
    <w:semiHidden/>
    <w:rsid w:val="005566B7"/>
    <w:rPr>
      <w:rFonts w:ascii="Arial" w:eastAsia="Times New Roman" w:hAnsi="Arial" w:cs="Arial"/>
      <w:b/>
      <w:color w:val="000000"/>
      <w:sz w:val="18"/>
      <w:szCs w:val="20"/>
      <w:lang w:eastAsia="zh-CN"/>
    </w:rPr>
  </w:style>
  <w:style w:type="character" w:customStyle="1" w:styleId="50">
    <w:name w:val="Заголовок 5 Знак"/>
    <w:basedOn w:val="a0"/>
    <w:link w:val="5"/>
    <w:uiPriority w:val="9"/>
    <w:semiHidden/>
    <w:rsid w:val="005566B7"/>
    <w:rPr>
      <w:rFonts w:ascii="Tahoma" w:eastAsia="Times New Roman" w:hAnsi="Tahoma" w:cs="Tahoma"/>
      <w:b/>
      <w:color w:val="000000"/>
      <w:sz w:val="18"/>
      <w:szCs w:val="20"/>
      <w:lang w:eastAsia="zh-CN"/>
    </w:rPr>
  </w:style>
  <w:style w:type="character" w:customStyle="1" w:styleId="60">
    <w:name w:val="Заголовок 6 Знак"/>
    <w:basedOn w:val="a0"/>
    <w:link w:val="6"/>
    <w:semiHidden/>
    <w:rsid w:val="005566B7"/>
    <w:rPr>
      <w:rFonts w:ascii="Tahoma" w:eastAsia="Times New Roman" w:hAnsi="Tahoma" w:cs="Tahoma"/>
      <w:b/>
      <w:sz w:val="18"/>
      <w:szCs w:val="20"/>
      <w:lang w:eastAsia="zh-CN"/>
    </w:rPr>
  </w:style>
  <w:style w:type="character" w:customStyle="1" w:styleId="70">
    <w:name w:val="Заголовок 7 Знак"/>
    <w:basedOn w:val="a0"/>
    <w:link w:val="7"/>
    <w:uiPriority w:val="99"/>
    <w:semiHidden/>
    <w:rsid w:val="005566B7"/>
    <w:rPr>
      <w:rFonts w:ascii="Arial" w:eastAsia="Times New Roman" w:hAnsi="Arial" w:cs="Arial"/>
      <w:b/>
      <w:i/>
      <w:sz w:val="18"/>
      <w:szCs w:val="20"/>
      <w:lang w:eastAsia="zh-CN"/>
    </w:rPr>
  </w:style>
  <w:style w:type="character" w:customStyle="1" w:styleId="80">
    <w:name w:val="Заголовок 8 Знак"/>
    <w:basedOn w:val="a0"/>
    <w:link w:val="8"/>
    <w:uiPriority w:val="99"/>
    <w:semiHidden/>
    <w:rsid w:val="005566B7"/>
    <w:rPr>
      <w:rFonts w:ascii="Times New Roman" w:eastAsia="Times New Roman" w:hAnsi="Times New Roman" w:cs="Times New Roman"/>
      <w:b/>
      <w:i/>
      <w:color w:val="000000"/>
      <w:sz w:val="18"/>
      <w:szCs w:val="20"/>
      <w:u w:val="single"/>
      <w:lang w:eastAsia="zh-CN"/>
    </w:rPr>
  </w:style>
  <w:style w:type="character" w:customStyle="1" w:styleId="90">
    <w:name w:val="Заголовок 9 Знак"/>
    <w:basedOn w:val="a0"/>
    <w:link w:val="9"/>
    <w:uiPriority w:val="99"/>
    <w:semiHidden/>
    <w:rsid w:val="005566B7"/>
    <w:rPr>
      <w:rFonts w:ascii="Arial" w:eastAsia="Times New Roman" w:hAnsi="Arial" w:cs="Arial"/>
      <w:b/>
      <w:color w:val="000000"/>
      <w:sz w:val="18"/>
      <w:szCs w:val="20"/>
      <w:lang w:eastAsia="zh-CN"/>
    </w:rPr>
  </w:style>
  <w:style w:type="character" w:styleId="a3">
    <w:name w:val="Hyperlink"/>
    <w:uiPriority w:val="99"/>
    <w:semiHidden/>
    <w:unhideWhenUsed/>
    <w:rsid w:val="005566B7"/>
    <w:rPr>
      <w:color w:val="0000FF"/>
      <w:u w:val="single"/>
    </w:rPr>
  </w:style>
  <w:style w:type="paragraph" w:styleId="a4">
    <w:name w:val="Normal (Web)"/>
    <w:basedOn w:val="a"/>
    <w:uiPriority w:val="99"/>
    <w:unhideWhenUsed/>
    <w:rsid w:val="005566B7"/>
    <w:pPr>
      <w:spacing w:before="100" w:after="100"/>
    </w:pPr>
    <w:rPr>
      <w:rFonts w:ascii="Arial Unicode MS" w:eastAsia="Arial Unicode MS" w:hAnsi="Arial Unicode MS" w:cs="Arial Unicode MS"/>
      <w:sz w:val="24"/>
    </w:rPr>
  </w:style>
  <w:style w:type="paragraph" w:styleId="a5">
    <w:name w:val="Balloon Text"/>
    <w:basedOn w:val="a"/>
    <w:link w:val="a6"/>
    <w:uiPriority w:val="99"/>
    <w:semiHidden/>
    <w:unhideWhenUsed/>
    <w:rsid w:val="005566B7"/>
    <w:rPr>
      <w:rFonts w:ascii="Tahoma" w:hAnsi="Tahoma" w:cs="Tahoma"/>
      <w:sz w:val="16"/>
      <w:szCs w:val="16"/>
    </w:rPr>
  </w:style>
  <w:style w:type="character" w:customStyle="1" w:styleId="a6">
    <w:name w:val="Текст выноски Знак"/>
    <w:basedOn w:val="a0"/>
    <w:link w:val="a5"/>
    <w:uiPriority w:val="99"/>
    <w:semiHidden/>
    <w:rsid w:val="005566B7"/>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ugar.ru/node/1403" TargetMode="External"/><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hyperlink" Target="http://sugar.ru/node/6417" TargetMode="External"/><Relationship Id="rId7" Type="http://schemas.openxmlformats.org/officeDocument/2006/relationships/hyperlink" Target="http://sugar.ru/node/6417" TargetMode="External"/><Relationship Id="rId12" Type="http://schemas.openxmlformats.org/officeDocument/2006/relationships/hyperlink" Target="http://www.sugar.ru/"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ugar.ru/node/6417" TargetMode="External"/><Relationship Id="rId1" Type="http://schemas.openxmlformats.org/officeDocument/2006/relationships/numbering" Target="numbering.xml"/><Relationship Id="rId6" Type="http://schemas.openxmlformats.org/officeDocument/2006/relationships/hyperlink" Target="http://rossahar.ru" TargetMode="External"/><Relationship Id="rId11" Type="http://schemas.openxmlformats.org/officeDocument/2006/relationships/hyperlink" Target="http://sugar.ru/node/84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finmarket.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3138</Words>
  <Characters>17888</Characters>
  <Application>Microsoft Office Word</Application>
  <DocSecurity>0</DocSecurity>
  <Lines>149</Lines>
  <Paragraphs>41</Paragraphs>
  <ScaleCrop>false</ScaleCrop>
  <Company/>
  <LinksUpToDate>false</LinksUpToDate>
  <CharactersWithSpaces>20985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Галай</dc:creator>
  <cp:keywords/>
  <dc:description/>
  <cp:lastModifiedBy>Наталья Галай</cp:lastModifiedBy>
  <cp:revision>2</cp:revision>
  <dcterms:created xsi:type="dcterms:W3CDTF">2015-11-13T12:23:00Z</dcterms:created>
  <dcterms:modified xsi:type="dcterms:W3CDTF">2015-11-13T12:25:00Z</dcterms:modified>
</cp:coreProperties>
</file>