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0" w:rsidRDefault="009750C0" w:rsidP="009750C0">
      <w:pPr>
        <w:pStyle w:val="1"/>
        <w:numPr>
          <w:ilvl w:val="0"/>
          <w:numId w:val="0"/>
        </w:numPr>
        <w:spacing w:before="0" w:after="0"/>
      </w:pPr>
      <w:r>
        <w:t xml:space="preserve">4. </w:t>
      </w:r>
      <w:bookmarkStart w:id="0" w:name="_Toc421516763"/>
      <w:r>
        <w:t>Российский и мировой рынок сахара</w:t>
      </w:r>
      <w:bookmarkEnd w:id="0"/>
    </w:p>
    <w:p w:rsidR="009750C0" w:rsidRPr="00B7209E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По данным Минсельхоза на 9 июня посеяно 1018</w:t>
      </w:r>
      <w:r w:rsidRPr="00B7209E">
        <w:rPr>
          <w:color w:val="auto"/>
          <w:sz w:val="18"/>
          <w:szCs w:val="18"/>
        </w:rPr>
        <w:t xml:space="preserve"> тыс. га сахарной свеклы</w:t>
      </w:r>
    </w:p>
    <w:p w:rsidR="009750C0" w:rsidRPr="00B7209E" w:rsidRDefault="009750C0" w:rsidP="009750C0">
      <w:pPr>
        <w:pStyle w:val="WW8Num11z0"/>
        <w:ind w:firstLine="720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По оперативным данным органов управления АПК Российс</w:t>
      </w:r>
      <w:r>
        <w:rPr>
          <w:rFonts w:ascii="Tahoma" w:hAnsi="Tahoma" w:cs="Tahoma"/>
          <w:sz w:val="18"/>
          <w:szCs w:val="18"/>
        </w:rPr>
        <w:t>кой Федерации, по состоянию на 9</w:t>
      </w:r>
      <w:r w:rsidRPr="00B7209E">
        <w:rPr>
          <w:rFonts w:ascii="Tahoma" w:hAnsi="Tahoma" w:cs="Tahoma"/>
          <w:sz w:val="18"/>
          <w:szCs w:val="18"/>
        </w:rPr>
        <w:t xml:space="preserve"> июня 2015 года - в России </w:t>
      </w:r>
      <w:r w:rsidRPr="00B7209E">
        <w:rPr>
          <w:rStyle w:val="WW8Num11z0"/>
          <w:rFonts w:ascii="Tahoma" w:hAnsi="Tahoma" w:cs="Tahoma"/>
          <w:sz w:val="18"/>
          <w:szCs w:val="18"/>
        </w:rPr>
        <w:t>с</w:t>
      </w:r>
      <w:r w:rsidRPr="00B7209E">
        <w:rPr>
          <w:rFonts w:ascii="Tahoma" w:hAnsi="Tahoma" w:cs="Tahoma"/>
          <w:sz w:val="18"/>
          <w:szCs w:val="18"/>
        </w:rPr>
        <w:t xml:space="preserve">ахарная </w:t>
      </w:r>
      <w:hyperlink r:id="rId6" w:tooltip="свекла посеяна" w:history="1">
        <w:r w:rsidRPr="00B7209E">
          <w:rPr>
            <w:rStyle w:val="a3"/>
            <w:rFonts w:ascii="Tahoma" w:hAnsi="Tahoma" w:cs="Tahoma"/>
            <w:sz w:val="18"/>
            <w:szCs w:val="18"/>
          </w:rPr>
          <w:t>свекла посеяна</w:t>
        </w:r>
      </w:hyperlink>
      <w:r>
        <w:rPr>
          <w:rFonts w:ascii="Tahoma" w:hAnsi="Tahoma" w:cs="Tahoma"/>
          <w:sz w:val="18"/>
          <w:szCs w:val="18"/>
        </w:rPr>
        <w:t xml:space="preserve"> на площади 1018 тыс. га или 103,9</w:t>
      </w:r>
      <w:r w:rsidRPr="00B7209E">
        <w:rPr>
          <w:rFonts w:ascii="Tahoma" w:hAnsi="Tahoma" w:cs="Tahoma"/>
          <w:sz w:val="18"/>
          <w:szCs w:val="18"/>
        </w:rPr>
        <w:t>% к прогнозу (в 2014г. – 913,4 тыс. га).</w:t>
      </w:r>
    </w:p>
    <w:p w:rsidR="009750C0" w:rsidRDefault="009750C0" w:rsidP="009750C0"/>
    <w:p w:rsidR="009750C0" w:rsidRDefault="009750C0" w:rsidP="009750C0">
      <w:pPr>
        <w:jc w:val="center"/>
        <w:rPr>
          <w:noProof/>
          <w:bdr w:val="single" w:sz="4" w:space="0" w:color="auto"/>
          <w:lang w:eastAsia="ru-RU"/>
        </w:rPr>
      </w:pPr>
      <w:r>
        <w:rPr>
          <w:noProof/>
          <w:bdr w:val="single" w:sz="4" w:space="0" w:color="auto"/>
          <w:lang w:eastAsia="ru-RU"/>
        </w:rPr>
        <w:drawing>
          <wp:inline distT="0" distB="0" distL="0" distR="0">
            <wp:extent cx="5934075" cy="2543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0" w:rsidRDefault="009750C0" w:rsidP="009750C0">
      <w:pPr>
        <w:jc w:val="center"/>
        <w:rPr>
          <w:noProof/>
          <w:bdr w:val="single" w:sz="4" w:space="0" w:color="auto"/>
          <w:lang w:eastAsia="ru-RU"/>
        </w:rPr>
      </w:pPr>
    </w:p>
    <w:p w:rsidR="009750C0" w:rsidRPr="00F07F7D" w:rsidRDefault="009750C0" w:rsidP="009750C0">
      <w:pPr>
        <w:ind w:firstLine="539"/>
        <w:jc w:val="both"/>
        <w:rPr>
          <w:rFonts w:ascii="Tahoma" w:hAnsi="Tahoma" w:cs="Tahoma"/>
          <w:color w:val="FF0000"/>
          <w:sz w:val="18"/>
          <w:szCs w:val="18"/>
        </w:rPr>
      </w:pPr>
      <w:r w:rsidRPr="00F07F7D">
        <w:rPr>
          <w:rFonts w:ascii="Tahoma" w:hAnsi="Tahoma" w:cs="Tahoma"/>
          <w:sz w:val="18"/>
          <w:szCs w:val="18"/>
        </w:rPr>
        <w:t>По состоянию на 31 мая 2015 г. импорт сахара-сырца с начала текущего года составил 397,2 тыс. тонн, что на 10,1% ниже аналогичного периода 2014 года (441,5 тыс. тонн).</w:t>
      </w:r>
    </w:p>
    <w:p w:rsidR="009750C0" w:rsidRPr="00F07F7D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07F7D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F07F7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F07F7D">
        <w:rPr>
          <w:rFonts w:ascii="Tahoma" w:hAnsi="Tahoma" w:cs="Tahoma"/>
          <w:sz w:val="18"/>
          <w:szCs w:val="18"/>
        </w:rPr>
        <w:t xml:space="preserve"> России по состоянию на 1 июня 2015 года работают 4 завода по переработке сахара-сырца. С начала текущего года переработано 416,5 тыс. тонн сахара-сырца (на 1,7% ниже уровня 2014 года) и выработано 408,1 тыс. тонн сахара (на 6,7% ниже, чем за аналогичный период 2014 года).</w:t>
      </w:r>
    </w:p>
    <w:p w:rsidR="009750C0" w:rsidRPr="00F07F7D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07F7D">
        <w:rPr>
          <w:rFonts w:ascii="Tahoma" w:hAnsi="Tahoma" w:cs="Tahoma"/>
          <w:sz w:val="18"/>
          <w:szCs w:val="18"/>
        </w:rPr>
        <w:t>По данным Росстата объем производства сахара-песка в 2014 году составил 5 212,7 тыс. тонн, что на 6,5% больше, чем за аналогичный период 2013 года. В январе-апреле 2015 года – 340,2 тыс. тонн, что на 35,8% меньше, чем за аналогичный период 2014 года.</w:t>
      </w:r>
    </w:p>
    <w:p w:rsidR="009750C0" w:rsidRPr="00F07F7D" w:rsidRDefault="009750C0" w:rsidP="009750C0">
      <w:pPr>
        <w:pStyle w:val="a6"/>
        <w:spacing w:before="0"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F07F7D">
        <w:rPr>
          <w:rFonts w:ascii="Tahoma" w:hAnsi="Tahoma" w:cs="Tahoma"/>
          <w:sz w:val="18"/>
          <w:szCs w:val="18"/>
        </w:rPr>
        <w:t xml:space="preserve">За неделю </w:t>
      </w:r>
      <w:r w:rsidRPr="009622CC">
        <w:rPr>
          <w:rFonts w:ascii="Tahoma" w:hAnsi="Tahoma" w:cs="Tahoma"/>
          <w:b/>
          <w:i/>
          <w:sz w:val="18"/>
          <w:szCs w:val="18"/>
        </w:rPr>
        <w:t>оптовая цена</w:t>
      </w:r>
      <w:r w:rsidRPr="00F07F7D">
        <w:rPr>
          <w:rFonts w:ascii="Tahoma" w:hAnsi="Tahoma" w:cs="Tahoma"/>
          <w:sz w:val="18"/>
          <w:szCs w:val="18"/>
        </w:rPr>
        <w:t xml:space="preserve"> на сахар в ЮФО не изменилась (- 4,8% с начала года) и составила 38,00 руб./</w:t>
      </w:r>
      <w:proofErr w:type="gramStart"/>
      <w:r w:rsidRPr="00F07F7D">
        <w:rPr>
          <w:rFonts w:ascii="Tahoma" w:hAnsi="Tahoma" w:cs="Tahoma"/>
          <w:sz w:val="18"/>
          <w:szCs w:val="18"/>
        </w:rPr>
        <w:t>кг</w:t>
      </w:r>
      <w:proofErr w:type="gramEnd"/>
      <w:r w:rsidRPr="00F07F7D">
        <w:rPr>
          <w:rFonts w:ascii="Tahoma" w:hAnsi="Tahoma" w:cs="Tahoma"/>
          <w:sz w:val="18"/>
          <w:szCs w:val="18"/>
        </w:rPr>
        <w:t xml:space="preserve">. </w:t>
      </w:r>
    </w:p>
    <w:p w:rsidR="009750C0" w:rsidRPr="00F07F7D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622CC">
        <w:rPr>
          <w:rFonts w:ascii="Tahoma" w:hAnsi="Tahoma" w:cs="Tahoma"/>
          <w:b/>
          <w:i/>
          <w:sz w:val="18"/>
          <w:szCs w:val="18"/>
        </w:rPr>
        <w:t>Цены промышленных производителей</w:t>
      </w:r>
      <w:r w:rsidRPr="00F07F7D">
        <w:rPr>
          <w:rFonts w:ascii="Tahoma" w:hAnsi="Tahoma" w:cs="Tahoma"/>
          <w:sz w:val="18"/>
          <w:szCs w:val="18"/>
        </w:rPr>
        <w:t xml:space="preserve"> в апреле 2015 г. составили: на сахар белый свекловичный – 34,84 руб./</w:t>
      </w:r>
      <w:proofErr w:type="gramStart"/>
      <w:r w:rsidRPr="00F07F7D">
        <w:rPr>
          <w:rFonts w:ascii="Tahoma" w:hAnsi="Tahoma" w:cs="Tahoma"/>
          <w:sz w:val="18"/>
          <w:szCs w:val="18"/>
        </w:rPr>
        <w:t>кг</w:t>
      </w:r>
      <w:proofErr w:type="gramEnd"/>
      <w:r w:rsidRPr="00F07F7D">
        <w:rPr>
          <w:rFonts w:ascii="Tahoma" w:hAnsi="Tahoma" w:cs="Tahoma"/>
          <w:sz w:val="18"/>
          <w:szCs w:val="18"/>
        </w:rPr>
        <w:t xml:space="preserve"> (+ 0,1% с начала месяца, + 19,5% с начала года), на сахар белый тростниковый – 40,78 руб./кг (- 1,0% с начала месяца, + 16,6% с начала года). </w:t>
      </w:r>
    </w:p>
    <w:p w:rsidR="009750C0" w:rsidRPr="00B7209E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622CC">
        <w:rPr>
          <w:rFonts w:ascii="Tahoma" w:hAnsi="Tahoma" w:cs="Tahoma"/>
          <w:b/>
          <w:i/>
          <w:sz w:val="18"/>
          <w:szCs w:val="18"/>
        </w:rPr>
        <w:t>Потребительская цена</w:t>
      </w:r>
      <w:r w:rsidRPr="00B7209E">
        <w:rPr>
          <w:rFonts w:ascii="Tahoma" w:hAnsi="Tahoma" w:cs="Tahoma"/>
          <w:sz w:val="18"/>
          <w:szCs w:val="18"/>
        </w:rPr>
        <w:t xml:space="preserve"> по состоянию на 01 июня 2015 г. сложилась на уровне 51,21 руб./</w:t>
      </w:r>
      <w:proofErr w:type="gramStart"/>
      <w:r w:rsidRPr="00B7209E">
        <w:rPr>
          <w:rFonts w:ascii="Tahoma" w:hAnsi="Tahoma" w:cs="Tahoma"/>
          <w:sz w:val="18"/>
          <w:szCs w:val="18"/>
        </w:rPr>
        <w:t>кг</w:t>
      </w:r>
      <w:proofErr w:type="gramEnd"/>
      <w:r w:rsidRPr="00B7209E">
        <w:rPr>
          <w:rFonts w:ascii="Tahoma" w:hAnsi="Tahoma" w:cs="Tahoma"/>
          <w:sz w:val="18"/>
          <w:szCs w:val="18"/>
        </w:rPr>
        <w:t xml:space="preserve"> и уменьшилась за неделю на 0,4% (+ 11,5% с начала года). </w:t>
      </w:r>
    </w:p>
    <w:p w:rsidR="009750C0" w:rsidRPr="00B7209E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На Нью-Йоркской товарно-сырьевой бирже наблюдалось снижение биржевых котировок на сахар-сырец. По состоянию на 03 июня 2015 г. котировки сложились на уровне 265,7 долл. США/т (+1,5% за неделю).</w:t>
      </w:r>
    </w:p>
    <w:p w:rsidR="009750C0" w:rsidRPr="00B7209E" w:rsidRDefault="009750C0" w:rsidP="009750C0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В январе-марте 2015 года объем импорта уменьшился на 17,2% и составил 96,6 тыс. тонн (в январе-марте 2014 года – 116,7 тыс. тонн).</w:t>
      </w:r>
    </w:p>
    <w:p w:rsidR="009750C0" w:rsidRDefault="009750C0" w:rsidP="009750C0">
      <w:pPr>
        <w:rPr>
          <w:noProof/>
          <w:lang w:eastAsia="ru-RU"/>
        </w:rPr>
      </w:pPr>
    </w:p>
    <w:p w:rsidR="009750C0" w:rsidRDefault="009750C0" w:rsidP="009750C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29591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0C0" w:rsidRDefault="009750C0" w:rsidP="009750C0">
      <w:pPr>
        <w:jc w:val="center"/>
      </w:pPr>
    </w:p>
    <w:p w:rsidR="009750C0" w:rsidRPr="00B7209E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7209E">
        <w:rPr>
          <w:color w:val="auto"/>
          <w:sz w:val="18"/>
          <w:szCs w:val="18"/>
        </w:rPr>
        <w:t>В мае 2015г. потребительские цены на сахар снизились на 2,1%</w:t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Согласно официальной статистике в мае 2015г. потребительские цены на сахар в России снизились на 2,1% (к апрелю). Об этом сообщили в Федеральной службе государственной статистики. С начала года (к декабрю 2014г.) рост потребительских цен на сахар в стране составил - 11,2%, а в годовом расчете (май 2015 к маю 2014г.) - 36,9%.</w:t>
      </w:r>
    </w:p>
    <w:p w:rsidR="009750C0" w:rsidRDefault="009750C0" w:rsidP="009750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170" cy="2936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93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0C0" w:rsidRDefault="009750C0" w:rsidP="009750C0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9750C0" w:rsidRPr="00043804" w:rsidRDefault="009750C0" w:rsidP="009750C0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043804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Воронежская область: Соглашения о сотрудничестве между правительством и сахарной отраслью</w:t>
      </w:r>
    </w:p>
    <w:p w:rsidR="009750C0" w:rsidRPr="00043804" w:rsidRDefault="009750C0" w:rsidP="009750C0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43804">
        <w:rPr>
          <w:rFonts w:ascii="Tahoma" w:hAnsi="Tahoma" w:cs="Tahoma"/>
          <w:sz w:val="18"/>
          <w:szCs w:val="18"/>
          <w:lang w:eastAsia="ru-RU"/>
        </w:rPr>
        <w:t xml:space="preserve">На заседании воронежского областного правительства руководитель департамента экономического развития Анатолий </w:t>
      </w:r>
      <w:proofErr w:type="spellStart"/>
      <w:r w:rsidRPr="00043804">
        <w:rPr>
          <w:rFonts w:ascii="Tahoma" w:hAnsi="Tahoma" w:cs="Tahoma"/>
          <w:sz w:val="18"/>
          <w:szCs w:val="18"/>
          <w:lang w:eastAsia="ru-RU"/>
        </w:rPr>
        <w:t>Букреев</w:t>
      </w:r>
      <w:proofErr w:type="spellEnd"/>
      <w:r w:rsidRPr="00043804">
        <w:rPr>
          <w:rFonts w:ascii="Tahoma" w:hAnsi="Tahoma" w:cs="Tahoma"/>
          <w:sz w:val="18"/>
          <w:szCs w:val="18"/>
          <w:lang w:eastAsia="ru-RU"/>
        </w:rPr>
        <w:t xml:space="preserve"> представил проект соглашения о сотрудничестве между правительством Воронежской области и организациями свеклосахарной отрасли, реализующими инвестиционные проекты на территор</w:t>
      </w:r>
      <w:r>
        <w:rPr>
          <w:rFonts w:ascii="Tahoma" w:hAnsi="Tahoma" w:cs="Tahoma"/>
          <w:sz w:val="18"/>
          <w:szCs w:val="18"/>
          <w:lang w:eastAsia="ru-RU"/>
        </w:rPr>
        <w:t xml:space="preserve">ии Воронежской области. Об этом </w:t>
      </w:r>
      <w:r w:rsidRPr="00043804">
        <w:rPr>
          <w:rFonts w:ascii="Tahoma" w:hAnsi="Tahoma" w:cs="Tahoma"/>
          <w:sz w:val="18"/>
          <w:szCs w:val="18"/>
          <w:lang w:eastAsia="ru-RU"/>
        </w:rPr>
        <w:t>сообщили в пресс-службе правительства области.</w:t>
      </w:r>
    </w:p>
    <w:p w:rsidR="009750C0" w:rsidRPr="00043804" w:rsidRDefault="009750C0" w:rsidP="009750C0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43804">
        <w:rPr>
          <w:rFonts w:ascii="Tahoma" w:hAnsi="Tahoma" w:cs="Tahoma"/>
          <w:sz w:val="18"/>
          <w:szCs w:val="18"/>
          <w:lang w:eastAsia="ru-RU"/>
        </w:rPr>
        <w:t xml:space="preserve">Свеклосахарный комплекс Воронежской области по валовому производству </w:t>
      </w:r>
      <w:hyperlink r:id="rId10" w:tooltip="сахарной свеклы" w:history="1">
        <w:r w:rsidRPr="00043804">
          <w:rPr>
            <w:rFonts w:ascii="Tahoma" w:hAnsi="Tahoma" w:cs="Tahoma"/>
            <w:sz w:val="18"/>
            <w:szCs w:val="18"/>
            <w:lang w:eastAsia="ru-RU"/>
          </w:rPr>
          <w:t>сахарной свеклы</w:t>
        </w:r>
      </w:hyperlink>
      <w:r w:rsidRPr="00043804">
        <w:rPr>
          <w:rFonts w:ascii="Tahoma" w:hAnsi="Tahoma" w:cs="Tahoma"/>
          <w:sz w:val="18"/>
          <w:szCs w:val="18"/>
          <w:lang w:eastAsia="ru-RU"/>
        </w:rPr>
        <w:t xml:space="preserve"> и выработке свекловичного сахара является одним из крупнейших в Российской Федерации, уступающим только Краснодарскому краю.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>В 2014 году сахарными заводами было выработано 495,1 тыс. тонн сахара, такой выход сахара  - 16,24% - превысил средний показатель по России.</w:t>
      </w:r>
    </w:p>
    <w:p w:rsidR="009750C0" w:rsidRPr="00043804" w:rsidRDefault="009750C0" w:rsidP="009750C0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043804">
        <w:rPr>
          <w:rFonts w:ascii="Tahoma" w:hAnsi="Tahoma" w:cs="Tahoma"/>
          <w:sz w:val="18"/>
          <w:szCs w:val="18"/>
          <w:lang w:eastAsia="ru-RU"/>
        </w:rPr>
        <w:t>Однако сдерживающим фактором на пути увеличения объемов переработки является  недостаток перерабатывающих мощностей и низкая оснащенность предприятий области площадками для хранения и перевалки сахарной свеклы. Оборудование площадок для хранения свеклы – весьма дорогостоящее мероприятие, но без них невозможно решить проблему длительного (до 100 дней) хранения свеклы в хозяйствах.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 xml:space="preserve">Представленный проект соглашения о сотрудничестве направлен на поддержку инвестиционных проектов по строительству, реконструкции и модернизации площадок для хранения сахарной свеклы и комплектацию их необходимой техникой и оборудованием. Он предусматривает возможность предоставления </w:t>
      </w:r>
      <w:r w:rsidRPr="00043804">
        <w:rPr>
          <w:rFonts w:ascii="Tahoma" w:hAnsi="Tahoma" w:cs="Tahoma"/>
          <w:sz w:val="18"/>
          <w:szCs w:val="18"/>
          <w:lang w:eastAsia="ru-RU"/>
        </w:rPr>
        <w:lastRenderedPageBreak/>
        <w:t>субсидии из средств бюджета Воронежской области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>в 2015, 2016 и 2017 годах для предприятий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>свеклосахарной отрасли,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>осуществляющих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 xml:space="preserve">выращивание сахарной свеклы и производство </w:t>
      </w:r>
      <w:hyperlink r:id="rId11" w:tooltip="белого сахара" w:history="1">
        <w:r w:rsidRPr="00043804">
          <w:rPr>
            <w:rFonts w:ascii="Tahoma" w:hAnsi="Tahoma" w:cs="Tahoma"/>
            <w:sz w:val="18"/>
            <w:szCs w:val="18"/>
            <w:lang w:eastAsia="ru-RU"/>
          </w:rPr>
          <w:t>белого сахара</w:t>
        </w:r>
      </w:hyperlink>
      <w:r w:rsidRPr="00043804">
        <w:rPr>
          <w:rFonts w:ascii="Tahoma" w:hAnsi="Tahoma" w:cs="Tahoma"/>
          <w:sz w:val="18"/>
          <w:szCs w:val="18"/>
          <w:lang w:eastAsia="ru-RU"/>
        </w:rPr>
        <w:t>. Размер субсидии будет рассчитан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804">
        <w:rPr>
          <w:rFonts w:ascii="Tahoma" w:hAnsi="Tahoma" w:cs="Tahoma"/>
          <w:sz w:val="18"/>
          <w:szCs w:val="18"/>
          <w:lang w:eastAsia="ru-RU"/>
        </w:rPr>
        <w:t>исходя из поступлений в областной бюджет платежей по налогу на прибыль предприятий – сторон соглашения.</w:t>
      </w:r>
    </w:p>
    <w:p w:rsidR="009750C0" w:rsidRPr="00043804" w:rsidRDefault="009750C0" w:rsidP="009750C0">
      <w:pPr>
        <w:ind w:firstLine="708"/>
        <w:jc w:val="both"/>
        <w:rPr>
          <w:rFonts w:ascii="Tahoma" w:hAnsi="Tahoma" w:cs="Tahoma"/>
          <w:color w:val="181818"/>
          <w:sz w:val="18"/>
          <w:szCs w:val="18"/>
          <w:lang w:eastAsia="ru-RU"/>
        </w:rPr>
      </w:pPr>
      <w:r w:rsidRPr="00043804">
        <w:rPr>
          <w:rFonts w:ascii="Tahoma" w:hAnsi="Tahoma" w:cs="Tahoma"/>
          <w:sz w:val="18"/>
          <w:szCs w:val="18"/>
          <w:lang w:eastAsia="ru-RU"/>
        </w:rPr>
        <w:t xml:space="preserve">Одним из условий получения субсидии является двукратное (в сравнении с 2014 годом) увеличение платежей по налогу на прибыль в областной бюджет и обеспечение переработки на территории Воронежской области сахарной свеклы в период действия настоящего соглашения в объеме не менее 3150 тонн ежегодно. Реализация соглашения позволит обеспечить увеличение налоговых поступлений в областной бюджет, а также будет способствовать строительству и модернизации площадок для хранения сахарной </w:t>
      </w:r>
      <w:r w:rsidRPr="00043804">
        <w:rPr>
          <w:rFonts w:ascii="Tahoma" w:hAnsi="Tahoma" w:cs="Tahoma"/>
          <w:color w:val="181818"/>
          <w:sz w:val="18"/>
          <w:szCs w:val="18"/>
          <w:lang w:eastAsia="ru-RU"/>
        </w:rPr>
        <w:t>свеклы, что, в свою очередь, положительно скажется на развитии свеклосахарной отрасли.</w:t>
      </w:r>
    </w:p>
    <w:p w:rsidR="009750C0" w:rsidRPr="00043804" w:rsidRDefault="009750C0" w:rsidP="009750C0">
      <w:pPr>
        <w:ind w:firstLine="539"/>
        <w:jc w:val="both"/>
        <w:rPr>
          <w:rFonts w:ascii="Verdana" w:hAnsi="Verdana"/>
          <w:sz w:val="18"/>
          <w:szCs w:val="18"/>
        </w:rPr>
      </w:pPr>
    </w:p>
    <w:p w:rsidR="009750C0" w:rsidRPr="00E729A0" w:rsidRDefault="009750C0" w:rsidP="009750C0">
      <w:pPr>
        <w:rPr>
          <w:rFonts w:ascii="Tahoma" w:hAnsi="Tahoma" w:cs="Tahoma"/>
          <w:i/>
          <w:sz w:val="18"/>
          <w:szCs w:val="18"/>
        </w:rPr>
      </w:pPr>
      <w:r w:rsidRPr="00E729A0">
        <w:rPr>
          <w:rFonts w:ascii="Tahoma" w:hAnsi="Tahoma" w:cs="Tahoma"/>
          <w:i/>
          <w:sz w:val="18"/>
          <w:szCs w:val="18"/>
        </w:rPr>
        <w:t>Краснодарский край</w:t>
      </w:r>
    </w:p>
    <w:p w:rsidR="009750C0" w:rsidRDefault="009750C0" w:rsidP="009750C0">
      <w:pPr>
        <w:jc w:val="both"/>
        <w:rPr>
          <w:rFonts w:ascii="Tahoma" w:hAnsi="Tahoma" w:cs="Tahoma"/>
          <w:b/>
          <w:sz w:val="18"/>
          <w:szCs w:val="18"/>
        </w:rPr>
      </w:pPr>
    </w:p>
    <w:p w:rsidR="009750C0" w:rsidRPr="00510112" w:rsidRDefault="009750C0" w:rsidP="009750C0">
      <w:pPr>
        <w:jc w:val="both"/>
        <w:rPr>
          <w:rFonts w:ascii="Tahoma" w:hAnsi="Tahoma" w:cs="Tahoma"/>
          <w:b/>
          <w:sz w:val="18"/>
          <w:szCs w:val="18"/>
        </w:rPr>
      </w:pPr>
      <w:r w:rsidRPr="00510112">
        <w:rPr>
          <w:rFonts w:ascii="Tahoma" w:hAnsi="Tahoma" w:cs="Tahoma"/>
          <w:b/>
          <w:sz w:val="18"/>
          <w:szCs w:val="18"/>
        </w:rPr>
        <w:t xml:space="preserve">Краснодарский край: Производство сахара в </w:t>
      </w:r>
      <w:proofErr w:type="spellStart"/>
      <w:r w:rsidRPr="00510112">
        <w:rPr>
          <w:rFonts w:ascii="Tahoma" w:hAnsi="Tahoma" w:cs="Tahoma"/>
          <w:b/>
          <w:sz w:val="18"/>
          <w:szCs w:val="18"/>
        </w:rPr>
        <w:t>Динском</w:t>
      </w:r>
      <w:proofErr w:type="spellEnd"/>
      <w:r w:rsidRPr="00510112">
        <w:rPr>
          <w:rFonts w:ascii="Tahoma" w:hAnsi="Tahoma" w:cs="Tahoma"/>
          <w:b/>
          <w:sz w:val="18"/>
          <w:szCs w:val="18"/>
        </w:rPr>
        <w:t xml:space="preserve"> районе планируется сделать безотходным </w:t>
      </w:r>
    </w:p>
    <w:p w:rsidR="009750C0" w:rsidRPr="00142EC4" w:rsidRDefault="009750C0" w:rsidP="009750C0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42EC4">
        <w:rPr>
          <w:rFonts w:ascii="Tahoma" w:hAnsi="Tahoma" w:cs="Tahoma"/>
          <w:sz w:val="18"/>
          <w:szCs w:val="18"/>
        </w:rPr>
        <w:t>По информации краевого инвестиционного департамента, предприятие планируется создать недалеко от ОАО "</w:t>
      </w:r>
      <w:proofErr w:type="spellStart"/>
      <w:r w:rsidRPr="00142EC4">
        <w:rPr>
          <w:rFonts w:ascii="Tahoma" w:hAnsi="Tahoma" w:cs="Tahoma"/>
          <w:sz w:val="18"/>
          <w:szCs w:val="18"/>
        </w:rPr>
        <w:t>Динсксахар</w:t>
      </w:r>
      <w:proofErr w:type="spellEnd"/>
      <w:r w:rsidRPr="00142EC4">
        <w:rPr>
          <w:rFonts w:ascii="Tahoma" w:hAnsi="Tahoma" w:cs="Tahoma"/>
          <w:sz w:val="18"/>
          <w:szCs w:val="18"/>
        </w:rPr>
        <w:t xml:space="preserve">", которое станет основным поставщиком сырья для нового производства. Кроме того, перерабатывающий завод сможет взять в эксплуатацию существующие коммуникации соседа. </w:t>
      </w:r>
    </w:p>
    <w:p w:rsidR="009750C0" w:rsidRPr="00142EC4" w:rsidRDefault="009750C0" w:rsidP="009750C0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42EC4">
        <w:rPr>
          <w:rStyle w:val="initcap"/>
          <w:rFonts w:ascii="Tahoma" w:hAnsi="Tahoma" w:cs="Tahoma"/>
          <w:sz w:val="18"/>
          <w:szCs w:val="18"/>
        </w:rPr>
        <w:t>"</w:t>
      </w:r>
      <w:r w:rsidRPr="00142EC4">
        <w:rPr>
          <w:rFonts w:ascii="Tahoma" w:hAnsi="Tahoma" w:cs="Tahoma"/>
          <w:sz w:val="18"/>
          <w:szCs w:val="18"/>
        </w:rPr>
        <w:t xml:space="preserve">Под строительство отведен земельный участок общей площадью почти 60 тыс. </w:t>
      </w:r>
      <w:proofErr w:type="spellStart"/>
      <w:r w:rsidRPr="00142EC4">
        <w:rPr>
          <w:rFonts w:ascii="Tahoma" w:hAnsi="Tahoma" w:cs="Tahoma"/>
          <w:sz w:val="18"/>
          <w:szCs w:val="18"/>
        </w:rPr>
        <w:t>кв.м</w:t>
      </w:r>
      <w:proofErr w:type="spellEnd"/>
      <w:r w:rsidRPr="00142EC4">
        <w:rPr>
          <w:rFonts w:ascii="Tahoma" w:hAnsi="Tahoma" w:cs="Tahoma"/>
          <w:sz w:val="18"/>
          <w:szCs w:val="18"/>
        </w:rPr>
        <w:t>. Согласно расчетам специалистов, завод можно возвести в течение одного года. Инвестиции в строительство оцениваются в сумму свыше 26 млн. рублей. Предполагается, что проект окупится в течение трех с половиной лет. При этом валовая выручка составит более 36 млн. рублей в год, а налоговые поступления в консолидированный бюджет края - 3,2 млн. рублей", - уточнили в администрации муниципального образования.</w:t>
      </w:r>
    </w:p>
    <w:p w:rsidR="009750C0" w:rsidRPr="00142EC4" w:rsidRDefault="009750C0" w:rsidP="009750C0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142EC4">
        <w:rPr>
          <w:rFonts w:ascii="Tahoma" w:hAnsi="Tahoma" w:cs="Tahoma"/>
          <w:sz w:val="18"/>
          <w:szCs w:val="18"/>
        </w:rPr>
        <w:t xml:space="preserve">Технико-экономическое обоснование для реализации объекта уже разработано. Производство, на обслуживание которого потребуется 14 специалистов, сможет выпускать более 10 тыс. тонн удобрений в год. </w:t>
      </w:r>
    </w:p>
    <w:p w:rsidR="009750C0" w:rsidRPr="00E729A0" w:rsidRDefault="009750C0" w:rsidP="009750C0">
      <w:pPr>
        <w:pStyle w:val="a6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E729A0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9750C0" w:rsidRPr="00E729A0" w:rsidRDefault="009750C0" w:rsidP="009750C0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E729A0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E729A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E729A0">
        <w:rPr>
          <w:rFonts w:ascii="Tahoma" w:hAnsi="Tahoma" w:cs="Tahoma"/>
          <w:bCs/>
          <w:sz w:val="18"/>
          <w:szCs w:val="18"/>
        </w:rPr>
        <w:t>.)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45"/>
        <w:gridCol w:w="1712"/>
        <w:gridCol w:w="1846"/>
        <w:gridCol w:w="1985"/>
      </w:tblGrid>
      <w:tr w:rsidR="009750C0" w:rsidRPr="00E729A0" w:rsidTr="003D37F3">
        <w:trPr>
          <w:trHeight w:val="29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750C0" w:rsidRPr="00E729A0" w:rsidRDefault="009750C0" w:rsidP="003D37F3">
            <w:pPr>
              <w:pStyle w:val="a6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E729A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9750C0" w:rsidRPr="00E729A0" w:rsidTr="003D37F3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1</w:t>
            </w:r>
            <w:r w:rsidRPr="00E729A0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 к </w:t>
            </w:r>
            <w:r w:rsidRPr="00E729A0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  <w:r w:rsidRPr="00E729A0"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 к </w:t>
            </w:r>
            <w:r w:rsidRPr="00E729A0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  <w:r w:rsidRPr="00E729A0"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 июня к </w:t>
            </w:r>
            <w:r w:rsidRPr="00E729A0">
              <w:rPr>
                <w:rFonts w:ascii="Tahoma" w:hAnsi="Tahoma" w:cs="Tahoma"/>
                <w:sz w:val="18"/>
                <w:szCs w:val="18"/>
              </w:rPr>
              <w:t>25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val="en-US"/>
              </w:rPr>
              <w:t xml:space="preserve">08 </w:t>
            </w:r>
            <w:r w:rsidRPr="00E729A0">
              <w:rPr>
                <w:rFonts w:ascii="Tahoma" w:hAnsi="Tahoma" w:cs="Tahoma"/>
                <w:sz w:val="18"/>
                <w:szCs w:val="18"/>
              </w:rPr>
              <w:t>июня к 01 июня</w:t>
            </w:r>
          </w:p>
        </w:tc>
      </w:tr>
      <w:tr w:rsidR="009750C0" w:rsidRPr="00E729A0" w:rsidTr="003D37F3">
        <w:trPr>
          <w:trHeight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C0" w:rsidRPr="00E729A0" w:rsidRDefault="009750C0" w:rsidP="003D37F3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C0" w:rsidRPr="00E729A0" w:rsidRDefault="009750C0" w:rsidP="003D37F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99,1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C0" w:rsidRPr="00E729A0" w:rsidRDefault="009750C0" w:rsidP="003D37F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99,4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C0" w:rsidRPr="00E729A0" w:rsidRDefault="009750C0" w:rsidP="003D37F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99,4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C0" w:rsidRPr="00E729A0" w:rsidRDefault="009750C0" w:rsidP="003D37F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99,96</w:t>
            </w:r>
          </w:p>
        </w:tc>
      </w:tr>
    </w:tbl>
    <w:p w:rsidR="009750C0" w:rsidRDefault="009750C0" w:rsidP="009750C0">
      <w:pPr>
        <w:rPr>
          <w:rFonts w:ascii="Tahoma" w:hAnsi="Tahoma" w:cs="Tahoma"/>
          <w:b/>
          <w:color w:val="000080"/>
          <w:kern w:val="1"/>
          <w:sz w:val="18"/>
          <w:szCs w:val="18"/>
        </w:rPr>
      </w:pPr>
    </w:p>
    <w:p w:rsidR="009750C0" w:rsidRPr="00E729A0" w:rsidRDefault="009750C0" w:rsidP="009750C0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E729A0">
        <w:rPr>
          <w:rFonts w:ascii="Tahoma" w:hAnsi="Tahoma" w:cs="Tahoma"/>
          <w:b/>
          <w:bCs/>
          <w:sz w:val="18"/>
          <w:szCs w:val="18"/>
          <w:lang w:eastAsia="ru-RU"/>
        </w:rPr>
        <w:t>Потребительские цены на сахар в Краснодарском крае и отдельных городах</w:t>
      </w:r>
    </w:p>
    <w:p w:rsidR="009750C0" w:rsidRPr="00E729A0" w:rsidRDefault="009750C0" w:rsidP="009750C0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E729A0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08.06.2015г. </w:t>
      </w:r>
      <w:r w:rsidRPr="00E729A0">
        <w:rPr>
          <w:rFonts w:ascii="Tahoma" w:hAnsi="Tahoma" w:cs="Tahoma"/>
          <w:sz w:val="18"/>
          <w:szCs w:val="18"/>
          <w:lang w:eastAsia="ru-RU"/>
        </w:rPr>
        <w:t>(</w:t>
      </w:r>
      <w:r w:rsidRPr="00E729A0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E729A0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E729A0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9750C0" w:rsidRPr="00E729A0" w:rsidTr="003D37F3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E729A0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E729A0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50,63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51,22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729A0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44,49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51,54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52,35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57,04</w:t>
            </w:r>
          </w:p>
        </w:tc>
      </w:tr>
      <w:tr w:rsidR="009750C0" w:rsidRPr="00E729A0" w:rsidTr="003D37F3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729A0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0" w:rsidRPr="00E729A0" w:rsidRDefault="009750C0" w:rsidP="003D37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729A0">
              <w:rPr>
                <w:rFonts w:ascii="Tahoma" w:hAnsi="Tahoma" w:cs="Tahoma"/>
                <w:sz w:val="18"/>
                <w:szCs w:val="18"/>
              </w:rPr>
              <w:t>50,70</w:t>
            </w:r>
          </w:p>
        </w:tc>
      </w:tr>
    </w:tbl>
    <w:p w:rsidR="009750C0" w:rsidRDefault="009750C0" w:rsidP="009750C0"/>
    <w:p w:rsidR="009750C0" w:rsidRDefault="009750C0" w:rsidP="009750C0">
      <w:pPr>
        <w:jc w:val="center"/>
      </w:pPr>
      <w:r>
        <w:rPr>
          <w:noProof/>
          <w:color w:val="FF0000"/>
          <w:lang w:eastAsia="ru-RU"/>
        </w:rPr>
        <w:drawing>
          <wp:inline distT="0" distB="0" distL="0" distR="0">
            <wp:extent cx="5838825" cy="2981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i/>
          <w:color w:val="auto"/>
          <w:sz w:val="18"/>
          <w:szCs w:val="18"/>
        </w:rPr>
      </w:pPr>
      <w:r w:rsidRPr="00B7209E">
        <w:rPr>
          <w:b w:val="0"/>
          <w:i/>
          <w:color w:val="auto"/>
          <w:sz w:val="18"/>
          <w:szCs w:val="18"/>
        </w:rPr>
        <w:lastRenderedPageBreak/>
        <w:t>Средние розничные цены на сахар в г. Краснодаре на 03.06.2015г. сложились следующим образом: максимальное среднее значение потребительской цены на сахар в г. Краснодаре достигло 61 руб.70 коп. Минимальная цена за 1 кг. сахара в столице Кубани составляет45 руб.  Средняя розничная цена 1 кг. сахара равна 50 руб.50 коп</w:t>
      </w:r>
      <w:proofErr w:type="gramStart"/>
      <w:r w:rsidRPr="00B7209E">
        <w:rPr>
          <w:b w:val="0"/>
          <w:i/>
          <w:color w:val="auto"/>
          <w:sz w:val="18"/>
          <w:szCs w:val="18"/>
        </w:rPr>
        <w:t xml:space="preserve">., </w:t>
      </w:r>
      <w:proofErr w:type="gramEnd"/>
      <w:r w:rsidRPr="00B7209E">
        <w:rPr>
          <w:b w:val="0"/>
          <w:i/>
          <w:color w:val="auto"/>
          <w:sz w:val="18"/>
          <w:szCs w:val="18"/>
        </w:rPr>
        <w:t xml:space="preserve">что выше по сравнению с 02.06.2014г. на </w:t>
      </w:r>
      <w:r w:rsidRPr="00B7209E">
        <w:rPr>
          <w:i/>
          <w:color w:val="auto"/>
          <w:sz w:val="18"/>
          <w:szCs w:val="18"/>
        </w:rPr>
        <w:t>43,5%.</w:t>
      </w:r>
    </w:p>
    <w:p w:rsidR="009750C0" w:rsidRPr="009750C0" w:rsidRDefault="009750C0" w:rsidP="009750C0"/>
    <w:p w:rsidR="009750C0" w:rsidRDefault="009750C0" w:rsidP="009750C0">
      <w:pPr>
        <w:jc w:val="center"/>
        <w:rPr>
          <w:noProof/>
          <w:color w:val="FF0000"/>
          <w:bdr w:val="single" w:sz="4" w:space="0" w:color="auto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2924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0" w:rsidRPr="003967E9" w:rsidRDefault="009750C0" w:rsidP="009750C0">
      <w:pPr>
        <w:jc w:val="center"/>
        <w:rPr>
          <w:noProof/>
          <w:color w:val="FF0000"/>
          <w:bdr w:val="single" w:sz="4" w:space="0" w:color="auto"/>
          <w:lang w:eastAsia="ru-RU"/>
        </w:rPr>
      </w:pPr>
    </w:p>
    <w:p w:rsidR="009750C0" w:rsidRPr="00C72942" w:rsidRDefault="009750C0" w:rsidP="009750C0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01.06</w:t>
      </w:r>
      <w:r w:rsidRPr="00C72942">
        <w:rPr>
          <w:rFonts w:ascii="Tahoma" w:hAnsi="Tahoma" w:cs="Tahoma"/>
          <w:i/>
          <w:sz w:val="18"/>
          <w:szCs w:val="18"/>
        </w:rPr>
        <w:t>.2015г. по данным ГБУ КК «Кубанский сельскохозяйственный ИКЦ» средняя потребительская цена за 1 кг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.</w:t>
      </w:r>
      <w:proofErr w:type="gramEnd"/>
      <w:r w:rsidRPr="00C7294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50 руб. 72</w:t>
      </w:r>
      <w:r w:rsidRPr="00C72942">
        <w:rPr>
          <w:rFonts w:ascii="Tahoma" w:hAnsi="Tahoma" w:cs="Tahoma"/>
          <w:i/>
          <w:sz w:val="18"/>
          <w:szCs w:val="18"/>
        </w:rPr>
        <w:t>.коп. По сравнению с аналогичными периодами 2013г. и</w:t>
      </w:r>
      <w:r>
        <w:rPr>
          <w:rFonts w:ascii="Tahoma" w:hAnsi="Tahoma" w:cs="Tahoma"/>
          <w:i/>
          <w:sz w:val="18"/>
          <w:szCs w:val="18"/>
        </w:rPr>
        <w:t xml:space="preserve"> 2014г. увеличение составило +56,1%и +42,2</w:t>
      </w:r>
      <w:r w:rsidRPr="00C72942">
        <w:rPr>
          <w:rFonts w:ascii="Tahoma" w:hAnsi="Tahoma" w:cs="Tahoma"/>
          <w:i/>
          <w:sz w:val="18"/>
          <w:szCs w:val="18"/>
        </w:rPr>
        <w:t xml:space="preserve">% соответственно. По сравнению с началом </w:t>
      </w:r>
      <w:proofErr w:type="spellStart"/>
      <w:r w:rsidRPr="00C72942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C72942">
        <w:rPr>
          <w:rFonts w:ascii="Tahoma" w:hAnsi="Tahoma" w:cs="Tahoma"/>
          <w:i/>
          <w:sz w:val="18"/>
          <w:szCs w:val="18"/>
        </w:rPr>
        <w:t>. розничная цена сахара в К</w:t>
      </w:r>
      <w:r>
        <w:rPr>
          <w:rFonts w:ascii="Tahoma" w:hAnsi="Tahoma" w:cs="Tahoma"/>
          <w:i/>
          <w:sz w:val="18"/>
          <w:szCs w:val="18"/>
        </w:rPr>
        <w:t>раснодарском крае возросла на +12,1</w:t>
      </w:r>
      <w:r w:rsidRPr="00C72942">
        <w:rPr>
          <w:rFonts w:ascii="Tahoma" w:hAnsi="Tahoma" w:cs="Tahoma"/>
          <w:i/>
          <w:sz w:val="18"/>
          <w:szCs w:val="18"/>
        </w:rPr>
        <w:t>%.</w:t>
      </w:r>
    </w:p>
    <w:p w:rsidR="009750C0" w:rsidRDefault="009750C0" w:rsidP="009750C0">
      <w:pPr>
        <w:rPr>
          <w:noProof/>
          <w:bdr w:val="single" w:sz="4" w:space="0" w:color="auto"/>
          <w:lang w:eastAsia="ru-RU"/>
        </w:rPr>
      </w:pPr>
    </w:p>
    <w:p w:rsidR="009750C0" w:rsidRDefault="009750C0" w:rsidP="009750C0">
      <w:pPr>
        <w:jc w:val="center"/>
        <w:rPr>
          <w:noProof/>
          <w:bdr w:val="single" w:sz="4" w:space="0" w:color="auto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1675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0" w:rsidRDefault="009750C0" w:rsidP="009750C0">
      <w:pPr>
        <w:rPr>
          <w:noProof/>
          <w:bdr w:val="single" w:sz="4" w:space="0" w:color="auto"/>
          <w:lang w:eastAsia="ru-RU"/>
        </w:rPr>
      </w:pPr>
    </w:p>
    <w:p w:rsidR="009750C0" w:rsidRPr="009750C0" w:rsidRDefault="009750C0" w:rsidP="009750C0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01.06</w:t>
      </w:r>
      <w:r w:rsidRPr="00C72942">
        <w:rPr>
          <w:rFonts w:ascii="Tahoma" w:hAnsi="Tahoma" w:cs="Tahoma"/>
          <w:i/>
          <w:sz w:val="18"/>
          <w:szCs w:val="18"/>
        </w:rPr>
        <w:t>.2015г. по данным ГБУ КК «Кубанский сельскохозяйственный ИКЦ» средняя цена производителей сахара в Кр</w:t>
      </w:r>
      <w:r>
        <w:rPr>
          <w:rFonts w:ascii="Tahoma" w:hAnsi="Tahoma" w:cs="Tahoma"/>
          <w:i/>
          <w:sz w:val="18"/>
          <w:szCs w:val="18"/>
        </w:rPr>
        <w:t xml:space="preserve">аснодарском крае составляет 42 600 </w:t>
      </w:r>
      <w:r w:rsidRPr="00C72942">
        <w:rPr>
          <w:rFonts w:ascii="Tahoma" w:hAnsi="Tahoma" w:cs="Tahoma"/>
          <w:i/>
          <w:sz w:val="18"/>
          <w:szCs w:val="18"/>
        </w:rPr>
        <w:t xml:space="preserve">руб. за 1 </w:t>
      </w:r>
      <w:proofErr w:type="spellStart"/>
      <w:r w:rsidRPr="00C72942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C72942">
        <w:rPr>
          <w:rFonts w:ascii="Tahoma" w:hAnsi="Tahoma" w:cs="Tahoma"/>
          <w:i/>
          <w:sz w:val="18"/>
          <w:szCs w:val="18"/>
        </w:rPr>
        <w:t>.  По сравнению с аналогичными периодами 2013г. и 20</w:t>
      </w:r>
      <w:r>
        <w:rPr>
          <w:rFonts w:ascii="Tahoma" w:hAnsi="Tahoma" w:cs="Tahoma"/>
          <w:i/>
          <w:sz w:val="18"/>
          <w:szCs w:val="18"/>
        </w:rPr>
        <w:t xml:space="preserve">14г. </w:t>
      </w:r>
      <w:r w:rsidRPr="009750C0">
        <w:rPr>
          <w:rFonts w:ascii="Tahoma" w:hAnsi="Tahoma" w:cs="Tahoma"/>
          <w:i/>
          <w:sz w:val="18"/>
          <w:szCs w:val="18"/>
        </w:rPr>
        <w:t xml:space="preserve">увеличение составило +110,4% и +57,9% соответственно. По сравнению с началом </w:t>
      </w:r>
      <w:proofErr w:type="spellStart"/>
      <w:r w:rsidRPr="009750C0">
        <w:rPr>
          <w:rFonts w:ascii="Tahoma" w:hAnsi="Tahoma" w:cs="Tahoma"/>
          <w:i/>
          <w:sz w:val="18"/>
          <w:szCs w:val="18"/>
        </w:rPr>
        <w:t>т.г</w:t>
      </w:r>
      <w:proofErr w:type="spellEnd"/>
      <w:r w:rsidRPr="009750C0">
        <w:rPr>
          <w:rFonts w:ascii="Tahoma" w:hAnsi="Tahoma" w:cs="Tahoma"/>
          <w:i/>
          <w:sz w:val="18"/>
          <w:szCs w:val="18"/>
        </w:rPr>
        <w:t>. цена сахара у производителей в Краснодарском крае возросла на +30,6%.</w:t>
      </w:r>
    </w:p>
    <w:p w:rsidR="009750C0" w:rsidRPr="009750C0" w:rsidRDefault="009750C0" w:rsidP="009750C0">
      <w:pPr>
        <w:rPr>
          <w:rFonts w:ascii="Verdana" w:hAnsi="Verdana"/>
          <w:i/>
          <w:sz w:val="18"/>
          <w:szCs w:val="18"/>
        </w:rPr>
      </w:pPr>
    </w:p>
    <w:p w:rsidR="009750C0" w:rsidRPr="009750C0" w:rsidRDefault="009750C0" w:rsidP="009750C0">
      <w:pPr>
        <w:ind w:firstLine="539"/>
        <w:rPr>
          <w:rFonts w:ascii="Tahoma" w:hAnsi="Tahoma" w:cs="Tahoma"/>
          <w:i/>
          <w:sz w:val="18"/>
          <w:szCs w:val="18"/>
        </w:rPr>
      </w:pPr>
      <w:r w:rsidRPr="009750C0"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9750C0" w:rsidRPr="009750C0" w:rsidRDefault="009750C0" w:rsidP="009750C0">
      <w:pPr>
        <w:ind w:firstLine="539"/>
        <w:rPr>
          <w:rFonts w:ascii="Tahoma" w:hAnsi="Tahoma" w:cs="Tahoma"/>
          <w:i/>
          <w:sz w:val="18"/>
          <w:szCs w:val="18"/>
        </w:rPr>
      </w:pPr>
    </w:p>
    <w:p w:rsidR="009750C0" w:rsidRP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9750C0">
        <w:rPr>
          <w:color w:val="auto"/>
          <w:sz w:val="18"/>
          <w:szCs w:val="18"/>
        </w:rPr>
        <w:t>ООН: мировые цены на еду в мае упали до минимума с сентября 2009 года</w:t>
      </w:r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Style w:val="a5"/>
          <w:rFonts w:ascii="Tahoma" w:hAnsi="Tahoma" w:cs="Tahoma"/>
          <w:b w:val="0"/>
          <w:sz w:val="18"/>
          <w:szCs w:val="18"/>
        </w:rPr>
        <w:t>Мировые цены на продовольствие</w:t>
      </w:r>
      <w:r w:rsidRPr="009750C0">
        <w:rPr>
          <w:rFonts w:ascii="Tahoma" w:hAnsi="Tahoma" w:cs="Tahoma"/>
          <w:sz w:val="18"/>
          <w:szCs w:val="18"/>
        </w:rPr>
        <w:t xml:space="preserve"> в мае упали до минимума с сентября 2009 года, сообщается в релизе Продовольственной и сельскохозяйственной организации Объединенных наций (FAO), </w:t>
      </w:r>
      <w:hyperlink r:id="rId15" w:tgtFrame="_blank" w:history="1">
        <w:r w:rsidRPr="009750C0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передает РИА Новости.</w:t>
        </w:r>
      </w:hyperlink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Style w:val="a5"/>
          <w:rFonts w:ascii="Tahoma" w:hAnsi="Tahoma" w:cs="Tahoma"/>
          <w:b w:val="0"/>
          <w:sz w:val="18"/>
          <w:szCs w:val="18"/>
        </w:rPr>
        <w:lastRenderedPageBreak/>
        <w:t>Рост цен на сахар</w:t>
      </w:r>
      <w:r w:rsidRPr="009750C0">
        <w:rPr>
          <w:rFonts w:ascii="Tahoma" w:hAnsi="Tahoma" w:cs="Tahoma"/>
          <w:sz w:val="18"/>
          <w:szCs w:val="18"/>
        </w:rPr>
        <w:t xml:space="preserve"> связан со слабым стартом сезона сбора тростникового сахара в Бразилии. Индекс цен на сахар вырос в мае на 3,7 пункта, или 2%, — до 189,3 пункта, впервые продемонстрировав существенный рост с октября 2014 года, говорится в релизе.</w:t>
      </w:r>
    </w:p>
    <w:p w:rsidR="009750C0" w:rsidRP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9750C0" w:rsidRP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9750C0">
        <w:rPr>
          <w:color w:val="auto"/>
          <w:sz w:val="18"/>
          <w:szCs w:val="18"/>
        </w:rPr>
        <w:t>В июле 2015 года пошлина на импорт сахара-сырца в Таможенный союз составит $250/</w:t>
      </w:r>
      <w:proofErr w:type="spellStart"/>
      <w:r w:rsidRPr="009750C0">
        <w:rPr>
          <w:color w:val="auto"/>
          <w:sz w:val="18"/>
          <w:szCs w:val="18"/>
        </w:rPr>
        <w:t>тн</w:t>
      </w:r>
      <w:proofErr w:type="spellEnd"/>
      <w:r w:rsidRPr="009750C0">
        <w:rPr>
          <w:color w:val="auto"/>
          <w:sz w:val="18"/>
          <w:szCs w:val="18"/>
        </w:rPr>
        <w:t>.</w:t>
      </w:r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Fonts w:ascii="Tahoma" w:hAnsi="Tahoma" w:cs="Tahoma"/>
          <w:sz w:val="18"/>
          <w:szCs w:val="18"/>
        </w:rPr>
        <w:t xml:space="preserve">В июле 2015 года пошлина на импорт сахара-сырца в Таможенный союз не изменится и </w:t>
      </w:r>
      <w:proofErr w:type="spellStart"/>
      <w:proofErr w:type="gramStart"/>
      <w:r w:rsidRPr="009750C0">
        <w:rPr>
          <w:rFonts w:ascii="Tahoma" w:hAnsi="Tahoma" w:cs="Tahoma"/>
          <w:sz w:val="18"/>
          <w:szCs w:val="18"/>
        </w:rPr>
        <w:t>c</w:t>
      </w:r>
      <w:proofErr w:type="gramEnd"/>
      <w:r w:rsidRPr="009750C0">
        <w:rPr>
          <w:rFonts w:ascii="Tahoma" w:hAnsi="Tahoma" w:cs="Tahoma"/>
          <w:sz w:val="18"/>
          <w:szCs w:val="18"/>
        </w:rPr>
        <w:t>оставит</w:t>
      </w:r>
      <w:proofErr w:type="spellEnd"/>
      <w:r w:rsidRPr="009750C0">
        <w:rPr>
          <w:rFonts w:ascii="Tahoma" w:hAnsi="Tahoma" w:cs="Tahoma"/>
          <w:sz w:val="18"/>
          <w:szCs w:val="18"/>
        </w:rPr>
        <w:t xml:space="preserve"> $250/</w:t>
      </w:r>
      <w:proofErr w:type="spellStart"/>
      <w:r w:rsidRPr="009750C0">
        <w:rPr>
          <w:rFonts w:ascii="Tahoma" w:hAnsi="Tahoma" w:cs="Tahoma"/>
          <w:sz w:val="18"/>
          <w:szCs w:val="18"/>
        </w:rPr>
        <w:t>тн</w:t>
      </w:r>
      <w:proofErr w:type="spellEnd"/>
      <w:r w:rsidRPr="009750C0">
        <w:rPr>
          <w:rFonts w:ascii="Tahoma" w:hAnsi="Tahoma" w:cs="Tahoma"/>
          <w:sz w:val="18"/>
          <w:szCs w:val="18"/>
        </w:rPr>
        <w:t xml:space="preserve"> (в июне 2015 года - $250/</w:t>
      </w:r>
      <w:proofErr w:type="spellStart"/>
      <w:r w:rsidRPr="009750C0">
        <w:rPr>
          <w:rFonts w:ascii="Tahoma" w:hAnsi="Tahoma" w:cs="Tahoma"/>
          <w:sz w:val="18"/>
          <w:szCs w:val="18"/>
        </w:rPr>
        <w:t>тн</w:t>
      </w:r>
      <w:proofErr w:type="spellEnd"/>
      <w:r w:rsidRPr="009750C0">
        <w:rPr>
          <w:rFonts w:ascii="Tahoma" w:hAnsi="Tahoma" w:cs="Tahoma"/>
          <w:sz w:val="18"/>
          <w:szCs w:val="18"/>
        </w:rPr>
        <w:t xml:space="preserve">). По данным мониторинга </w:t>
      </w:r>
      <w:hyperlink r:id="rId16" w:tooltip="Sugar.Ru" w:history="1">
        <w:proofErr w:type="spellStart"/>
        <w:r w:rsidRPr="009750C0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9750C0">
        <w:rPr>
          <w:rFonts w:ascii="Tahoma" w:hAnsi="Tahoma" w:cs="Tahoma"/>
          <w:sz w:val="18"/>
          <w:szCs w:val="18"/>
        </w:rPr>
        <w:t>, средняя цена на сахар-сырец на бирже «</w:t>
      </w:r>
      <w:proofErr w:type="spellStart"/>
      <w:r w:rsidRPr="009750C0">
        <w:rPr>
          <w:rFonts w:ascii="Tahoma" w:hAnsi="Tahoma" w:cs="Tahoma"/>
          <w:sz w:val="18"/>
          <w:szCs w:val="18"/>
        </w:rPr>
        <w:t>TheICE</w:t>
      </w:r>
      <w:proofErr w:type="spellEnd"/>
      <w:r w:rsidRPr="009750C0">
        <w:rPr>
          <w:rFonts w:ascii="Tahoma" w:hAnsi="Tahoma" w:cs="Tahoma"/>
          <w:sz w:val="18"/>
          <w:szCs w:val="18"/>
        </w:rPr>
        <w:t>» в мае составила 12,80 ц/</w:t>
      </w:r>
      <w:proofErr w:type="spellStart"/>
      <w:r w:rsidRPr="009750C0">
        <w:rPr>
          <w:rFonts w:ascii="Tahoma" w:hAnsi="Tahoma" w:cs="Tahoma"/>
          <w:sz w:val="18"/>
          <w:szCs w:val="18"/>
        </w:rPr>
        <w:t>фт</w:t>
      </w:r>
      <w:proofErr w:type="spellEnd"/>
      <w:r w:rsidRPr="009750C0">
        <w:rPr>
          <w:rFonts w:ascii="Tahoma" w:hAnsi="Tahoma" w:cs="Tahoma"/>
          <w:sz w:val="18"/>
          <w:szCs w:val="18"/>
        </w:rPr>
        <w:t>.</w:t>
      </w:r>
    </w:p>
    <w:p w:rsidR="009750C0" w:rsidRPr="009750C0" w:rsidRDefault="009750C0" w:rsidP="009750C0">
      <w:pPr>
        <w:jc w:val="both"/>
      </w:pPr>
    </w:p>
    <w:p w:rsidR="009750C0" w:rsidRP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9750C0">
        <w:rPr>
          <w:color w:val="auto"/>
          <w:sz w:val="18"/>
          <w:szCs w:val="18"/>
        </w:rPr>
        <w:t>Казахстан: В мае 2015г. потребительские цены на сахар выросли на 0,5%</w:t>
      </w:r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Fonts w:ascii="Tahoma" w:hAnsi="Tahoma" w:cs="Tahoma"/>
          <w:sz w:val="18"/>
          <w:szCs w:val="18"/>
        </w:rPr>
        <w:t>Согласно данным, полученным в Агентстве Республики Казахстан по статистике: в мае 2015г. (к апрелю 2014г.) в Казахстане потребительские цены на сахар выросли на 0,5%. С начала года потребительской цены на сахар снизились на 8,2%, а в годовом исчислении (май 2015г. к маю 2014г.) - на 7,8%.</w:t>
      </w:r>
    </w:p>
    <w:p w:rsidR="009750C0" w:rsidRPr="009750C0" w:rsidRDefault="009750C0" w:rsidP="009750C0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9750C0" w:rsidRPr="009750C0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9750C0">
        <w:rPr>
          <w:color w:val="auto"/>
          <w:sz w:val="18"/>
          <w:szCs w:val="18"/>
        </w:rPr>
        <w:t>Производство сахарной свеклы в Казахстане увеличат в 10 раз</w:t>
      </w:r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Fonts w:ascii="Tahoma" w:hAnsi="Tahoma" w:cs="Tahoma"/>
          <w:sz w:val="18"/>
          <w:szCs w:val="18"/>
        </w:rPr>
        <w:t xml:space="preserve">В Казахстане в рамках программы «Агробизнес-2020» в 2015 году планируется увеличение посевной площади сахарной свеклы в 10 раз. Об этом на XXVIII Пленарном заседании Совета иностранных инвесторов при президенте РК сообщил министр сельского хозяйства </w:t>
      </w:r>
      <w:proofErr w:type="spellStart"/>
      <w:r w:rsidRPr="009750C0">
        <w:rPr>
          <w:rFonts w:ascii="Tahoma" w:hAnsi="Tahoma" w:cs="Tahoma"/>
          <w:sz w:val="18"/>
          <w:szCs w:val="18"/>
        </w:rPr>
        <w:t>Асылжан</w:t>
      </w:r>
      <w:proofErr w:type="spellEnd"/>
      <w:r w:rsidRPr="009750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750C0">
        <w:rPr>
          <w:rFonts w:ascii="Tahoma" w:hAnsi="Tahoma" w:cs="Tahoma"/>
          <w:sz w:val="18"/>
          <w:szCs w:val="18"/>
        </w:rPr>
        <w:t>Мамытбеков</w:t>
      </w:r>
      <w:proofErr w:type="spellEnd"/>
      <w:r w:rsidRPr="009750C0">
        <w:rPr>
          <w:rFonts w:ascii="Tahoma" w:hAnsi="Tahoma" w:cs="Tahoma"/>
          <w:sz w:val="18"/>
          <w:szCs w:val="18"/>
        </w:rPr>
        <w:t>.</w:t>
      </w:r>
    </w:p>
    <w:p w:rsidR="009750C0" w:rsidRPr="009750C0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9750C0">
        <w:rPr>
          <w:rFonts w:ascii="Tahoma" w:hAnsi="Tahoma" w:cs="Tahoma"/>
          <w:sz w:val="18"/>
          <w:szCs w:val="18"/>
        </w:rPr>
        <w:t>«Планируется увеличение посевной площади сахарной свеклы и производства ее (объемов – ред.) в 2015 году по сравнению с прошлым более чем в 10 раз. Это показатели всего лишь одного года действия этой субсидии», - подчеркнул он.</w:t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 xml:space="preserve">Как отметил </w:t>
      </w:r>
      <w:proofErr w:type="spellStart"/>
      <w:r w:rsidRPr="00B7209E">
        <w:rPr>
          <w:rFonts w:ascii="Tahoma" w:hAnsi="Tahoma" w:cs="Tahoma"/>
          <w:sz w:val="18"/>
          <w:szCs w:val="18"/>
        </w:rPr>
        <w:t>А.Мамытбеков</w:t>
      </w:r>
      <w:proofErr w:type="spellEnd"/>
      <w:r w:rsidRPr="00B7209E">
        <w:rPr>
          <w:rFonts w:ascii="Tahoma" w:hAnsi="Tahoma" w:cs="Tahoma"/>
          <w:sz w:val="18"/>
          <w:szCs w:val="18"/>
        </w:rPr>
        <w:t>, наряду с действующим субсидированием ресурсов и работ в растениеводстве и животноводстве программа «Агробизнес-2020» содержит ряд новых инструментов поддержки отрасли, таких как: финансовое оздоровление, снижение процентной ставки по кредитам и лизингу, субсидирование расходов на гарантирование и страхование займов. Среди новых направлений – инвестиционное субсидирование, благодаря которому бизнесмены могут возместить часть своих расходов на инвестиции в сельское хозяйство.</w:t>
      </w:r>
    </w:p>
    <w:p w:rsidR="009750C0" w:rsidRPr="00B7209E" w:rsidRDefault="009750C0" w:rsidP="009750C0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9750C0" w:rsidRPr="00B7209E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7209E">
        <w:rPr>
          <w:color w:val="auto"/>
          <w:sz w:val="18"/>
          <w:szCs w:val="18"/>
        </w:rPr>
        <w:t>Киргизия сможет пять лет беспошлинно завозить тростниковый сахар-сырец</w:t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 xml:space="preserve">В течение пяти лет с момента вступления в силу договора о ЕАЭС Кыргызстан сможет беспошлинно завозить тростниковый сахар-сырец. Об этом 4 июня, рассказал заместитель начальника отдела международного взаимодействия Департамента развития интеграции Евразийской экономической комиссии, ответственный секретарь рабочей группы по присоединению </w:t>
      </w:r>
      <w:proofErr w:type="gramStart"/>
      <w:r w:rsidRPr="00B7209E">
        <w:rPr>
          <w:rFonts w:ascii="Tahoma" w:hAnsi="Tahoma" w:cs="Tahoma"/>
          <w:sz w:val="18"/>
          <w:szCs w:val="18"/>
        </w:rPr>
        <w:t>КР</w:t>
      </w:r>
      <w:proofErr w:type="gramEnd"/>
      <w:r w:rsidRPr="00B7209E">
        <w:rPr>
          <w:rFonts w:ascii="Tahoma" w:hAnsi="Tahoma" w:cs="Tahoma"/>
          <w:sz w:val="18"/>
          <w:szCs w:val="18"/>
        </w:rPr>
        <w:t xml:space="preserve"> к ЕАЭС Федор </w:t>
      </w:r>
      <w:proofErr w:type="spellStart"/>
      <w:r w:rsidRPr="00B7209E">
        <w:rPr>
          <w:rFonts w:ascii="Tahoma" w:hAnsi="Tahoma" w:cs="Tahoma"/>
          <w:sz w:val="18"/>
          <w:szCs w:val="18"/>
        </w:rPr>
        <w:t>Черницын</w:t>
      </w:r>
      <w:proofErr w:type="spellEnd"/>
      <w:r w:rsidRPr="00B7209E">
        <w:rPr>
          <w:rFonts w:ascii="Tahoma" w:hAnsi="Tahoma" w:cs="Tahoma"/>
          <w:sz w:val="18"/>
          <w:szCs w:val="18"/>
        </w:rPr>
        <w:t>, выступая на круглом столе в Бишкеке. Он уточнил, что объем беспошлинно ввозимого в Кыргызстан сахара-сырца не должен превышать 100 тысяч тонн.</w:t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i/>
          <w:sz w:val="18"/>
          <w:szCs w:val="18"/>
        </w:rPr>
        <w:t>"</w:t>
      </w:r>
      <w:r w:rsidRPr="00B7209E">
        <w:rPr>
          <w:rStyle w:val="a4"/>
          <w:rFonts w:ascii="Tahoma" w:hAnsi="Tahoma" w:cs="Tahoma"/>
          <w:i w:val="0"/>
          <w:sz w:val="18"/>
          <w:szCs w:val="18"/>
        </w:rPr>
        <w:t>Это колоссальный объем, который в 1,5-2 раза покрывает потребности Кыргызстана. В этой связи высказывали опасения наши белорусские коллеги. По этому поводу был серьезный разговор на уровне председателей правительства. Но в итоге стороны договорились об этой квоте</w:t>
      </w:r>
      <w:r w:rsidRPr="00B7209E">
        <w:rPr>
          <w:rFonts w:ascii="Tahoma" w:hAnsi="Tahoma" w:cs="Tahoma"/>
          <w:i/>
          <w:sz w:val="18"/>
          <w:szCs w:val="18"/>
        </w:rPr>
        <w:t>", -</w:t>
      </w:r>
      <w:r w:rsidRPr="00B7209E">
        <w:rPr>
          <w:rFonts w:ascii="Tahoma" w:hAnsi="Tahoma" w:cs="Tahoma"/>
          <w:sz w:val="18"/>
          <w:szCs w:val="18"/>
        </w:rPr>
        <w:t xml:space="preserve"> сообщил </w:t>
      </w:r>
      <w:proofErr w:type="spellStart"/>
      <w:r w:rsidRPr="00B7209E">
        <w:rPr>
          <w:rFonts w:ascii="Tahoma" w:hAnsi="Tahoma" w:cs="Tahoma"/>
          <w:sz w:val="18"/>
          <w:szCs w:val="18"/>
        </w:rPr>
        <w:t>Черницын</w:t>
      </w:r>
      <w:proofErr w:type="spellEnd"/>
      <w:r w:rsidRPr="00B7209E">
        <w:rPr>
          <w:rFonts w:ascii="Tahoma" w:hAnsi="Tahoma" w:cs="Tahoma"/>
          <w:sz w:val="18"/>
          <w:szCs w:val="18"/>
        </w:rPr>
        <w:t>.</w:t>
      </w:r>
    </w:p>
    <w:p w:rsidR="009750C0" w:rsidRPr="00B7209E" w:rsidRDefault="009750C0" w:rsidP="009750C0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9750C0" w:rsidRPr="00B7209E" w:rsidRDefault="009750C0" w:rsidP="009750C0">
      <w:pPr>
        <w:jc w:val="both"/>
        <w:rPr>
          <w:rFonts w:ascii="Tahoma" w:hAnsi="Tahoma" w:cs="Tahoma"/>
          <w:b/>
          <w:sz w:val="18"/>
          <w:szCs w:val="18"/>
        </w:rPr>
      </w:pPr>
      <w:r w:rsidRPr="00B7209E">
        <w:rPr>
          <w:rFonts w:ascii="Tahoma" w:hAnsi="Tahoma" w:cs="Tahoma"/>
          <w:b/>
          <w:sz w:val="18"/>
          <w:szCs w:val="18"/>
        </w:rPr>
        <w:t xml:space="preserve">Украина: Прогноз производства сахара в 2015 году </w:t>
      </w:r>
    </w:p>
    <w:p w:rsidR="009750C0" w:rsidRPr="00B7209E" w:rsidRDefault="009750C0" w:rsidP="009750C0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В Украине в 2015/16 МГ прогнозируется сокращение объема производства сахара примерно на 42% - до 1,2 млн. тонн с 2,08 млн. тонн по итогам текущего МГ.</w:t>
      </w:r>
      <w:r>
        <w:rPr>
          <w:rFonts w:ascii="Tahoma" w:hAnsi="Tahoma" w:cs="Tahoma"/>
          <w:sz w:val="18"/>
          <w:szCs w:val="18"/>
        </w:rPr>
        <w:t xml:space="preserve"> </w:t>
      </w:r>
      <w:r w:rsidRPr="00B7209E">
        <w:rPr>
          <w:rStyle w:val="initcap"/>
          <w:rFonts w:ascii="Tahoma" w:hAnsi="Tahoma" w:cs="Tahoma"/>
          <w:sz w:val="18"/>
          <w:szCs w:val="18"/>
        </w:rPr>
        <w:t>В</w:t>
      </w:r>
      <w:r w:rsidRPr="00B7209E">
        <w:rPr>
          <w:rFonts w:ascii="Tahoma" w:hAnsi="Tahoma" w:cs="Tahoma"/>
          <w:sz w:val="18"/>
          <w:szCs w:val="18"/>
        </w:rPr>
        <w:t xml:space="preserve">аловой сбор сахарной свеклы в Украине в 2015 г. составит 9,5 млн. тонн, что на 38,7% меньше, чем в 2014 г. (15,5 млн. тонн). Об этом министр аграрной политики и продовольствия Украины Алексей Павленко сообщил на своей странице в </w:t>
      </w:r>
      <w:proofErr w:type="spellStart"/>
      <w:r w:rsidRPr="00B7209E">
        <w:rPr>
          <w:rFonts w:ascii="Tahoma" w:hAnsi="Tahoma" w:cs="Tahoma"/>
          <w:sz w:val="18"/>
          <w:szCs w:val="18"/>
        </w:rPr>
        <w:t>Facebook</w:t>
      </w:r>
      <w:proofErr w:type="spellEnd"/>
      <w:r w:rsidRPr="00B7209E">
        <w:rPr>
          <w:rFonts w:ascii="Tahoma" w:hAnsi="Tahoma" w:cs="Tahoma"/>
          <w:sz w:val="18"/>
          <w:szCs w:val="18"/>
        </w:rPr>
        <w:t xml:space="preserve"> 26 мая.</w:t>
      </w:r>
    </w:p>
    <w:p w:rsidR="009750C0" w:rsidRPr="00B7209E" w:rsidRDefault="009750C0" w:rsidP="009750C0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B7209E">
        <w:rPr>
          <w:rFonts w:ascii="Tahoma" w:hAnsi="Tahoma" w:cs="Tahoma"/>
          <w:sz w:val="18"/>
          <w:szCs w:val="18"/>
        </w:rPr>
        <w:t xml:space="preserve">В сообщении отмечается, что посевная площадь под сахарной свеклой в </w:t>
      </w:r>
      <w:proofErr w:type="spellStart"/>
      <w:r w:rsidRPr="00B7209E">
        <w:rPr>
          <w:rFonts w:ascii="Tahoma" w:hAnsi="Tahoma" w:cs="Tahoma"/>
          <w:sz w:val="18"/>
          <w:szCs w:val="18"/>
        </w:rPr>
        <w:t>т.г</w:t>
      </w:r>
      <w:proofErr w:type="spellEnd"/>
      <w:r w:rsidRPr="00B7209E">
        <w:rPr>
          <w:rFonts w:ascii="Tahoma" w:hAnsi="Tahoma" w:cs="Tahoma"/>
          <w:sz w:val="18"/>
          <w:szCs w:val="18"/>
        </w:rPr>
        <w:t>. сократилась до 238 тыс. га с 333 тыс. га в 2014 г. Следовательно, в 2015/16 МГ прогнозируется сокращение объема производства сахара примерно на 42% - до 1,2 млн. тонн с 2,08 млн. тонн по итогам текущего МГ.</w:t>
      </w:r>
      <w:proofErr w:type="gramEnd"/>
      <w:r w:rsidRPr="00B7209E">
        <w:rPr>
          <w:rFonts w:ascii="Tahoma" w:hAnsi="Tahoma" w:cs="Tahoma"/>
          <w:sz w:val="18"/>
          <w:szCs w:val="18"/>
        </w:rPr>
        <w:t xml:space="preserve"> Спрос на внутреннем рынке в 2015/16 МГ министерство оценивает в 1,573 млн. тонн.</w:t>
      </w:r>
    </w:p>
    <w:p w:rsidR="009750C0" w:rsidRPr="00B7209E" w:rsidRDefault="009750C0" w:rsidP="009750C0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"С учетом прогнозируемых переходящих остатков сахара в объеме 0,56 млн. тонн предложения сахара будет достаточно для обеспечения потребностей внутреннего рынка в новом сезоне", - сообщил министр.</w:t>
      </w:r>
    </w:p>
    <w:p w:rsidR="009750C0" w:rsidRPr="00B7209E" w:rsidRDefault="009750C0" w:rsidP="009750C0">
      <w:pPr>
        <w:jc w:val="both"/>
        <w:outlineLvl w:val="0"/>
        <w:rPr>
          <w:b/>
          <w:bCs/>
          <w:kern w:val="36"/>
          <w:sz w:val="21"/>
          <w:szCs w:val="21"/>
          <w:lang w:eastAsia="ru-RU"/>
        </w:rPr>
      </w:pPr>
    </w:p>
    <w:p w:rsidR="009750C0" w:rsidRPr="00B7209E" w:rsidRDefault="009750C0" w:rsidP="009750C0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B7209E">
        <w:rPr>
          <w:color w:val="auto"/>
          <w:sz w:val="18"/>
          <w:szCs w:val="18"/>
        </w:rPr>
        <w:t>Украина: В мае потребительские цены на сахар снизились на 6,7%</w:t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7209E">
        <w:rPr>
          <w:rFonts w:ascii="Tahoma" w:hAnsi="Tahoma" w:cs="Tahoma"/>
          <w:sz w:val="18"/>
          <w:szCs w:val="18"/>
        </w:rPr>
        <w:t>Согласно данным, полученным в Государственной службе статистики Украины: в мае 2015г. (к апрелю 2015г.) потребительские цены на сахар в стране снизились на 6,7%. С начала года (к декабрю 2014г.) потребительские цены на сахар в Украине выросли на 34,5%, а в годовом исчислении (май 2015г. к маю 2014г.) рост составил - 24%.</w:t>
      </w:r>
    </w:p>
    <w:p w:rsidR="009750C0" w:rsidRDefault="009750C0" w:rsidP="009750C0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9750C0" w:rsidRPr="0046158E" w:rsidRDefault="009750C0" w:rsidP="009750C0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46158E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Цены на сахар-сырец на мировых биржах растут</w:t>
      </w:r>
    </w:p>
    <w:p w:rsidR="009750C0" w:rsidRPr="0046158E" w:rsidRDefault="009750C0" w:rsidP="009750C0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46158E">
        <w:rPr>
          <w:rFonts w:ascii="Tahoma" w:hAnsi="Tahoma" w:cs="Tahoma"/>
          <w:sz w:val="18"/>
          <w:szCs w:val="18"/>
          <w:lang w:eastAsia="ru-RU"/>
        </w:rPr>
        <w:t xml:space="preserve">08 июня 2015 года, при закрытии торгов на Нью-Йоркской товарно-сырьевой бирже цена контракта на сахар-сырец составила 12,16 цента за фунт. Цена контракта к предыдущему дню биржевых торгов выросла на 11 пунктов, сообщает </w:t>
      </w:r>
      <w:proofErr w:type="spellStart"/>
      <w:r w:rsidRPr="0046158E">
        <w:rPr>
          <w:rFonts w:ascii="Tahoma" w:hAnsi="Tahoma" w:cs="Tahoma"/>
          <w:sz w:val="18"/>
          <w:szCs w:val="18"/>
          <w:lang w:eastAsia="ru-RU"/>
        </w:rPr>
        <w:t>УкрАгроКонсалт</w:t>
      </w:r>
      <w:proofErr w:type="spellEnd"/>
      <w:r w:rsidRPr="0046158E">
        <w:rPr>
          <w:rFonts w:ascii="Tahoma" w:hAnsi="Tahoma" w:cs="Tahoma"/>
          <w:sz w:val="18"/>
          <w:szCs w:val="18"/>
          <w:lang w:eastAsia="ru-RU"/>
        </w:rPr>
        <w:t>.</w:t>
      </w:r>
    </w:p>
    <w:p w:rsidR="009750C0" w:rsidRPr="0046158E" w:rsidRDefault="009750C0" w:rsidP="009750C0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46158E">
        <w:rPr>
          <w:rFonts w:ascii="Tahoma" w:hAnsi="Tahoma" w:cs="Tahoma"/>
          <w:sz w:val="18"/>
          <w:szCs w:val="18"/>
          <w:lang w:eastAsia="ru-RU"/>
        </w:rPr>
        <w:t>По состоянию на 08 июня стоимость сахара белого на Лондонской бирже LIFFE (августовский контракт) составил 351,2 долл. США за тонну,  цена контракта к предыдущему дню биржевых торгов выросла на 0.5 долл.</w:t>
      </w:r>
    </w:p>
    <w:p w:rsidR="009750C0" w:rsidRPr="0046158E" w:rsidRDefault="009750C0" w:rsidP="009750C0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743200" cy="1773470"/>
            <wp:effectExtent l="0" t="0" r="0" b="0"/>
            <wp:docPr id="3" name="Рисунок 3" descr="Описание: sugar price 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ugar price c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58E">
        <w:rPr>
          <w:rFonts w:ascii="Tahoma" w:hAnsi="Tahoma" w:cs="Tahoma"/>
          <w:sz w:val="18"/>
          <w:szCs w:val="18"/>
          <w:lang w:eastAsia="ru-RU"/>
        </w:rPr>
        <w:t xml:space="preserve">  </w:t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771775" cy="1783729"/>
            <wp:effectExtent l="0" t="0" r="0" b="6985"/>
            <wp:docPr id="2" name="Рисунок 2" descr="Описание: sugar price li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ugar price liff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18" cy="17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C0" w:rsidRPr="00B7209E" w:rsidRDefault="009750C0" w:rsidP="009750C0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BA4911" w:rsidRDefault="009750C0" w:rsidP="009750C0">
      <w:bookmarkStart w:id="1" w:name="_GoBack"/>
      <w:r>
        <w:rPr>
          <w:noProof/>
          <w:lang w:eastAsia="ru-RU"/>
        </w:rPr>
        <w:drawing>
          <wp:inline distT="0" distB="0" distL="0" distR="0">
            <wp:extent cx="5934075" cy="257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02"/>
    <w:rsid w:val="002D5A02"/>
    <w:rsid w:val="009750C0"/>
    <w:rsid w:val="00B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750C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C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WW8Num3z0">
    <w:name w:val="WW8Num3z0"/>
    <w:rsid w:val="009750C0"/>
  </w:style>
  <w:style w:type="character" w:customStyle="1" w:styleId="WW8Num11z0">
    <w:name w:val="WW8Num11z0"/>
    <w:rsid w:val="009750C0"/>
    <w:rPr>
      <w:rFonts w:ascii="Wingdings" w:hAnsi="Wingdings" w:cs="Wingdings"/>
    </w:rPr>
  </w:style>
  <w:style w:type="character" w:styleId="a3">
    <w:name w:val="Hyperlink"/>
    <w:uiPriority w:val="99"/>
    <w:rsid w:val="009750C0"/>
    <w:rPr>
      <w:color w:val="0000FF"/>
      <w:u w:val="single"/>
    </w:rPr>
  </w:style>
  <w:style w:type="character" w:styleId="a4">
    <w:name w:val="Emphasis"/>
    <w:uiPriority w:val="20"/>
    <w:qFormat/>
    <w:rsid w:val="009750C0"/>
    <w:rPr>
      <w:i/>
      <w:iCs/>
    </w:rPr>
  </w:style>
  <w:style w:type="character" w:styleId="a5">
    <w:name w:val="Strong"/>
    <w:uiPriority w:val="22"/>
    <w:qFormat/>
    <w:rsid w:val="009750C0"/>
    <w:rPr>
      <w:b/>
      <w:bCs/>
    </w:rPr>
  </w:style>
  <w:style w:type="character" w:customStyle="1" w:styleId="initcap">
    <w:name w:val="initcap"/>
    <w:basedOn w:val="a0"/>
    <w:rsid w:val="009750C0"/>
  </w:style>
  <w:style w:type="paragraph" w:styleId="a6">
    <w:name w:val="Normal (Web)"/>
    <w:basedOn w:val="a"/>
    <w:uiPriority w:val="99"/>
    <w:rsid w:val="009750C0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9750C0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9750C0"/>
    <w:pPr>
      <w:spacing w:before="100" w:after="10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C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750C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C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WW8Num3z0">
    <w:name w:val="WW8Num3z0"/>
    <w:rsid w:val="009750C0"/>
  </w:style>
  <w:style w:type="character" w:customStyle="1" w:styleId="WW8Num11z0">
    <w:name w:val="WW8Num11z0"/>
    <w:rsid w:val="009750C0"/>
    <w:rPr>
      <w:rFonts w:ascii="Wingdings" w:hAnsi="Wingdings" w:cs="Wingdings"/>
    </w:rPr>
  </w:style>
  <w:style w:type="character" w:styleId="a3">
    <w:name w:val="Hyperlink"/>
    <w:uiPriority w:val="99"/>
    <w:rsid w:val="009750C0"/>
    <w:rPr>
      <w:color w:val="0000FF"/>
      <w:u w:val="single"/>
    </w:rPr>
  </w:style>
  <w:style w:type="character" w:styleId="a4">
    <w:name w:val="Emphasis"/>
    <w:uiPriority w:val="20"/>
    <w:qFormat/>
    <w:rsid w:val="009750C0"/>
    <w:rPr>
      <w:i/>
      <w:iCs/>
    </w:rPr>
  </w:style>
  <w:style w:type="character" w:styleId="a5">
    <w:name w:val="Strong"/>
    <w:uiPriority w:val="22"/>
    <w:qFormat/>
    <w:rsid w:val="009750C0"/>
    <w:rPr>
      <w:b/>
      <w:bCs/>
    </w:rPr>
  </w:style>
  <w:style w:type="character" w:customStyle="1" w:styleId="initcap">
    <w:name w:val="initcap"/>
    <w:basedOn w:val="a0"/>
    <w:rsid w:val="009750C0"/>
  </w:style>
  <w:style w:type="paragraph" w:styleId="a6">
    <w:name w:val="Normal (Web)"/>
    <w:basedOn w:val="a"/>
    <w:uiPriority w:val="99"/>
    <w:rsid w:val="009750C0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9750C0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9750C0"/>
    <w:pPr>
      <w:spacing w:before="100" w:after="10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suga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ugar.ru/node/6681" TargetMode="External"/><Relationship Id="rId11" Type="http://schemas.openxmlformats.org/officeDocument/2006/relationships/hyperlink" Target="http://www.sugar.ru/node/1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economy/20150604/1068170678.html" TargetMode="External"/><Relationship Id="rId10" Type="http://schemas.openxmlformats.org/officeDocument/2006/relationships/hyperlink" Target="http://www.sugar.ru/node/6417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2015-06-11T05:08:00Z</dcterms:created>
  <dcterms:modified xsi:type="dcterms:W3CDTF">2015-06-11T05:13:00Z</dcterms:modified>
</cp:coreProperties>
</file>