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A2" w:rsidRDefault="004A41A2" w:rsidP="004A41A2">
      <w:pPr>
        <w:pStyle w:val="1"/>
        <w:keepNext w:val="0"/>
        <w:widowControl/>
        <w:numPr>
          <w:ilvl w:val="0"/>
          <w:numId w:val="0"/>
        </w:numPr>
        <w:tabs>
          <w:tab w:val="left" w:pos="708"/>
        </w:tabs>
        <w:suppressAutoHyphens w:val="0"/>
        <w:spacing w:before="0" w:after="0"/>
        <w:ind w:left="720"/>
        <w:rPr>
          <w:b/>
          <w:szCs w:val="28"/>
          <w:lang w:eastAsia="ru-RU"/>
        </w:rPr>
      </w:pPr>
      <w:bookmarkStart w:id="0" w:name="_Toc449337017"/>
      <w:r>
        <w:rPr>
          <w:b/>
          <w:szCs w:val="28"/>
          <w:lang w:eastAsia="ru-RU"/>
        </w:rPr>
        <w:t>Российский рынок сахара</w:t>
      </w:r>
      <w:bookmarkEnd w:id="0"/>
    </w:p>
    <w:p w:rsidR="004A41A2" w:rsidRDefault="004A41A2" w:rsidP="004A41A2">
      <w:pPr>
        <w:rPr>
          <w:lang w:eastAsia="ru-RU"/>
        </w:rPr>
      </w:pP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В 2016 году в России переработали в два раза меньше сахара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Последняя статистика переработки сахара, опубликованная </w:t>
      </w:r>
      <w:proofErr w:type="spellStart"/>
      <w:r>
        <w:rPr>
          <w:rFonts w:ascii="Tahoma" w:hAnsi="Tahoma" w:cs="Tahoma"/>
          <w:sz w:val="18"/>
          <w:szCs w:val="18"/>
          <w:lang w:eastAsia="ru-RU"/>
        </w:rPr>
        <w:t>минсельхозом</w:t>
      </w:r>
      <w:proofErr w:type="spellEnd"/>
      <w:r>
        <w:rPr>
          <w:rFonts w:ascii="Tahoma" w:hAnsi="Tahoma" w:cs="Tahoma"/>
          <w:sz w:val="18"/>
          <w:szCs w:val="18"/>
          <w:lang w:eastAsia="ru-RU"/>
        </w:rPr>
        <w:t>, свидетельствует о резком сокращении ее объемов по сравнению с прошлым годом. С января по середину апреля было выработано в два раза меньше, чем за тот же период в прошлом году.</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Эксперты, впрочем, указывают, что бояться нехватки отечественного сахара не стоит.</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"То, что перерабатывается сейчас, - это остатки урожая или ввозимый из-за рубежа сахар-сырец", - рассказал "Российской газете" председатель правления Союза </w:t>
      </w:r>
      <w:proofErr w:type="spellStart"/>
      <w:r>
        <w:rPr>
          <w:rFonts w:ascii="Tahoma" w:hAnsi="Tahoma" w:cs="Tahoma"/>
          <w:sz w:val="18"/>
          <w:szCs w:val="18"/>
          <w:lang w:eastAsia="ru-RU"/>
        </w:rPr>
        <w:t>сахаропроизводителей</w:t>
      </w:r>
      <w:proofErr w:type="spellEnd"/>
      <w:r>
        <w:rPr>
          <w:rFonts w:ascii="Tahoma" w:hAnsi="Tahoma" w:cs="Tahoma"/>
          <w:sz w:val="18"/>
          <w:szCs w:val="18"/>
          <w:lang w:eastAsia="ru-RU"/>
        </w:rPr>
        <w:t xml:space="preserve"> России Андрей </w:t>
      </w:r>
      <w:proofErr w:type="spellStart"/>
      <w:r>
        <w:rPr>
          <w:rFonts w:ascii="Tahoma" w:hAnsi="Tahoma" w:cs="Tahoma"/>
          <w:sz w:val="18"/>
          <w:szCs w:val="18"/>
          <w:lang w:eastAsia="ru-RU"/>
        </w:rPr>
        <w:t>Бодин</w:t>
      </w:r>
      <w:proofErr w:type="spellEnd"/>
      <w:r>
        <w:rPr>
          <w:rFonts w:ascii="Tahoma" w:hAnsi="Tahoma" w:cs="Tahoma"/>
          <w:sz w:val="18"/>
          <w:szCs w:val="18"/>
          <w:lang w:eastAsia="ru-RU"/>
        </w:rPr>
        <w:t>. Напротив, нынешнее сокращение объемов - позитив для отечественных производителей, говорит он.</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Логика в том, что сокращение переработки импортного сахарного сырья говорит о том, что российский рынок все меньше зависит от поставок из-за рубежа. В 2015 году наши производители выпустили самый большой объем сахара за всю современную историю России.</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При уровне национального потребления 5,5 миллиона тонн в год собственный выпуск составил 5,2 миллиона.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Прирост производства российского сахара по сравнению с предыдущим годом составил 0,8 миллиона тонн.</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В </w:t>
      </w:r>
      <w:proofErr w:type="spellStart"/>
      <w:r>
        <w:rPr>
          <w:rFonts w:ascii="Tahoma" w:hAnsi="Tahoma" w:cs="Tahoma"/>
          <w:sz w:val="18"/>
          <w:szCs w:val="18"/>
          <w:lang w:eastAsia="ru-RU"/>
        </w:rPr>
        <w:t>Союзроссахаре</w:t>
      </w:r>
      <w:proofErr w:type="spellEnd"/>
      <w:r>
        <w:rPr>
          <w:rFonts w:ascii="Tahoma" w:hAnsi="Tahoma" w:cs="Tahoma"/>
          <w:sz w:val="18"/>
          <w:szCs w:val="18"/>
          <w:lang w:eastAsia="ru-RU"/>
        </w:rPr>
        <w:t xml:space="preserve"> прогнозируют увеличение посевных площадей под свеклу на 7 процентов в этом году. А с учетом того, что сев проходит быстрее, чем в прошлом году, от урожая ждут и лучших показателей по урожайности и содержанию сахара.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Между тем ведущий эксперт Института конъюнктуры аграрного рынка (ИКАР) Евгений Иванов опасается, что такое резкое наращивание выпуска может даже привести к кризису перепроизводства.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Сахара на рынке осенью станет слишком много, это может "уронить" оптовые цены. Причем потребители это вряд ли заметят. Ведь магазины, как правило, стараются по максимуму сглаживать изменения стоимости продуктов. А вот переработчикам и аграриям такая ситуация грозит банкротствами. Это чревато сокращением в последующие годы посевов, и объемов переработки </w:t>
      </w:r>
      <w:proofErr w:type="gramStart"/>
      <w:r>
        <w:rPr>
          <w:rFonts w:ascii="Tahoma" w:hAnsi="Tahoma" w:cs="Tahoma"/>
          <w:sz w:val="18"/>
          <w:szCs w:val="18"/>
          <w:lang w:eastAsia="ru-RU"/>
        </w:rPr>
        <w:t>и</w:t>
      </w:r>
      <w:proofErr w:type="gramEnd"/>
      <w:r>
        <w:rPr>
          <w:rFonts w:ascii="Tahoma" w:hAnsi="Tahoma" w:cs="Tahoma"/>
          <w:sz w:val="18"/>
          <w:szCs w:val="18"/>
          <w:lang w:eastAsia="ru-RU"/>
        </w:rPr>
        <w:t xml:space="preserve"> в конечном счете взлетом цен.</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"Сейчас важно искать новые рынки сбыта. Как внешние, так и внутренние. А также защищать внутренний рынок России и всех стран ЕАЭС от импорта готового сахара из третьих стран", - говорит собеседник "РГ".</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По данным Росстата, сахар в последний раз сильно дорожал в 2014 году. За 12 месяцев средняя стоимость килограммового пакета выросла с 32 до 55 рублей.</w:t>
      </w:r>
    </w:p>
    <w:p w:rsidR="004A41A2" w:rsidRDefault="004A41A2" w:rsidP="004A41A2">
      <w:pPr>
        <w:suppressAutoHyphens w:val="0"/>
        <w:jc w:val="both"/>
        <w:rPr>
          <w:rFonts w:ascii="Tahoma" w:hAnsi="Tahoma" w:cs="Tahoma"/>
          <w:sz w:val="18"/>
          <w:szCs w:val="18"/>
          <w:lang w:eastAsia="ru-RU"/>
        </w:rPr>
      </w:pPr>
    </w:p>
    <w:p w:rsidR="004A41A2" w:rsidRDefault="004A41A2" w:rsidP="004A41A2">
      <w:r>
        <w:rPr>
          <w:noProof/>
          <w:lang w:eastAsia="ru-RU"/>
        </w:rPr>
        <w:drawing>
          <wp:inline distT="0" distB="0" distL="0" distR="0">
            <wp:extent cx="6076950" cy="4747067"/>
            <wp:effectExtent l="0" t="0" r="0" b="0"/>
            <wp:docPr id="7" name="Рисунок 7" descr="Описание: C:\Users\v.bagov\AppData\Local\Microsoft\Windows\Temporary Internet Files\Content.Wor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v.bagov\AppData\Local\Microsoft\Windows\Temporary Internet Files\Content.Word\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4747067"/>
                    </a:xfrm>
                    <a:prstGeom prst="rect">
                      <a:avLst/>
                    </a:prstGeom>
                    <a:noFill/>
                    <a:ln>
                      <a:noFill/>
                    </a:ln>
                  </pic:spPr>
                </pic:pic>
              </a:graphicData>
            </a:graphic>
          </wp:inline>
        </w:drawing>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sz w:val="18"/>
          <w:szCs w:val="18"/>
          <w:lang w:eastAsia="ru-RU"/>
        </w:rPr>
        <w:t xml:space="preserve">Продолжается переработка сахара-сырца. По данным Союза </w:t>
      </w:r>
      <w:proofErr w:type="spellStart"/>
      <w:r>
        <w:rPr>
          <w:rFonts w:ascii="Tahoma" w:hAnsi="Tahoma" w:cs="Tahoma"/>
          <w:sz w:val="18"/>
          <w:szCs w:val="18"/>
          <w:lang w:eastAsia="ru-RU"/>
        </w:rPr>
        <w:t>сахаропроизводителей</w:t>
      </w:r>
      <w:proofErr w:type="spellEnd"/>
      <w:r>
        <w:rPr>
          <w:rFonts w:ascii="Tahoma" w:hAnsi="Tahoma" w:cs="Tahoma"/>
          <w:sz w:val="18"/>
          <w:szCs w:val="18"/>
          <w:lang w:eastAsia="ru-RU"/>
        </w:rPr>
        <w:t xml:space="preserve"> России по состоянию на 18 апреля 2016 г. (с января 2016 г.) работают 4 завода по переработке сахара-сырца. </w:t>
      </w:r>
      <w:r>
        <w:rPr>
          <w:rFonts w:ascii="Tahoma" w:hAnsi="Tahoma" w:cs="Tahoma"/>
          <w:sz w:val="18"/>
          <w:szCs w:val="18"/>
          <w:lang w:eastAsia="ru-RU"/>
        </w:rPr>
        <w:lastRenderedPageBreak/>
        <w:t xml:space="preserve">Переработано сахара-сырца 90,5 тыс. т (- 2,6 раза по сравнению с аналогичным периодом 2015 г.), выработано 88,7 тыс. т (- 2,1 раза по сравнению с аналогичным периодом 2015 г.). </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sz w:val="18"/>
          <w:szCs w:val="18"/>
          <w:lang w:eastAsia="ru-RU"/>
        </w:rPr>
        <w:t xml:space="preserve">По данным Росстата </w:t>
      </w:r>
      <w:r>
        <w:rPr>
          <w:rFonts w:ascii="Tahoma" w:hAnsi="Tahoma" w:cs="Tahoma"/>
          <w:i/>
          <w:sz w:val="18"/>
          <w:szCs w:val="18"/>
          <w:lang w:eastAsia="ru-RU"/>
        </w:rPr>
        <w:t>объем производства</w:t>
      </w:r>
      <w:r>
        <w:rPr>
          <w:rFonts w:ascii="Tahoma" w:hAnsi="Tahoma" w:cs="Tahoma"/>
          <w:sz w:val="18"/>
          <w:szCs w:val="18"/>
          <w:lang w:eastAsia="ru-RU"/>
        </w:rPr>
        <w:t xml:space="preserve"> сахара-песка в январе-марте 2016 года – 179,0 тыс. т, что на 29,4% меньше, чем за аналогичный период 2015 года.</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i/>
          <w:sz w:val="18"/>
          <w:szCs w:val="18"/>
          <w:lang w:eastAsia="ru-RU"/>
        </w:rPr>
        <w:t>Объем импорта</w:t>
      </w:r>
      <w:r>
        <w:rPr>
          <w:rFonts w:ascii="Tahoma" w:hAnsi="Tahoma" w:cs="Tahoma"/>
          <w:sz w:val="18"/>
          <w:szCs w:val="18"/>
          <w:lang w:eastAsia="ru-RU"/>
        </w:rPr>
        <w:t xml:space="preserve"> в Россию сахара белого (по данным ФТС России и </w:t>
      </w:r>
      <w:proofErr w:type="spellStart"/>
      <w:r>
        <w:rPr>
          <w:rFonts w:ascii="Tahoma" w:hAnsi="Tahoma" w:cs="Tahoma"/>
          <w:sz w:val="18"/>
          <w:szCs w:val="18"/>
          <w:lang w:eastAsia="ru-RU"/>
        </w:rPr>
        <w:t>Белстата</w:t>
      </w:r>
      <w:proofErr w:type="spellEnd"/>
      <w:r>
        <w:rPr>
          <w:rFonts w:ascii="Tahoma" w:hAnsi="Tahoma" w:cs="Tahoma"/>
          <w:sz w:val="18"/>
          <w:szCs w:val="18"/>
          <w:lang w:eastAsia="ru-RU"/>
        </w:rPr>
        <w:t>) в январе-феврале 2016 года увеличился на 1,9% и составил 63,0 тыс. т (в январе-феврале 2015 года – 61,8 тыс. т).</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sz w:val="18"/>
          <w:szCs w:val="18"/>
          <w:lang w:eastAsia="ru-RU"/>
        </w:rPr>
        <w:t>По данным ФТС России по состоянию на 10 апреля 2016 г. импорт сахара-сырца с начала текущего года составил 175,2 тыс. т, что на 35,9% меньше аналогичного периода 2015 года (273,3 тыс. т).</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sz w:val="18"/>
          <w:szCs w:val="18"/>
          <w:lang w:eastAsia="ru-RU"/>
        </w:rPr>
        <w:t xml:space="preserve">По состоянию на 21 апреля 2016 г. </w:t>
      </w:r>
      <w:r>
        <w:rPr>
          <w:rFonts w:ascii="Tahoma" w:hAnsi="Tahoma" w:cs="Tahoma"/>
          <w:i/>
          <w:sz w:val="18"/>
          <w:szCs w:val="18"/>
          <w:lang w:eastAsia="ru-RU"/>
        </w:rPr>
        <w:t>оптовая цена</w:t>
      </w:r>
      <w:r>
        <w:rPr>
          <w:rFonts w:ascii="Tahoma" w:hAnsi="Tahoma" w:cs="Tahoma"/>
          <w:sz w:val="18"/>
          <w:szCs w:val="18"/>
          <w:lang w:eastAsia="ru-RU"/>
        </w:rPr>
        <w:t xml:space="preserve"> на сахар в ЮФО увеличилась на 0,8% (- 8,6% с начала года) и составила 40,20 руб./</w:t>
      </w:r>
      <w:proofErr w:type="gramStart"/>
      <w:r>
        <w:rPr>
          <w:rFonts w:ascii="Tahoma" w:hAnsi="Tahoma" w:cs="Tahoma"/>
          <w:sz w:val="18"/>
          <w:szCs w:val="18"/>
          <w:lang w:eastAsia="ru-RU"/>
        </w:rPr>
        <w:t>кг</w:t>
      </w:r>
      <w:proofErr w:type="gramEnd"/>
      <w:r>
        <w:rPr>
          <w:rFonts w:ascii="Tahoma" w:hAnsi="Tahoma" w:cs="Tahoma"/>
          <w:sz w:val="18"/>
          <w:szCs w:val="18"/>
          <w:lang w:eastAsia="ru-RU"/>
        </w:rPr>
        <w:t>.</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i/>
          <w:sz w:val="18"/>
          <w:szCs w:val="18"/>
          <w:lang w:eastAsia="ru-RU"/>
        </w:rPr>
        <w:t>Цены промышленных производителей</w:t>
      </w:r>
      <w:r>
        <w:rPr>
          <w:rFonts w:ascii="Tahoma" w:hAnsi="Tahoma" w:cs="Tahoma"/>
          <w:sz w:val="18"/>
          <w:szCs w:val="18"/>
          <w:lang w:eastAsia="ru-RU"/>
        </w:rPr>
        <w:t xml:space="preserve"> в марте 2016 г. составили: на сахар белый свекловичный – 38,67 руб./</w:t>
      </w:r>
      <w:proofErr w:type="gramStart"/>
      <w:r>
        <w:rPr>
          <w:rFonts w:ascii="Tahoma" w:hAnsi="Tahoma" w:cs="Tahoma"/>
          <w:sz w:val="18"/>
          <w:szCs w:val="18"/>
          <w:lang w:eastAsia="ru-RU"/>
        </w:rPr>
        <w:t>кг</w:t>
      </w:r>
      <w:proofErr w:type="gramEnd"/>
      <w:r>
        <w:rPr>
          <w:rFonts w:ascii="Tahoma" w:hAnsi="Tahoma" w:cs="Tahoma"/>
          <w:sz w:val="18"/>
          <w:szCs w:val="18"/>
          <w:lang w:eastAsia="ru-RU"/>
        </w:rPr>
        <w:t xml:space="preserve"> (- 0,3% за месяц, + 6,7% с начала 2016 года), на сахар белый тростниковый – 38,82 руб./кг (+ 4,2% за месяц, + 32,9% с начала года). </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i/>
          <w:sz w:val="18"/>
          <w:szCs w:val="18"/>
          <w:lang w:eastAsia="ru-RU"/>
        </w:rPr>
        <w:t>Потребительская цена</w:t>
      </w:r>
      <w:r>
        <w:rPr>
          <w:rFonts w:ascii="Tahoma" w:hAnsi="Tahoma" w:cs="Tahoma"/>
          <w:sz w:val="18"/>
          <w:szCs w:val="18"/>
          <w:lang w:eastAsia="ru-RU"/>
        </w:rPr>
        <w:t xml:space="preserve"> по состоянию на 18 апреля 2016 г. сложилась на уровне 53,77 руб./</w:t>
      </w:r>
      <w:proofErr w:type="gramStart"/>
      <w:r>
        <w:rPr>
          <w:rFonts w:ascii="Tahoma" w:hAnsi="Tahoma" w:cs="Tahoma"/>
          <w:sz w:val="18"/>
          <w:szCs w:val="18"/>
          <w:lang w:eastAsia="ru-RU"/>
        </w:rPr>
        <w:t>кг</w:t>
      </w:r>
      <w:proofErr w:type="gramEnd"/>
      <w:r>
        <w:rPr>
          <w:rFonts w:ascii="Tahoma" w:hAnsi="Tahoma" w:cs="Tahoma"/>
          <w:sz w:val="18"/>
          <w:szCs w:val="18"/>
          <w:lang w:eastAsia="ru-RU"/>
        </w:rPr>
        <w:t xml:space="preserve"> и снизилась за неделю на 0,4% (+ 3,6% с начала года). </w:t>
      </w:r>
    </w:p>
    <w:p w:rsidR="004A41A2" w:rsidRDefault="004A41A2" w:rsidP="004A41A2">
      <w:pPr>
        <w:suppressAutoHyphens w:val="0"/>
        <w:ind w:firstLine="539"/>
        <w:jc w:val="both"/>
        <w:rPr>
          <w:rFonts w:ascii="Tahoma" w:hAnsi="Tahoma" w:cs="Tahoma"/>
          <w:sz w:val="18"/>
          <w:szCs w:val="18"/>
          <w:lang w:eastAsia="ru-RU"/>
        </w:rPr>
      </w:pPr>
      <w:r>
        <w:rPr>
          <w:rFonts w:ascii="Tahoma" w:hAnsi="Tahoma" w:cs="Tahoma"/>
          <w:i/>
          <w:sz w:val="18"/>
          <w:szCs w:val="18"/>
          <w:lang w:eastAsia="ru-RU"/>
        </w:rPr>
        <w:t>На Нью-Йоркской товарно-сырьевой бирже</w:t>
      </w:r>
      <w:r>
        <w:rPr>
          <w:rFonts w:ascii="Tahoma" w:hAnsi="Tahoma" w:cs="Tahoma"/>
          <w:sz w:val="18"/>
          <w:szCs w:val="18"/>
          <w:lang w:eastAsia="ru-RU"/>
        </w:rPr>
        <w:t xml:space="preserve"> наблюдалось увеличение биржевых котировок на сахар - сырец. По состоянию на 20 апреля 2016 г. котировки сложились на уровне 343 долл. США/т (+ 11,1% или 34 долл. США/т за неделю).</w:t>
      </w:r>
    </w:p>
    <w:p w:rsidR="004A41A2" w:rsidRDefault="004A41A2" w:rsidP="004A41A2">
      <w:pPr>
        <w:rPr>
          <w:rFonts w:ascii="Tahoma" w:hAnsi="Tahoma" w:cs="Tahoma"/>
          <w:b/>
          <w:spacing w:val="4"/>
          <w:kern w:val="36"/>
          <w:sz w:val="18"/>
          <w:szCs w:val="18"/>
          <w:lang w:eastAsia="ru-RU"/>
        </w:rPr>
      </w:pPr>
      <w:r>
        <w:rPr>
          <w:rFonts w:ascii="Tahoma" w:hAnsi="Tahoma" w:cs="Tahoma"/>
          <w:bCs/>
          <w:i/>
          <w:sz w:val="18"/>
          <w:szCs w:val="18"/>
          <w:lang w:eastAsia="ru-RU"/>
        </w:rPr>
        <w:t>Потребление сахара</w:t>
      </w:r>
      <w:r>
        <w:rPr>
          <w:rFonts w:ascii="Tahoma" w:hAnsi="Tahoma" w:cs="Tahoma"/>
          <w:bCs/>
          <w:sz w:val="18"/>
          <w:szCs w:val="18"/>
          <w:lang w:eastAsia="ru-RU"/>
        </w:rPr>
        <w:t xml:space="preserve"> в расчете на душу населения в 2015 году по оценке составило 40,0 кг при рациональной норме 24 - 28 кг.</w:t>
      </w:r>
    </w:p>
    <w:p w:rsidR="004A41A2" w:rsidRDefault="004A41A2" w:rsidP="004A41A2">
      <w:pPr>
        <w:jc w:val="center"/>
      </w:pPr>
      <w:r>
        <w:rPr>
          <w:noProof/>
          <w:lang w:eastAsia="ru-RU"/>
        </w:rPr>
        <w:drawing>
          <wp:inline distT="0" distB="0" distL="0" distR="0">
            <wp:extent cx="6076950" cy="2577832"/>
            <wp:effectExtent l="0" t="0" r="0" b="0"/>
            <wp:docPr id="6" name="Рисунок 6" descr="Описание: C:\Users\v.bagov\AppData\Local\Microsoft\Windows\Temporary Internet Files\Content.Wor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v.bagov\AppData\Local\Microsoft\Windows\Temporary Internet Files\Content.Word\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577832"/>
                    </a:xfrm>
                    <a:prstGeom prst="rect">
                      <a:avLst/>
                    </a:prstGeom>
                    <a:noFill/>
                    <a:ln>
                      <a:noFill/>
                    </a:ln>
                  </pic:spPr>
                </pic:pic>
              </a:graphicData>
            </a:graphic>
          </wp:inline>
        </w:drawing>
      </w:r>
    </w:p>
    <w:p w:rsidR="004A41A2" w:rsidRDefault="004A41A2" w:rsidP="004A41A2">
      <w:pPr>
        <w:shd w:val="clear" w:color="auto" w:fill="FFFFFF"/>
        <w:suppressAutoHyphens w:val="0"/>
        <w:jc w:val="both"/>
        <w:outlineLvl w:val="0"/>
        <w:rPr>
          <w:rFonts w:ascii="Tahoma" w:hAnsi="Tahoma" w:cs="Tahoma"/>
          <w:spacing w:val="4"/>
          <w:sz w:val="18"/>
          <w:szCs w:val="18"/>
          <w:lang w:eastAsia="ru-RU"/>
        </w:rPr>
      </w:pPr>
      <w:r>
        <w:rPr>
          <w:rFonts w:ascii="Tahoma" w:hAnsi="Tahoma" w:cs="Tahoma"/>
          <w:b/>
          <w:spacing w:val="4"/>
          <w:kern w:val="36"/>
          <w:sz w:val="18"/>
          <w:szCs w:val="18"/>
          <w:lang w:eastAsia="ru-RU"/>
        </w:rPr>
        <w:t xml:space="preserve">По состоянию на 28 апреля в России посеяно 744,4 тыс. га сахарной свеклы </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Согласно данным </w:t>
      </w:r>
      <w:hyperlink r:id="rId8" w:history="1">
        <w:proofErr w:type="spellStart"/>
        <w:r>
          <w:rPr>
            <w:rStyle w:val="a3"/>
            <w:bCs/>
            <w:color w:val="auto"/>
            <w:spacing w:val="4"/>
            <w:sz w:val="18"/>
            <w:szCs w:val="18"/>
            <w:lang w:eastAsia="ru-RU"/>
          </w:rPr>
          <w:t>Союзроссахара</w:t>
        </w:r>
        <w:proofErr w:type="spellEnd"/>
      </w:hyperlink>
      <w:r>
        <w:rPr>
          <w:rFonts w:ascii="Tahoma" w:hAnsi="Tahoma" w:cs="Tahoma"/>
          <w:spacing w:val="4"/>
          <w:sz w:val="18"/>
          <w:szCs w:val="18"/>
          <w:lang w:eastAsia="ru-RU"/>
        </w:rPr>
        <w:t>, по состоянию на 28 апреля т. г. в Российской Федерации посеяно 744,4 тыс. га сахарной свеклы, что составило 70,2 % прогнозируемых площадей посевов (в 2015 г. на эту дату был посеяно 626,5 тыс. га).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Сев продолжается в 21-м из 23-х свеклосахарных регионов, со дня на день начнут сев Брянск и Алтай.</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Сев  ведут хозяйства Северо-Кавказского, Центрального, Приволжского и Сибирского федеральных округов.</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Максимальное опережение сева наблюдается в основном макро-регионе производителе – в Центральном Черноземье, где посеяно 471 тыс. га по сравнению с 213 тыс. га годом ранее или в 2.2 раза больше.</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Завершили сев свёклы: на Юге – Краснодар, Ростов, Чечня и Ставрополь ещё в середине апреля; а в ЦЧР - Курск. </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Итоговые цифры посевной площади могут оказаться выше плановых цифр МСХ (</w:t>
      </w:r>
      <w:r>
        <w:rPr>
          <w:rFonts w:ascii="Tahoma" w:hAnsi="Tahoma" w:cs="Tahoma"/>
          <w:iCs/>
          <w:sz w:val="18"/>
          <w:szCs w:val="18"/>
          <w:lang w:eastAsia="ru-RU"/>
        </w:rPr>
        <w:t>1060 тыс. га</w:t>
      </w:r>
      <w:r>
        <w:rPr>
          <w:rFonts w:ascii="Tahoma" w:hAnsi="Tahoma" w:cs="Tahoma"/>
          <w:sz w:val="18"/>
          <w:szCs w:val="18"/>
          <w:lang w:eastAsia="ru-RU"/>
        </w:rPr>
        <w:t>) и, возможно, даже превысят 1100 тыс. га.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Ранний сев увеличит вегетационный период роста корнеплодов. В случае относительно благоприятной погоды в апреле-сентябре, это может увеличить урожайность и сахаристость свёклы к уборке.</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В условиях вероятного заметного роста производства свёклы для хозяй</w:t>
      </w:r>
      <w:proofErr w:type="gramStart"/>
      <w:r>
        <w:rPr>
          <w:rFonts w:ascii="Tahoma" w:hAnsi="Tahoma" w:cs="Tahoma"/>
          <w:sz w:val="18"/>
          <w:szCs w:val="18"/>
          <w:lang w:eastAsia="ru-RU"/>
        </w:rPr>
        <w:t>ств кр</w:t>
      </w:r>
      <w:proofErr w:type="gramEnd"/>
      <w:r>
        <w:rPr>
          <w:rFonts w:ascii="Tahoma" w:hAnsi="Tahoma" w:cs="Tahoma"/>
          <w:sz w:val="18"/>
          <w:szCs w:val="18"/>
          <w:lang w:eastAsia="ru-RU"/>
        </w:rPr>
        <w:t xml:space="preserve">айне важна своевременная контрактация на переработку и куплю/продажу свёклы на приемлемых условиях и согласование графиков её уборки и доставки с сахарными заводами. Во всех свеклосахарных регионах актуальными будут инвестиции во всю инфраструктуру уборки, транспортировки и хранения свёклы, в </w:t>
      </w:r>
      <w:proofErr w:type="spellStart"/>
      <w:r>
        <w:rPr>
          <w:rFonts w:ascii="Tahoma" w:hAnsi="Tahoma" w:cs="Tahoma"/>
          <w:sz w:val="18"/>
          <w:szCs w:val="18"/>
          <w:lang w:eastAsia="ru-RU"/>
        </w:rPr>
        <w:t>т.ч</w:t>
      </w:r>
      <w:proofErr w:type="spellEnd"/>
      <w:r>
        <w:rPr>
          <w:rFonts w:ascii="Tahoma" w:hAnsi="Tahoma" w:cs="Tahoma"/>
          <w:sz w:val="18"/>
          <w:szCs w:val="18"/>
          <w:lang w:eastAsia="ru-RU"/>
        </w:rPr>
        <w:t>. в полевых кагатах и с активным вентилированием.</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Ключевая задача всех игроков свеклосахарной отрасли и государства в ближайшие годы – </w:t>
      </w:r>
      <w:hyperlink r:id="rId9" w:anchor="sugar" w:tgtFrame="_blank" w:history="1">
        <w:r>
          <w:rPr>
            <w:rStyle w:val="a3"/>
            <w:color w:val="auto"/>
            <w:sz w:val="18"/>
            <w:szCs w:val="18"/>
            <w:lang w:eastAsia="ru-RU"/>
          </w:rPr>
          <w:t>это расширение внутренних и внешних рынков сбыта для российского сахара</w:t>
        </w:r>
      </w:hyperlink>
      <w:r>
        <w:rPr>
          <w:rFonts w:ascii="Tahoma" w:hAnsi="Tahoma" w:cs="Tahoma"/>
          <w:sz w:val="18"/>
          <w:szCs w:val="18"/>
          <w:lang w:eastAsia="ru-RU"/>
        </w:rPr>
        <w:t xml:space="preserve"> и всей продукции АПК и не допущение избыточного импорта в РФ белого сахара, </w:t>
      </w:r>
      <w:hyperlink r:id="rId10" w:tgtFrame="_blank" w:history="1">
        <w:r>
          <w:rPr>
            <w:rStyle w:val="a3"/>
            <w:color w:val="auto"/>
            <w:sz w:val="18"/>
            <w:szCs w:val="18"/>
            <w:lang w:eastAsia="ru-RU"/>
          </w:rPr>
          <w:t>сахара-сырца</w:t>
        </w:r>
      </w:hyperlink>
      <w:r>
        <w:rPr>
          <w:rFonts w:ascii="Tahoma" w:hAnsi="Tahoma" w:cs="Tahoma"/>
          <w:sz w:val="18"/>
          <w:szCs w:val="18"/>
          <w:lang w:eastAsia="ru-RU"/>
        </w:rPr>
        <w:t>, сахарозаменителей (</w:t>
      </w:r>
      <w:r>
        <w:rPr>
          <w:rFonts w:ascii="Tahoma" w:hAnsi="Tahoma" w:cs="Tahoma"/>
          <w:iCs/>
          <w:sz w:val="18"/>
          <w:szCs w:val="18"/>
          <w:lang w:eastAsia="ru-RU"/>
        </w:rPr>
        <w:t xml:space="preserve">включая крахмальную патоку и </w:t>
      </w:r>
      <w:hyperlink r:id="rId11" w:anchor="sorghum" w:tgtFrame="_blank" w:history="1">
        <w:r>
          <w:rPr>
            <w:rStyle w:val="a3"/>
            <w:iCs/>
            <w:color w:val="auto"/>
            <w:sz w:val="18"/>
            <w:szCs w:val="18"/>
            <w:lang w:eastAsia="ru-RU"/>
          </w:rPr>
          <w:t>ГФС</w:t>
        </w:r>
      </w:hyperlink>
      <w:r>
        <w:rPr>
          <w:rFonts w:ascii="Tahoma" w:hAnsi="Tahoma" w:cs="Tahoma"/>
          <w:sz w:val="18"/>
          <w:szCs w:val="18"/>
          <w:lang w:eastAsia="ru-RU"/>
        </w:rPr>
        <w:t xml:space="preserve">) и подсластителей. Более того, </w:t>
      </w:r>
      <w:proofErr w:type="gramStart"/>
      <w:r>
        <w:rPr>
          <w:rFonts w:ascii="Tahoma" w:hAnsi="Tahoma" w:cs="Tahoma"/>
          <w:sz w:val="18"/>
          <w:szCs w:val="18"/>
          <w:lang w:eastAsia="ru-RU"/>
        </w:rPr>
        <w:t>для</w:t>
      </w:r>
      <w:proofErr w:type="gramEnd"/>
      <w:r>
        <w:rPr>
          <w:rFonts w:ascii="Tahoma" w:hAnsi="Tahoma" w:cs="Tahoma"/>
          <w:sz w:val="18"/>
          <w:szCs w:val="18"/>
          <w:lang w:eastAsia="ru-RU"/>
        </w:rPr>
        <w:t xml:space="preserve"> </w:t>
      </w:r>
      <w:proofErr w:type="gramStart"/>
      <w:r>
        <w:rPr>
          <w:rFonts w:ascii="Tahoma" w:hAnsi="Tahoma" w:cs="Tahoma"/>
          <w:sz w:val="18"/>
          <w:szCs w:val="18"/>
          <w:lang w:eastAsia="ru-RU"/>
        </w:rPr>
        <w:t>поддержание</w:t>
      </w:r>
      <w:proofErr w:type="gramEnd"/>
      <w:r>
        <w:rPr>
          <w:rFonts w:ascii="Tahoma" w:hAnsi="Tahoma" w:cs="Tahoma"/>
          <w:sz w:val="18"/>
          <w:szCs w:val="18"/>
          <w:lang w:eastAsia="ru-RU"/>
        </w:rPr>
        <w:t xml:space="preserve"> экономики и бюджетов всех стран ЕАЭС необходимо отказаться от льготного (</w:t>
      </w:r>
      <w:r>
        <w:rPr>
          <w:rFonts w:ascii="Tahoma" w:hAnsi="Tahoma" w:cs="Tahoma"/>
          <w:iCs/>
          <w:sz w:val="18"/>
          <w:szCs w:val="18"/>
          <w:lang w:eastAsia="ru-RU"/>
        </w:rPr>
        <w:t>т.е. не ниже действующей в РФ ставке пошлины $340</w:t>
      </w:r>
      <w:r>
        <w:rPr>
          <w:rFonts w:ascii="Tahoma" w:hAnsi="Tahoma" w:cs="Tahoma"/>
          <w:sz w:val="18"/>
          <w:szCs w:val="18"/>
          <w:lang w:eastAsia="ru-RU"/>
        </w:rPr>
        <w:t xml:space="preserve">) импорта белого сахара из-за пределов </w:t>
      </w:r>
      <w:hyperlink r:id="rId12" w:anchor="about" w:tgtFrame="_blank" w:history="1">
        <w:r>
          <w:rPr>
            <w:rStyle w:val="a3"/>
            <w:color w:val="auto"/>
            <w:sz w:val="18"/>
            <w:szCs w:val="18"/>
            <w:lang w:eastAsia="ru-RU"/>
          </w:rPr>
          <w:t>ЕАЭС</w:t>
        </w:r>
      </w:hyperlink>
      <w:r>
        <w:rPr>
          <w:rFonts w:ascii="Tahoma" w:hAnsi="Tahoma" w:cs="Tahoma"/>
          <w:sz w:val="18"/>
          <w:szCs w:val="18"/>
          <w:lang w:eastAsia="ru-RU"/>
        </w:rPr>
        <w:t>. Возможности сахарных отраслей союза с запасом покрывают потребности в сахаре всех стран ЕАЭС. Сейчас как никогда важна каждая даже самая незначительная ниша платёжеспособного спроса на сахар.</w:t>
      </w:r>
    </w:p>
    <w:p w:rsidR="004A41A2" w:rsidRDefault="004A41A2" w:rsidP="004A41A2">
      <w:pPr>
        <w:suppressAutoHyphens w:val="0"/>
        <w:jc w:val="center"/>
        <w:rPr>
          <w:rFonts w:ascii="Tahoma" w:hAnsi="Tahoma" w:cs="Tahoma"/>
          <w:b/>
          <w:bCs/>
          <w:i/>
          <w:sz w:val="18"/>
          <w:szCs w:val="18"/>
          <w:lang w:eastAsia="ru-RU"/>
        </w:rPr>
      </w:pPr>
    </w:p>
    <w:p w:rsidR="004A41A2" w:rsidRDefault="004A41A2" w:rsidP="004A41A2">
      <w:pPr>
        <w:suppressAutoHyphens w:val="0"/>
        <w:jc w:val="center"/>
        <w:rPr>
          <w:rFonts w:ascii="Tahoma" w:hAnsi="Tahoma" w:cs="Tahoma"/>
          <w:i/>
          <w:sz w:val="18"/>
          <w:szCs w:val="18"/>
          <w:lang w:eastAsia="ru-RU"/>
        </w:rPr>
      </w:pPr>
      <w:r>
        <w:rPr>
          <w:rFonts w:ascii="Tahoma" w:hAnsi="Tahoma" w:cs="Tahoma"/>
          <w:b/>
          <w:bCs/>
          <w:i/>
          <w:sz w:val="18"/>
          <w:szCs w:val="18"/>
          <w:lang w:eastAsia="ru-RU"/>
        </w:rPr>
        <w:lastRenderedPageBreak/>
        <w:t>Сев сахарной свёклы в РФ в 2016 г., тыс. га по состоянию на 26.04.2016(ИКАР)</w:t>
      </w:r>
    </w:p>
    <w:tbl>
      <w:tblPr>
        <w:tblW w:w="0" w:type="auto"/>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91"/>
        <w:gridCol w:w="689"/>
        <w:gridCol w:w="891"/>
        <w:gridCol w:w="664"/>
        <w:gridCol w:w="1075"/>
        <w:gridCol w:w="993"/>
        <w:gridCol w:w="850"/>
        <w:gridCol w:w="1213"/>
        <w:gridCol w:w="1366"/>
      </w:tblGrid>
      <w:tr w:rsidR="004A41A2" w:rsidTr="004A41A2">
        <w:trPr>
          <w:trHeight w:val="227"/>
          <w:jc w:val="center"/>
        </w:trPr>
        <w:tc>
          <w:tcPr>
            <w:tcW w:w="1353"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both"/>
              <w:rPr>
                <w:rFonts w:ascii="Tahoma" w:hAnsi="Tahoma" w:cs="Tahoma"/>
                <w:sz w:val="18"/>
                <w:szCs w:val="18"/>
                <w:lang w:eastAsia="ru-RU"/>
              </w:rPr>
            </w:pPr>
            <w:r>
              <w:rPr>
                <w:rFonts w:ascii="Tahoma" w:hAnsi="Tahoma" w:cs="Tahoma"/>
                <w:bCs/>
                <w:sz w:val="18"/>
                <w:szCs w:val="18"/>
                <w:lang w:eastAsia="ru-RU"/>
              </w:rPr>
              <w:t>Макро-регион</w:t>
            </w:r>
          </w:p>
        </w:tc>
        <w:tc>
          <w:tcPr>
            <w:tcW w:w="891"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Прогноз 2016</w:t>
            </w:r>
          </w:p>
        </w:tc>
        <w:tc>
          <w:tcPr>
            <w:tcW w:w="689"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2016</w:t>
            </w:r>
          </w:p>
        </w:tc>
        <w:tc>
          <w:tcPr>
            <w:tcW w:w="891"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 xml:space="preserve">% </w:t>
            </w:r>
            <w:proofErr w:type="spellStart"/>
            <w:r>
              <w:rPr>
                <w:rFonts w:ascii="Tahoma" w:hAnsi="Tahoma" w:cs="Tahoma"/>
                <w:bCs/>
                <w:sz w:val="18"/>
                <w:szCs w:val="18"/>
                <w:lang w:eastAsia="ru-RU"/>
              </w:rPr>
              <w:t>выполн</w:t>
            </w:r>
            <w:proofErr w:type="spellEnd"/>
            <w:r>
              <w:rPr>
                <w:rFonts w:ascii="Tahoma" w:hAnsi="Tahoma" w:cs="Tahoma"/>
                <w:bCs/>
                <w:sz w:val="18"/>
                <w:szCs w:val="18"/>
                <w:lang w:eastAsia="ru-RU"/>
              </w:rPr>
              <w:t>.</w:t>
            </w:r>
          </w:p>
        </w:tc>
        <w:tc>
          <w:tcPr>
            <w:tcW w:w="664"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2015</w:t>
            </w:r>
          </w:p>
        </w:tc>
        <w:tc>
          <w:tcPr>
            <w:tcW w:w="1075"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2016 +/- 2015</w:t>
            </w:r>
          </w:p>
        </w:tc>
        <w:tc>
          <w:tcPr>
            <w:tcW w:w="993"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2016 +/- 2015</w:t>
            </w:r>
          </w:p>
        </w:tc>
        <w:tc>
          <w:tcPr>
            <w:tcW w:w="850"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2015 итог</w:t>
            </w:r>
          </w:p>
        </w:tc>
        <w:tc>
          <w:tcPr>
            <w:tcW w:w="1276" w:type="dxa"/>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 xml:space="preserve">План 2016 </w:t>
            </w:r>
            <w:proofErr w:type="gramStart"/>
            <w:r>
              <w:rPr>
                <w:rFonts w:ascii="Tahoma" w:hAnsi="Tahoma" w:cs="Tahoma"/>
                <w:bCs/>
                <w:sz w:val="18"/>
                <w:szCs w:val="18"/>
                <w:lang w:eastAsia="ru-RU"/>
              </w:rPr>
              <w:t>к</w:t>
            </w:r>
            <w:proofErr w:type="gramEnd"/>
            <w:r>
              <w:rPr>
                <w:rFonts w:ascii="Tahoma" w:hAnsi="Tahoma" w:cs="Tahoma"/>
                <w:bCs/>
                <w:sz w:val="18"/>
                <w:szCs w:val="18"/>
                <w:lang w:eastAsia="ru-RU"/>
              </w:rPr>
              <w:t xml:space="preserve"> итог 2015</w:t>
            </w:r>
          </w:p>
        </w:tc>
        <w:tc>
          <w:tcPr>
            <w:tcW w:w="1366" w:type="dxa"/>
            <w:tcBorders>
              <w:top w:val="single" w:sz="4" w:space="0" w:color="auto"/>
              <w:left w:val="single" w:sz="4" w:space="0" w:color="auto"/>
              <w:bottom w:val="single" w:sz="4" w:space="0" w:color="auto"/>
              <w:right w:val="single" w:sz="4" w:space="0" w:color="auto"/>
            </w:tcBorders>
            <w:shd w:val="clear" w:color="auto" w:fill="EEECE1"/>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 xml:space="preserve">План 2016 </w:t>
            </w:r>
            <w:proofErr w:type="gramStart"/>
            <w:r>
              <w:rPr>
                <w:rFonts w:ascii="Tahoma" w:hAnsi="Tahoma" w:cs="Tahoma"/>
                <w:bCs/>
                <w:sz w:val="18"/>
                <w:szCs w:val="18"/>
                <w:lang w:eastAsia="ru-RU"/>
              </w:rPr>
              <w:t>к</w:t>
            </w:r>
            <w:proofErr w:type="gramEnd"/>
            <w:r>
              <w:rPr>
                <w:rFonts w:ascii="Tahoma" w:hAnsi="Tahoma" w:cs="Tahoma"/>
                <w:bCs/>
                <w:sz w:val="18"/>
                <w:szCs w:val="18"/>
                <w:lang w:eastAsia="ru-RU"/>
              </w:rPr>
              <w:t xml:space="preserve"> итог 2015</w:t>
            </w:r>
          </w:p>
        </w:tc>
      </w:tr>
      <w:tr w:rsidR="004A41A2" w:rsidTr="004A41A2">
        <w:trPr>
          <w:trHeight w:val="227"/>
          <w:jc w:val="center"/>
        </w:trPr>
        <w:tc>
          <w:tcPr>
            <w:tcW w:w="135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both"/>
              <w:rPr>
                <w:rFonts w:ascii="Tahoma" w:hAnsi="Tahoma" w:cs="Tahoma"/>
                <w:sz w:val="18"/>
                <w:szCs w:val="18"/>
                <w:lang w:eastAsia="ru-RU"/>
              </w:rPr>
            </w:pPr>
            <w:r>
              <w:rPr>
                <w:rFonts w:ascii="Tahoma" w:hAnsi="Tahoma" w:cs="Tahoma"/>
                <w:bCs/>
                <w:sz w:val="18"/>
                <w:szCs w:val="18"/>
                <w:lang w:eastAsia="ru-RU"/>
              </w:rPr>
              <w:t>РФ</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1 059,9</w:t>
            </w:r>
          </w:p>
        </w:tc>
        <w:tc>
          <w:tcPr>
            <w:tcW w:w="689"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719,9</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68%</w:t>
            </w:r>
          </w:p>
        </w:tc>
        <w:tc>
          <w:tcPr>
            <w:tcW w:w="664"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411,8</w:t>
            </w:r>
          </w:p>
        </w:tc>
        <w:tc>
          <w:tcPr>
            <w:tcW w:w="1075"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308,1</w:t>
            </w:r>
          </w:p>
        </w:tc>
        <w:tc>
          <w:tcPr>
            <w:tcW w:w="99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74,8%</w:t>
            </w:r>
          </w:p>
        </w:tc>
        <w:tc>
          <w:tcPr>
            <w:tcW w:w="850"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1 022,2</w:t>
            </w:r>
          </w:p>
        </w:tc>
        <w:tc>
          <w:tcPr>
            <w:tcW w:w="1276"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37,7</w:t>
            </w:r>
          </w:p>
        </w:tc>
        <w:tc>
          <w:tcPr>
            <w:tcW w:w="1366"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bCs/>
                <w:sz w:val="18"/>
                <w:szCs w:val="18"/>
                <w:lang w:eastAsia="ru-RU"/>
              </w:rPr>
              <w:t>3,7%</w:t>
            </w:r>
          </w:p>
        </w:tc>
      </w:tr>
      <w:tr w:rsidR="004A41A2" w:rsidTr="004A41A2">
        <w:trPr>
          <w:trHeight w:val="227"/>
          <w:jc w:val="center"/>
        </w:trPr>
        <w:tc>
          <w:tcPr>
            <w:tcW w:w="135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both"/>
              <w:rPr>
                <w:rFonts w:ascii="Tahoma" w:hAnsi="Tahoma" w:cs="Tahoma"/>
                <w:sz w:val="18"/>
                <w:szCs w:val="18"/>
                <w:lang w:eastAsia="ru-RU"/>
              </w:rPr>
            </w:pPr>
            <w:r>
              <w:rPr>
                <w:rFonts w:ascii="Tahoma" w:hAnsi="Tahoma" w:cs="Tahoma"/>
                <w:sz w:val="18"/>
                <w:szCs w:val="18"/>
                <w:lang w:eastAsia="ru-RU"/>
              </w:rPr>
              <w:t>Юг</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224,5</w:t>
            </w:r>
          </w:p>
        </w:tc>
        <w:tc>
          <w:tcPr>
            <w:tcW w:w="689"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239,1</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107%</w:t>
            </w:r>
          </w:p>
        </w:tc>
        <w:tc>
          <w:tcPr>
            <w:tcW w:w="664"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198,9</w:t>
            </w:r>
          </w:p>
        </w:tc>
        <w:tc>
          <w:tcPr>
            <w:tcW w:w="1075"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40,2</w:t>
            </w:r>
          </w:p>
        </w:tc>
        <w:tc>
          <w:tcPr>
            <w:tcW w:w="99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20,2%</w:t>
            </w:r>
          </w:p>
        </w:tc>
        <w:tc>
          <w:tcPr>
            <w:tcW w:w="850"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220,0</w:t>
            </w:r>
          </w:p>
        </w:tc>
        <w:tc>
          <w:tcPr>
            <w:tcW w:w="1276"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4,5</w:t>
            </w:r>
          </w:p>
        </w:tc>
        <w:tc>
          <w:tcPr>
            <w:tcW w:w="1366"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2,0%</w:t>
            </w:r>
          </w:p>
        </w:tc>
      </w:tr>
      <w:tr w:rsidR="004A41A2" w:rsidTr="004A41A2">
        <w:trPr>
          <w:trHeight w:val="227"/>
          <w:jc w:val="center"/>
        </w:trPr>
        <w:tc>
          <w:tcPr>
            <w:tcW w:w="135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both"/>
              <w:rPr>
                <w:rFonts w:ascii="Tahoma" w:hAnsi="Tahoma" w:cs="Tahoma"/>
                <w:sz w:val="18"/>
                <w:szCs w:val="18"/>
                <w:lang w:eastAsia="ru-RU"/>
              </w:rPr>
            </w:pPr>
            <w:r>
              <w:rPr>
                <w:rFonts w:ascii="Tahoma" w:hAnsi="Tahoma" w:cs="Tahoma"/>
                <w:sz w:val="18"/>
                <w:szCs w:val="18"/>
                <w:lang w:eastAsia="ru-RU"/>
              </w:rPr>
              <w:t>ЦЧР</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650,9</w:t>
            </w:r>
          </w:p>
        </w:tc>
        <w:tc>
          <w:tcPr>
            <w:tcW w:w="689"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470,5</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72%</w:t>
            </w:r>
          </w:p>
        </w:tc>
        <w:tc>
          <w:tcPr>
            <w:tcW w:w="664"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212,9</w:t>
            </w:r>
          </w:p>
        </w:tc>
        <w:tc>
          <w:tcPr>
            <w:tcW w:w="1075"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257,6</w:t>
            </w:r>
          </w:p>
        </w:tc>
        <w:tc>
          <w:tcPr>
            <w:tcW w:w="99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121,0%</w:t>
            </w:r>
          </w:p>
        </w:tc>
        <w:tc>
          <w:tcPr>
            <w:tcW w:w="850"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617,7</w:t>
            </w:r>
          </w:p>
        </w:tc>
        <w:tc>
          <w:tcPr>
            <w:tcW w:w="1276"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33,2</w:t>
            </w:r>
          </w:p>
        </w:tc>
        <w:tc>
          <w:tcPr>
            <w:tcW w:w="1366"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5,4%</w:t>
            </w:r>
          </w:p>
        </w:tc>
      </w:tr>
      <w:tr w:rsidR="004A41A2" w:rsidTr="004A41A2">
        <w:trPr>
          <w:trHeight w:val="227"/>
          <w:jc w:val="center"/>
        </w:trPr>
        <w:tc>
          <w:tcPr>
            <w:tcW w:w="135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both"/>
              <w:rPr>
                <w:rFonts w:ascii="Tahoma" w:hAnsi="Tahoma" w:cs="Tahoma"/>
                <w:sz w:val="18"/>
                <w:szCs w:val="18"/>
                <w:lang w:eastAsia="ru-RU"/>
              </w:rPr>
            </w:pPr>
            <w:r>
              <w:rPr>
                <w:rFonts w:ascii="Tahoma" w:hAnsi="Tahoma" w:cs="Tahoma"/>
                <w:sz w:val="18"/>
                <w:szCs w:val="18"/>
                <w:lang w:eastAsia="ru-RU"/>
              </w:rPr>
              <w:t>Волга-Урал</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161,4</w:t>
            </w:r>
          </w:p>
        </w:tc>
        <w:tc>
          <w:tcPr>
            <w:tcW w:w="689"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10,3</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6%</w:t>
            </w:r>
          </w:p>
        </w:tc>
        <w:tc>
          <w:tcPr>
            <w:tcW w:w="664"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0,0</w:t>
            </w:r>
          </w:p>
        </w:tc>
        <w:tc>
          <w:tcPr>
            <w:tcW w:w="1075"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10,3</w:t>
            </w:r>
          </w:p>
        </w:tc>
        <w:tc>
          <w:tcPr>
            <w:tcW w:w="99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rPr>
                <w:lang w:eastAsia="ru-RU"/>
              </w:rPr>
            </w:pPr>
          </w:p>
        </w:tc>
        <w:tc>
          <w:tcPr>
            <w:tcW w:w="850"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162,4</w:t>
            </w:r>
          </w:p>
        </w:tc>
        <w:tc>
          <w:tcPr>
            <w:tcW w:w="1276"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-1,0</w:t>
            </w:r>
          </w:p>
        </w:tc>
        <w:tc>
          <w:tcPr>
            <w:tcW w:w="1366"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-0,6%</w:t>
            </w:r>
          </w:p>
        </w:tc>
      </w:tr>
      <w:tr w:rsidR="004A41A2" w:rsidTr="004A41A2">
        <w:trPr>
          <w:trHeight w:val="227"/>
          <w:jc w:val="center"/>
        </w:trPr>
        <w:tc>
          <w:tcPr>
            <w:tcW w:w="135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both"/>
              <w:rPr>
                <w:rFonts w:ascii="Tahoma" w:hAnsi="Tahoma" w:cs="Tahoma"/>
                <w:sz w:val="18"/>
                <w:szCs w:val="18"/>
                <w:lang w:eastAsia="ru-RU"/>
              </w:rPr>
            </w:pPr>
            <w:r>
              <w:rPr>
                <w:rFonts w:ascii="Tahoma" w:hAnsi="Tahoma" w:cs="Tahoma"/>
                <w:sz w:val="18"/>
                <w:szCs w:val="18"/>
                <w:lang w:eastAsia="ru-RU"/>
              </w:rPr>
              <w:t>Алтай</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23,1</w:t>
            </w:r>
          </w:p>
        </w:tc>
        <w:tc>
          <w:tcPr>
            <w:tcW w:w="689"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0,0</w:t>
            </w:r>
          </w:p>
        </w:tc>
        <w:tc>
          <w:tcPr>
            <w:tcW w:w="891"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w:t>
            </w:r>
          </w:p>
        </w:tc>
        <w:tc>
          <w:tcPr>
            <w:tcW w:w="664"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0,0</w:t>
            </w:r>
          </w:p>
        </w:tc>
        <w:tc>
          <w:tcPr>
            <w:tcW w:w="1075"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rPr>
                <w:lang w:eastAsia="ru-RU"/>
              </w:rPr>
            </w:pPr>
          </w:p>
        </w:tc>
        <w:tc>
          <w:tcPr>
            <w:tcW w:w="850"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22,2</w:t>
            </w:r>
          </w:p>
        </w:tc>
        <w:tc>
          <w:tcPr>
            <w:tcW w:w="1276"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0,9</w:t>
            </w:r>
          </w:p>
        </w:tc>
        <w:tc>
          <w:tcPr>
            <w:tcW w:w="1366" w:type="dxa"/>
            <w:tcBorders>
              <w:top w:val="single" w:sz="4" w:space="0" w:color="auto"/>
              <w:left w:val="single" w:sz="4" w:space="0" w:color="auto"/>
              <w:bottom w:val="single" w:sz="4" w:space="0" w:color="auto"/>
              <w:right w:val="single" w:sz="4" w:space="0" w:color="auto"/>
            </w:tcBorders>
            <w:noWrap/>
            <w:hideMark/>
          </w:tcPr>
          <w:p w:rsidR="004A41A2" w:rsidRDefault="004A41A2">
            <w:pPr>
              <w:suppressAutoHyphens w:val="0"/>
              <w:jc w:val="center"/>
              <w:rPr>
                <w:rFonts w:ascii="Tahoma" w:hAnsi="Tahoma" w:cs="Tahoma"/>
                <w:sz w:val="18"/>
                <w:szCs w:val="18"/>
                <w:lang w:eastAsia="ru-RU"/>
              </w:rPr>
            </w:pPr>
            <w:r>
              <w:rPr>
                <w:rFonts w:ascii="Tahoma" w:hAnsi="Tahoma" w:cs="Tahoma"/>
                <w:sz w:val="18"/>
                <w:szCs w:val="18"/>
                <w:lang w:eastAsia="ru-RU"/>
              </w:rPr>
              <w:t>3,9%</w:t>
            </w:r>
          </w:p>
        </w:tc>
      </w:tr>
    </w:tbl>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p>
    <w:p w:rsidR="004A41A2" w:rsidRDefault="004A41A2" w:rsidP="004A41A2">
      <w:pPr>
        <w:shd w:val="clear" w:color="auto" w:fill="FFFFFF"/>
        <w:suppressAutoHyphens w:val="0"/>
        <w:jc w:val="both"/>
        <w:outlineLvl w:val="0"/>
        <w:rPr>
          <w:rFonts w:ascii="Tahoma" w:hAnsi="Tahoma" w:cs="Tahoma"/>
          <w:b/>
          <w:i/>
          <w:spacing w:val="4"/>
          <w:kern w:val="36"/>
          <w:sz w:val="18"/>
          <w:szCs w:val="18"/>
          <w:lang w:eastAsia="ru-RU"/>
        </w:rPr>
      </w:pPr>
      <w:r>
        <w:rPr>
          <w:rFonts w:ascii="Tahoma" w:hAnsi="Tahoma" w:cs="Tahoma"/>
          <w:b/>
          <w:i/>
          <w:spacing w:val="4"/>
          <w:kern w:val="36"/>
          <w:sz w:val="18"/>
          <w:szCs w:val="18"/>
          <w:lang w:eastAsia="ru-RU"/>
        </w:rPr>
        <w:t xml:space="preserve">Итоги мониторинга ситуации на сахарном рынке на 25.04.2016 </w:t>
      </w:r>
      <w:r>
        <w:rPr>
          <w:rFonts w:ascii="Tahoma" w:hAnsi="Tahoma" w:cs="Tahoma"/>
          <w:i/>
          <w:spacing w:val="4"/>
          <w:kern w:val="36"/>
          <w:sz w:val="18"/>
          <w:szCs w:val="18"/>
          <w:lang w:eastAsia="ru-RU"/>
        </w:rPr>
        <w:t>(Минсельхоз</w:t>
      </w:r>
      <w:r>
        <w:rPr>
          <w:rFonts w:ascii="Tahoma" w:hAnsi="Tahoma" w:cs="Tahoma"/>
          <w:b/>
          <w:i/>
          <w:spacing w:val="4"/>
          <w:kern w:val="36"/>
          <w:sz w:val="18"/>
          <w:szCs w:val="18"/>
          <w:lang w:eastAsia="ru-RU"/>
        </w:rPr>
        <w:t>)</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Продолжается переработка сахара-сырца. По данным Союза </w:t>
      </w:r>
      <w:proofErr w:type="spellStart"/>
      <w:r>
        <w:rPr>
          <w:rFonts w:ascii="Tahoma" w:hAnsi="Tahoma" w:cs="Tahoma"/>
          <w:spacing w:val="4"/>
          <w:sz w:val="18"/>
          <w:szCs w:val="18"/>
          <w:lang w:eastAsia="ru-RU"/>
        </w:rPr>
        <w:t>сахаропроизводителей</w:t>
      </w:r>
      <w:proofErr w:type="spellEnd"/>
      <w:r>
        <w:rPr>
          <w:rFonts w:ascii="Tahoma" w:hAnsi="Tahoma" w:cs="Tahoma"/>
          <w:spacing w:val="4"/>
          <w:sz w:val="18"/>
          <w:szCs w:val="18"/>
          <w:lang w:eastAsia="ru-RU"/>
        </w:rPr>
        <w:t xml:space="preserve"> России по состоянию на 18 апреля 2016 г. (с января 2016 г.) работают 4 завода по переработке сахара-сырца. Переработано сахара-сырца 90,5 тыс. т (- 2,6 раза по сравнению с аналогичным периодом 2015 г.), выработано 88,7 тыс. т белого сахара (- 2,1 раза по сравнению с аналогичным периодом 2015 г.).</w:t>
      </w:r>
    </w:p>
    <w:tbl>
      <w:tblPr>
        <w:tblW w:w="4881"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662"/>
        <w:gridCol w:w="1787"/>
        <w:gridCol w:w="1807"/>
        <w:gridCol w:w="1779"/>
      </w:tblGrid>
      <w:tr w:rsidR="004A41A2" w:rsidTr="004A41A2">
        <w:trPr>
          <w:trHeight w:val="206"/>
          <w:jc w:val="center"/>
        </w:trPr>
        <w:tc>
          <w:tcPr>
            <w:tcW w:w="2539" w:type="dxa"/>
            <w:vMerge w:val="restart"/>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 </w:t>
            </w:r>
          </w:p>
        </w:tc>
        <w:tc>
          <w:tcPr>
            <w:tcW w:w="3760" w:type="dxa"/>
            <w:gridSpan w:val="2"/>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Переработано сахара-сырца</w:t>
            </w:r>
          </w:p>
        </w:tc>
        <w:tc>
          <w:tcPr>
            <w:tcW w:w="3929" w:type="dxa"/>
            <w:gridSpan w:val="2"/>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Выработано сахара</w:t>
            </w:r>
          </w:p>
        </w:tc>
      </w:tr>
      <w:tr w:rsidR="004A41A2" w:rsidTr="004A41A2">
        <w:trPr>
          <w:trHeight w:val="2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rPr>
                <w:rFonts w:ascii="Tahoma" w:hAnsi="Tahoma" w:cs="Tahoma"/>
                <w:spacing w:val="4"/>
                <w:sz w:val="18"/>
                <w:szCs w:val="18"/>
                <w:lang w:eastAsia="ru-RU"/>
              </w:rPr>
            </w:pPr>
          </w:p>
        </w:tc>
        <w:tc>
          <w:tcPr>
            <w:tcW w:w="1818"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тыс. тонн</w:t>
            </w:r>
          </w:p>
        </w:tc>
        <w:tc>
          <w:tcPr>
            <w:tcW w:w="1942"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2016г. к 2015г.</w:t>
            </w:r>
          </w:p>
        </w:tc>
        <w:tc>
          <w:tcPr>
            <w:tcW w:w="1992"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тыс. тонн</w:t>
            </w:r>
          </w:p>
        </w:tc>
        <w:tc>
          <w:tcPr>
            <w:tcW w:w="1937"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2016г. к 2015г.</w:t>
            </w:r>
          </w:p>
        </w:tc>
      </w:tr>
      <w:tr w:rsidR="004A41A2" w:rsidTr="004A41A2">
        <w:trPr>
          <w:trHeight w:val="256"/>
          <w:jc w:val="center"/>
        </w:trPr>
        <w:tc>
          <w:tcPr>
            <w:tcW w:w="2539"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На 18 апреля 2016г.</w:t>
            </w:r>
          </w:p>
        </w:tc>
        <w:tc>
          <w:tcPr>
            <w:tcW w:w="1818"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90,5</w:t>
            </w:r>
          </w:p>
        </w:tc>
        <w:tc>
          <w:tcPr>
            <w:tcW w:w="1942"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-2,6 раза</w:t>
            </w:r>
          </w:p>
        </w:tc>
        <w:tc>
          <w:tcPr>
            <w:tcW w:w="1992"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88,7</w:t>
            </w:r>
          </w:p>
        </w:tc>
        <w:tc>
          <w:tcPr>
            <w:tcW w:w="1937"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-2,1 раза</w:t>
            </w:r>
          </w:p>
        </w:tc>
      </w:tr>
    </w:tbl>
    <w:p w:rsidR="004A41A2" w:rsidRDefault="004A41A2" w:rsidP="004A41A2">
      <w:pPr>
        <w:shd w:val="clear" w:color="auto" w:fill="FFFFFF"/>
        <w:suppressAutoHyphens w:val="0"/>
        <w:jc w:val="both"/>
        <w:rPr>
          <w:rFonts w:ascii="Tahoma" w:hAnsi="Tahoma" w:cs="Tahoma"/>
          <w:spacing w:val="4"/>
          <w:sz w:val="18"/>
          <w:szCs w:val="18"/>
          <w:lang w:eastAsia="ru-RU"/>
        </w:rPr>
      </w:pP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Оптовая цена на сахар–песок с 12 по 18 апреля 2016г. увеличилась на 0,8%, розничная – снизилась на 0,4%. В январе-феврале 2016 года производство сахара-песка составило – 179 тыс. тонн, что на 29,4% больше, чем за аналогичный период 2015 года. Объемы импорта сахара-сырца в январе-апреле 2016 года (на 10 апреля 2016г.) на 35,9% меньше аналогичного периода 2015 года. Потребление сахара в расчете на душу населения в 2015г. составило 40,0 кг</w:t>
      </w:r>
      <w:proofErr w:type="gramStart"/>
      <w:r>
        <w:rPr>
          <w:rFonts w:ascii="Tahoma" w:hAnsi="Tahoma" w:cs="Tahoma"/>
          <w:spacing w:val="4"/>
          <w:sz w:val="18"/>
          <w:szCs w:val="18"/>
          <w:lang w:eastAsia="ru-RU"/>
        </w:rPr>
        <w:t>.</w:t>
      </w:r>
      <w:proofErr w:type="gramEnd"/>
      <w:r>
        <w:rPr>
          <w:rFonts w:ascii="Tahoma" w:hAnsi="Tahoma" w:cs="Tahoma"/>
          <w:spacing w:val="4"/>
          <w:sz w:val="18"/>
          <w:szCs w:val="18"/>
          <w:lang w:eastAsia="ru-RU"/>
        </w:rPr>
        <w:t xml:space="preserve"> </w:t>
      </w:r>
      <w:proofErr w:type="gramStart"/>
      <w:r>
        <w:rPr>
          <w:rFonts w:ascii="Tahoma" w:hAnsi="Tahoma" w:cs="Tahoma"/>
          <w:spacing w:val="4"/>
          <w:sz w:val="18"/>
          <w:szCs w:val="18"/>
          <w:lang w:eastAsia="ru-RU"/>
        </w:rPr>
        <w:t>п</w:t>
      </w:r>
      <w:proofErr w:type="gramEnd"/>
      <w:r>
        <w:rPr>
          <w:rFonts w:ascii="Tahoma" w:hAnsi="Tahoma" w:cs="Tahoma"/>
          <w:spacing w:val="4"/>
          <w:sz w:val="18"/>
          <w:szCs w:val="18"/>
          <w:lang w:eastAsia="ru-RU"/>
        </w:rPr>
        <w:t>ри рациональной норме 24-28 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1871"/>
        <w:gridCol w:w="1960"/>
        <w:gridCol w:w="1586"/>
      </w:tblGrid>
      <w:tr w:rsidR="004A41A2" w:rsidTr="004A41A2">
        <w:trPr>
          <w:trHeight w:val="174"/>
        </w:trPr>
        <w:tc>
          <w:tcPr>
            <w:tcW w:w="11685" w:type="dxa"/>
            <w:gridSpan w:val="4"/>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Производство сахара, тыс. тонн</w:t>
            </w:r>
          </w:p>
        </w:tc>
      </w:tr>
      <w:tr w:rsidR="004A41A2" w:rsidTr="004A41A2">
        <w:trPr>
          <w:trHeight w:val="234"/>
        </w:trPr>
        <w:tc>
          <w:tcPr>
            <w:tcW w:w="51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bCs/>
                <w:spacing w:val="4"/>
                <w:sz w:val="18"/>
                <w:szCs w:val="18"/>
                <w:lang w:eastAsia="ru-RU"/>
              </w:rPr>
              <w:t>Январь-март</w:t>
            </w:r>
          </w:p>
        </w:tc>
        <w:tc>
          <w:tcPr>
            <w:tcW w:w="226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2015г.</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2016г.</w:t>
            </w:r>
          </w:p>
        </w:tc>
        <w:tc>
          <w:tcPr>
            <w:tcW w:w="192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w:t>
            </w:r>
          </w:p>
        </w:tc>
      </w:tr>
      <w:tr w:rsidR="004A41A2" w:rsidTr="004A41A2">
        <w:trPr>
          <w:trHeight w:val="138"/>
        </w:trPr>
        <w:tc>
          <w:tcPr>
            <w:tcW w:w="51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Сахар-песок, всего</w:t>
            </w:r>
          </w:p>
        </w:tc>
        <w:tc>
          <w:tcPr>
            <w:tcW w:w="226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253,8</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179,0</w:t>
            </w:r>
          </w:p>
        </w:tc>
        <w:tc>
          <w:tcPr>
            <w:tcW w:w="192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70,6</w:t>
            </w:r>
          </w:p>
        </w:tc>
      </w:tr>
      <w:tr w:rsidR="004A41A2" w:rsidTr="004A41A2">
        <w:trPr>
          <w:trHeight w:val="184"/>
        </w:trPr>
        <w:tc>
          <w:tcPr>
            <w:tcW w:w="51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в </w:t>
            </w:r>
            <w:proofErr w:type="spellStart"/>
            <w:r>
              <w:rPr>
                <w:rFonts w:ascii="Tahoma" w:hAnsi="Tahoma" w:cs="Tahoma"/>
                <w:spacing w:val="4"/>
                <w:sz w:val="18"/>
                <w:szCs w:val="18"/>
                <w:lang w:eastAsia="ru-RU"/>
              </w:rPr>
              <w:t>т.ч</w:t>
            </w:r>
            <w:proofErr w:type="spellEnd"/>
            <w:r>
              <w:rPr>
                <w:rFonts w:ascii="Tahoma" w:hAnsi="Tahoma" w:cs="Tahoma"/>
                <w:spacing w:val="4"/>
                <w:sz w:val="18"/>
                <w:szCs w:val="18"/>
                <w:lang w:eastAsia="ru-RU"/>
              </w:rPr>
              <w:t>.</w:t>
            </w:r>
          </w:p>
        </w:tc>
        <w:tc>
          <w:tcPr>
            <w:tcW w:w="226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rPr>
                <w:lang w:eastAsia="ru-RU"/>
              </w:rPr>
            </w:pP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rPr>
                <w:lang w:eastAsia="ru-RU"/>
              </w:rPr>
            </w:pPr>
          </w:p>
        </w:tc>
        <w:tc>
          <w:tcPr>
            <w:tcW w:w="192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rPr>
                <w:lang w:eastAsia="ru-RU"/>
              </w:rPr>
            </w:pPr>
          </w:p>
        </w:tc>
      </w:tr>
      <w:tr w:rsidR="004A41A2" w:rsidTr="004A41A2">
        <w:trPr>
          <w:trHeight w:val="243"/>
        </w:trPr>
        <w:tc>
          <w:tcPr>
            <w:tcW w:w="51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из сахарной свеклы</w:t>
            </w:r>
          </w:p>
        </w:tc>
        <w:tc>
          <w:tcPr>
            <w:tcW w:w="226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55,0</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125,2</w:t>
            </w:r>
          </w:p>
        </w:tc>
        <w:tc>
          <w:tcPr>
            <w:tcW w:w="192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+ 2,3 раза</w:t>
            </w:r>
          </w:p>
        </w:tc>
      </w:tr>
      <w:tr w:rsidR="004A41A2" w:rsidTr="004A41A2">
        <w:trPr>
          <w:trHeight w:val="134"/>
        </w:trPr>
        <w:tc>
          <w:tcPr>
            <w:tcW w:w="51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из импортного сырца</w:t>
            </w:r>
          </w:p>
        </w:tc>
        <w:tc>
          <w:tcPr>
            <w:tcW w:w="226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198,7</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53,9</w:t>
            </w:r>
          </w:p>
        </w:tc>
        <w:tc>
          <w:tcPr>
            <w:tcW w:w="192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- 3,7 раза</w:t>
            </w:r>
          </w:p>
        </w:tc>
      </w:tr>
      <w:tr w:rsidR="004A41A2" w:rsidTr="004A41A2">
        <w:trPr>
          <w:trHeight w:val="194"/>
        </w:trPr>
        <w:tc>
          <w:tcPr>
            <w:tcW w:w="51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Удельный вес свекловичного сахара, %</w:t>
            </w:r>
          </w:p>
        </w:tc>
        <w:tc>
          <w:tcPr>
            <w:tcW w:w="226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21,7</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69,9</w:t>
            </w:r>
          </w:p>
        </w:tc>
        <w:tc>
          <w:tcPr>
            <w:tcW w:w="192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 xml:space="preserve">+ 48,2 </w:t>
            </w:r>
            <w:proofErr w:type="spellStart"/>
            <w:r>
              <w:rPr>
                <w:rFonts w:ascii="Tahoma" w:hAnsi="Tahoma" w:cs="Tahoma"/>
                <w:spacing w:val="4"/>
                <w:sz w:val="18"/>
                <w:szCs w:val="18"/>
                <w:lang w:eastAsia="ru-RU"/>
              </w:rPr>
              <w:t>п.п</w:t>
            </w:r>
            <w:proofErr w:type="spellEnd"/>
            <w:r>
              <w:rPr>
                <w:rFonts w:ascii="Tahoma" w:hAnsi="Tahoma" w:cs="Tahoma"/>
                <w:spacing w:val="4"/>
                <w:sz w:val="18"/>
                <w:szCs w:val="18"/>
                <w:lang w:eastAsia="ru-RU"/>
              </w:rPr>
              <w:t>.</w:t>
            </w:r>
          </w:p>
        </w:tc>
      </w:tr>
    </w:tbl>
    <w:p w:rsidR="004A41A2" w:rsidRDefault="004A41A2" w:rsidP="004A41A2">
      <w:pPr>
        <w:shd w:val="clear" w:color="auto" w:fill="FFFFFF"/>
        <w:suppressAutoHyphens w:val="0"/>
        <w:jc w:val="both"/>
        <w:rPr>
          <w:rFonts w:ascii="Tahoma" w:hAnsi="Tahoma" w:cs="Tahoma"/>
          <w:spacing w:val="4"/>
          <w:sz w:val="18"/>
          <w:szCs w:val="18"/>
          <w:lang w:eastAsia="ru-RU"/>
        </w:rPr>
      </w:pP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Объемы импорта сахара белого по данным ФТС России и </w:t>
      </w:r>
      <w:proofErr w:type="spellStart"/>
      <w:r>
        <w:rPr>
          <w:rFonts w:ascii="Tahoma" w:hAnsi="Tahoma" w:cs="Tahoma"/>
          <w:spacing w:val="4"/>
          <w:sz w:val="18"/>
          <w:szCs w:val="18"/>
          <w:lang w:eastAsia="ru-RU"/>
        </w:rPr>
        <w:t>Белстата</w:t>
      </w:r>
      <w:proofErr w:type="spellEnd"/>
      <w:r>
        <w:rPr>
          <w:rFonts w:ascii="Tahoma" w:hAnsi="Tahoma" w:cs="Tahoma"/>
          <w:spacing w:val="4"/>
          <w:sz w:val="18"/>
          <w:szCs w:val="18"/>
          <w:lang w:eastAsia="ru-RU"/>
        </w:rPr>
        <w:t xml:space="preserve"> в январе 2016 году выше, аналогичного периода 2015 году на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044"/>
        <w:gridCol w:w="1998"/>
        <w:gridCol w:w="1554"/>
      </w:tblGrid>
      <w:tr w:rsidR="004A41A2" w:rsidTr="004A41A2">
        <w:trPr>
          <w:trHeight w:val="149"/>
        </w:trPr>
        <w:tc>
          <w:tcPr>
            <w:tcW w:w="4755" w:type="dxa"/>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both"/>
              <w:rPr>
                <w:rFonts w:ascii="Tahoma" w:hAnsi="Tahoma" w:cs="Tahoma"/>
                <w:spacing w:val="4"/>
                <w:sz w:val="18"/>
                <w:szCs w:val="18"/>
                <w:lang w:eastAsia="ru-RU"/>
              </w:rPr>
            </w:pPr>
            <w:r>
              <w:rPr>
                <w:rFonts w:ascii="Tahoma" w:hAnsi="Tahoma" w:cs="Tahoma"/>
                <w:bCs/>
                <w:spacing w:val="4"/>
                <w:sz w:val="18"/>
                <w:szCs w:val="18"/>
                <w:lang w:eastAsia="ru-RU"/>
              </w:rPr>
              <w:t>Январь-февраль</w:t>
            </w:r>
          </w:p>
        </w:tc>
        <w:tc>
          <w:tcPr>
            <w:tcW w:w="2445" w:type="dxa"/>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2015 г.</w:t>
            </w:r>
          </w:p>
        </w:tc>
        <w:tc>
          <w:tcPr>
            <w:tcW w:w="2385" w:type="dxa"/>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2016 г.</w:t>
            </w:r>
          </w:p>
        </w:tc>
        <w:tc>
          <w:tcPr>
            <w:tcW w:w="1800" w:type="dxa"/>
            <w:tcBorders>
              <w:top w:val="single" w:sz="4" w:space="0" w:color="auto"/>
              <w:left w:val="single" w:sz="4" w:space="0" w:color="auto"/>
              <w:bottom w:val="single" w:sz="4" w:space="0" w:color="auto"/>
              <w:right w:val="single" w:sz="4" w:space="0" w:color="auto"/>
            </w:tcBorders>
            <w:shd w:val="clear" w:color="auto" w:fill="EEECE1"/>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w:t>
            </w:r>
          </w:p>
        </w:tc>
      </w:tr>
      <w:tr w:rsidR="004A41A2" w:rsidTr="004A41A2">
        <w:trPr>
          <w:trHeight w:val="210"/>
        </w:trPr>
        <w:tc>
          <w:tcPr>
            <w:tcW w:w="475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Сахар белый, всего, тыс. т.</w:t>
            </w:r>
          </w:p>
        </w:tc>
        <w:tc>
          <w:tcPr>
            <w:tcW w:w="244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61,8</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63,0</w:t>
            </w:r>
          </w:p>
        </w:tc>
        <w:tc>
          <w:tcPr>
            <w:tcW w:w="18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101,9</w:t>
            </w:r>
          </w:p>
        </w:tc>
      </w:tr>
      <w:tr w:rsidR="004A41A2" w:rsidTr="004A41A2">
        <w:trPr>
          <w:trHeight w:val="127"/>
        </w:trPr>
        <w:tc>
          <w:tcPr>
            <w:tcW w:w="475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в </w:t>
            </w:r>
            <w:proofErr w:type="spellStart"/>
            <w:r>
              <w:rPr>
                <w:rFonts w:ascii="Tahoma" w:hAnsi="Tahoma" w:cs="Tahoma"/>
                <w:spacing w:val="4"/>
                <w:sz w:val="18"/>
                <w:szCs w:val="18"/>
                <w:lang w:eastAsia="ru-RU"/>
              </w:rPr>
              <w:t>т.ч</w:t>
            </w:r>
            <w:proofErr w:type="spellEnd"/>
            <w:r>
              <w:rPr>
                <w:rFonts w:ascii="Tahoma" w:hAnsi="Tahoma" w:cs="Tahoma"/>
                <w:spacing w:val="4"/>
                <w:sz w:val="18"/>
                <w:szCs w:val="18"/>
                <w:lang w:eastAsia="ru-RU"/>
              </w:rPr>
              <w:t>. Из Белоруссии</w:t>
            </w:r>
          </w:p>
        </w:tc>
        <w:tc>
          <w:tcPr>
            <w:tcW w:w="244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54,3</w:t>
            </w:r>
          </w:p>
        </w:tc>
        <w:tc>
          <w:tcPr>
            <w:tcW w:w="2385"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bCs/>
                <w:spacing w:val="4"/>
                <w:sz w:val="18"/>
                <w:szCs w:val="18"/>
                <w:lang w:eastAsia="ru-RU"/>
              </w:rPr>
              <w:t>54,8</w:t>
            </w:r>
          </w:p>
        </w:tc>
        <w:tc>
          <w:tcPr>
            <w:tcW w:w="1800" w:type="dxa"/>
            <w:tcBorders>
              <w:top w:val="single" w:sz="4" w:space="0" w:color="auto"/>
              <w:left w:val="single" w:sz="4" w:space="0" w:color="auto"/>
              <w:bottom w:val="single" w:sz="4" w:space="0" w:color="auto"/>
              <w:right w:val="single" w:sz="4" w:space="0" w:color="auto"/>
            </w:tcBorders>
            <w:hideMark/>
          </w:tcPr>
          <w:p w:rsidR="004A41A2" w:rsidRDefault="004A41A2">
            <w:pPr>
              <w:suppressAutoHyphens w:val="0"/>
              <w:jc w:val="center"/>
              <w:rPr>
                <w:rFonts w:ascii="Tahoma" w:hAnsi="Tahoma" w:cs="Tahoma"/>
                <w:spacing w:val="4"/>
                <w:sz w:val="18"/>
                <w:szCs w:val="18"/>
                <w:lang w:eastAsia="ru-RU"/>
              </w:rPr>
            </w:pPr>
            <w:r>
              <w:rPr>
                <w:rFonts w:ascii="Tahoma" w:hAnsi="Tahoma" w:cs="Tahoma"/>
                <w:spacing w:val="4"/>
                <w:sz w:val="18"/>
                <w:szCs w:val="18"/>
                <w:lang w:eastAsia="ru-RU"/>
              </w:rPr>
              <w:t>101,1</w:t>
            </w:r>
          </w:p>
        </w:tc>
      </w:tr>
    </w:tbl>
    <w:p w:rsidR="004A41A2" w:rsidRDefault="004A41A2" w:rsidP="004A41A2"/>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r>
        <w:rPr>
          <w:rFonts w:ascii="Tahoma" w:hAnsi="Tahoma" w:cs="Tahoma"/>
          <w:b/>
          <w:spacing w:val="4"/>
          <w:kern w:val="36"/>
          <w:sz w:val="18"/>
          <w:szCs w:val="18"/>
          <w:lang w:eastAsia="ru-RU"/>
        </w:rPr>
        <w:t xml:space="preserve">Запасы сахара в </w:t>
      </w:r>
      <w:proofErr w:type="gramStart"/>
      <w:r>
        <w:rPr>
          <w:rFonts w:ascii="Tahoma" w:hAnsi="Tahoma" w:cs="Tahoma"/>
          <w:b/>
          <w:spacing w:val="4"/>
          <w:kern w:val="36"/>
          <w:sz w:val="18"/>
          <w:szCs w:val="18"/>
          <w:lang w:eastAsia="ru-RU"/>
        </w:rPr>
        <w:t>оптовой</w:t>
      </w:r>
      <w:proofErr w:type="gramEnd"/>
      <w:r>
        <w:rPr>
          <w:rFonts w:ascii="Tahoma" w:hAnsi="Tahoma" w:cs="Tahoma"/>
          <w:b/>
          <w:spacing w:val="4"/>
          <w:kern w:val="36"/>
          <w:sz w:val="18"/>
          <w:szCs w:val="18"/>
          <w:lang w:eastAsia="ru-RU"/>
        </w:rPr>
        <w:t xml:space="preserve"> упали до исторического минимума</w:t>
      </w:r>
    </w:p>
    <w:p w:rsidR="004A41A2" w:rsidRDefault="004A41A2" w:rsidP="004A41A2">
      <w:pPr>
        <w:shd w:val="clear" w:color="auto" w:fill="FFFFFF"/>
        <w:suppressAutoHyphens w:val="0"/>
        <w:ind w:right="150"/>
        <w:jc w:val="both"/>
        <w:rPr>
          <w:rFonts w:ascii="Tahoma" w:hAnsi="Tahoma" w:cs="Tahoma"/>
          <w:spacing w:val="4"/>
          <w:sz w:val="18"/>
          <w:szCs w:val="18"/>
          <w:lang w:eastAsia="ru-RU"/>
        </w:rPr>
      </w:pPr>
      <w:r>
        <w:rPr>
          <w:rFonts w:ascii="Tahoma" w:hAnsi="Tahoma" w:cs="Tahoma"/>
          <w:spacing w:val="4"/>
          <w:sz w:val="18"/>
          <w:szCs w:val="18"/>
          <w:lang w:eastAsia="ru-RU"/>
        </w:rPr>
        <w:t xml:space="preserve">По данным Росстата, запасы сахара в оптовой торговле на конец марта 2016 года снизилась до 85258,1 </w:t>
      </w:r>
      <w:proofErr w:type="spellStart"/>
      <w:r>
        <w:rPr>
          <w:rFonts w:ascii="Tahoma" w:hAnsi="Tahoma" w:cs="Tahoma"/>
          <w:spacing w:val="4"/>
          <w:sz w:val="18"/>
          <w:szCs w:val="18"/>
          <w:lang w:eastAsia="ru-RU"/>
        </w:rPr>
        <w:t>тн</w:t>
      </w:r>
      <w:proofErr w:type="spellEnd"/>
      <w:r>
        <w:rPr>
          <w:rFonts w:ascii="Tahoma" w:hAnsi="Tahoma" w:cs="Tahoma"/>
          <w:spacing w:val="4"/>
          <w:sz w:val="18"/>
          <w:szCs w:val="18"/>
          <w:lang w:eastAsia="ru-RU"/>
        </w:rPr>
        <w:t xml:space="preserve"> (-15,23% к предыдущему месяцу, -46,14% за 12 месяцев и -14,91% с начала года). Столь низких запасов сахара в России на конец марта не отмечалось за весь период наблюдения.</w:t>
      </w:r>
    </w:p>
    <w:p w:rsidR="004A41A2" w:rsidRDefault="004A41A2" w:rsidP="004A41A2">
      <w:pPr>
        <w:shd w:val="clear" w:color="auto" w:fill="FFFFFF"/>
        <w:suppressAutoHyphens w:val="0"/>
        <w:ind w:right="150"/>
        <w:jc w:val="both"/>
        <w:rPr>
          <w:rFonts w:ascii="Tahoma" w:hAnsi="Tahoma" w:cs="Tahoma"/>
          <w:spacing w:val="4"/>
          <w:sz w:val="18"/>
          <w:szCs w:val="18"/>
          <w:lang w:eastAsia="ru-RU"/>
        </w:rPr>
      </w:pPr>
    </w:p>
    <w:p w:rsidR="004A41A2" w:rsidRDefault="004A41A2" w:rsidP="004A41A2">
      <w:pPr>
        <w:shd w:val="clear" w:color="auto" w:fill="FFFFFF"/>
        <w:suppressAutoHyphens w:val="0"/>
        <w:jc w:val="center"/>
        <w:rPr>
          <w:rFonts w:ascii="Tahoma" w:hAnsi="Tahoma" w:cs="Tahoma"/>
          <w:spacing w:val="4"/>
          <w:sz w:val="18"/>
          <w:szCs w:val="18"/>
          <w:lang w:eastAsia="ru-RU"/>
        </w:rPr>
      </w:pPr>
      <w:r>
        <w:rPr>
          <w:rFonts w:ascii="Tahoma" w:hAnsi="Tahoma" w:cs="Tahoma"/>
          <w:noProof/>
          <w:spacing w:val="4"/>
          <w:sz w:val="18"/>
          <w:szCs w:val="18"/>
          <w:lang w:eastAsia="ru-RU"/>
        </w:rPr>
        <w:drawing>
          <wp:inline distT="0" distB="0" distL="0" distR="0">
            <wp:extent cx="5762625" cy="3067050"/>
            <wp:effectExtent l="0" t="0" r="9525" b="0"/>
            <wp:docPr id="5" name="Рисунок 5" descr="Описание: http://sugar.ru/sites/sugar.ru/files/node_image/2016/04/21/sugar_zapasi_201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ugar.ru/sites/sugar.ru/files/node_image/2016/04/21/sugar_zapasi_2016-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067050"/>
                    </a:xfrm>
                    <a:prstGeom prst="rect">
                      <a:avLst/>
                    </a:prstGeom>
                    <a:noFill/>
                    <a:ln>
                      <a:noFill/>
                    </a:ln>
                  </pic:spPr>
                </pic:pic>
              </a:graphicData>
            </a:graphic>
          </wp:inline>
        </w:drawing>
      </w:r>
    </w:p>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r>
        <w:rPr>
          <w:rFonts w:ascii="Tahoma" w:hAnsi="Tahoma" w:cs="Tahoma"/>
          <w:b/>
          <w:spacing w:val="4"/>
          <w:kern w:val="36"/>
          <w:sz w:val="18"/>
          <w:szCs w:val="18"/>
          <w:lang w:eastAsia="ru-RU"/>
        </w:rPr>
        <w:lastRenderedPageBreak/>
        <w:t xml:space="preserve">Производство сахара-песка в марте 2016 года составило 52192 </w:t>
      </w:r>
      <w:proofErr w:type="spellStart"/>
      <w:r>
        <w:rPr>
          <w:rFonts w:ascii="Tahoma" w:hAnsi="Tahoma" w:cs="Tahoma"/>
          <w:b/>
          <w:spacing w:val="4"/>
          <w:kern w:val="36"/>
          <w:sz w:val="18"/>
          <w:szCs w:val="18"/>
          <w:lang w:eastAsia="ru-RU"/>
        </w:rPr>
        <w:t>тн</w:t>
      </w:r>
      <w:proofErr w:type="spellEnd"/>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По данным Росстата, обработанным </w:t>
      </w:r>
      <w:hyperlink r:id="rId14" w:history="1">
        <w:proofErr w:type="spellStart"/>
        <w:r>
          <w:rPr>
            <w:rStyle w:val="a3"/>
            <w:bCs/>
            <w:color w:val="auto"/>
            <w:spacing w:val="4"/>
            <w:sz w:val="18"/>
            <w:szCs w:val="18"/>
            <w:lang w:eastAsia="ru-RU"/>
          </w:rPr>
          <w:t>CementInfo</w:t>
        </w:r>
        <w:proofErr w:type="spellEnd"/>
      </w:hyperlink>
      <w:r>
        <w:rPr>
          <w:rFonts w:ascii="Tahoma" w:hAnsi="Tahoma" w:cs="Tahoma"/>
          <w:spacing w:val="4"/>
          <w:sz w:val="18"/>
          <w:szCs w:val="18"/>
          <w:lang w:eastAsia="ru-RU"/>
        </w:rPr>
        <w:t xml:space="preserve">, производство сахара-песка в марте 2016 года повысилась до 52192 </w:t>
      </w:r>
      <w:proofErr w:type="spellStart"/>
      <w:r>
        <w:rPr>
          <w:rFonts w:ascii="Tahoma" w:hAnsi="Tahoma" w:cs="Tahoma"/>
          <w:spacing w:val="4"/>
          <w:sz w:val="18"/>
          <w:szCs w:val="18"/>
          <w:lang w:eastAsia="ru-RU"/>
        </w:rPr>
        <w:t>тн</w:t>
      </w:r>
      <w:proofErr w:type="spellEnd"/>
      <w:r>
        <w:rPr>
          <w:rFonts w:ascii="Tahoma" w:hAnsi="Tahoma" w:cs="Tahoma"/>
          <w:spacing w:val="4"/>
          <w:sz w:val="18"/>
          <w:szCs w:val="18"/>
          <w:lang w:eastAsia="ru-RU"/>
        </w:rPr>
        <w:t xml:space="preserve"> (+87% к февралю). Максимальное производство зарегистрировано в Южном ФО - 19978 </w:t>
      </w:r>
      <w:proofErr w:type="spellStart"/>
      <w:r>
        <w:rPr>
          <w:rFonts w:ascii="Tahoma" w:hAnsi="Tahoma" w:cs="Tahoma"/>
          <w:spacing w:val="4"/>
          <w:sz w:val="18"/>
          <w:szCs w:val="18"/>
          <w:lang w:eastAsia="ru-RU"/>
        </w:rPr>
        <w:t>тн</w:t>
      </w:r>
      <w:proofErr w:type="spellEnd"/>
      <w:r>
        <w:rPr>
          <w:rFonts w:ascii="Tahoma" w:hAnsi="Tahoma" w:cs="Tahoma"/>
          <w:spacing w:val="4"/>
          <w:sz w:val="18"/>
          <w:szCs w:val="18"/>
          <w:lang w:eastAsia="ru-RU"/>
        </w:rPr>
        <w:t>. </w:t>
      </w:r>
    </w:p>
    <w:p w:rsidR="004A41A2" w:rsidRDefault="004A41A2" w:rsidP="004A41A2">
      <w:pPr>
        <w:shd w:val="clear" w:color="auto" w:fill="FFFFFF"/>
        <w:suppressAutoHyphens w:val="0"/>
        <w:jc w:val="both"/>
        <w:outlineLvl w:val="0"/>
        <w:rPr>
          <w:rFonts w:ascii="Tahoma" w:hAnsi="Tahoma" w:cs="Tahoma"/>
          <w:i/>
          <w:spacing w:val="4"/>
          <w:kern w:val="36"/>
          <w:sz w:val="18"/>
          <w:szCs w:val="18"/>
          <w:lang w:eastAsia="ru-RU"/>
        </w:rPr>
      </w:pPr>
    </w:p>
    <w:p w:rsidR="004A41A2" w:rsidRDefault="004A41A2" w:rsidP="004A41A2">
      <w:pPr>
        <w:suppressAutoHyphens w:val="0"/>
        <w:jc w:val="both"/>
        <w:rPr>
          <w:rFonts w:ascii="Tahoma" w:eastAsia="Calibri" w:hAnsi="Tahoma" w:cs="Tahoma"/>
          <w:i/>
          <w:sz w:val="18"/>
          <w:szCs w:val="18"/>
          <w:lang w:eastAsia="en-US"/>
        </w:rPr>
      </w:pPr>
      <w:r>
        <w:rPr>
          <w:rFonts w:ascii="Tahoma" w:eastAsia="Calibri" w:hAnsi="Tahoma" w:cs="Tahoma"/>
          <w:i/>
          <w:sz w:val="18"/>
          <w:szCs w:val="18"/>
          <w:lang w:eastAsia="en-US"/>
        </w:rPr>
        <w:t xml:space="preserve">Теперь о </w:t>
      </w:r>
      <w:proofErr w:type="gramStart"/>
      <w:r>
        <w:rPr>
          <w:rFonts w:ascii="Tahoma" w:eastAsia="Calibri" w:hAnsi="Tahoma" w:cs="Tahoma"/>
          <w:i/>
          <w:sz w:val="18"/>
          <w:szCs w:val="18"/>
          <w:lang w:eastAsia="en-US"/>
        </w:rPr>
        <w:t>складывающий</w:t>
      </w:r>
      <w:proofErr w:type="gramEnd"/>
      <w:r>
        <w:rPr>
          <w:rFonts w:ascii="Tahoma" w:eastAsia="Calibri" w:hAnsi="Tahoma" w:cs="Tahoma"/>
          <w:i/>
          <w:sz w:val="18"/>
          <w:szCs w:val="18"/>
          <w:lang w:eastAsia="en-US"/>
        </w:rPr>
        <w:t xml:space="preserve"> ситуации на рынке сахара у наших ближайших соседей и в мире…</w:t>
      </w:r>
    </w:p>
    <w:p w:rsidR="004A41A2" w:rsidRDefault="004A41A2" w:rsidP="004A41A2"/>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r>
        <w:rPr>
          <w:rFonts w:ascii="Tahoma" w:hAnsi="Tahoma" w:cs="Tahoma"/>
          <w:b/>
          <w:spacing w:val="4"/>
          <w:kern w:val="36"/>
          <w:sz w:val="18"/>
          <w:szCs w:val="18"/>
          <w:lang w:eastAsia="ru-RU"/>
        </w:rPr>
        <w:t>Украина:</w:t>
      </w:r>
    </w:p>
    <w:p w:rsidR="004A41A2" w:rsidRDefault="004A41A2" w:rsidP="004A41A2">
      <w:pPr>
        <w:shd w:val="clear" w:color="auto" w:fill="FFFFFF"/>
        <w:suppressAutoHyphens w:val="0"/>
        <w:jc w:val="both"/>
        <w:outlineLvl w:val="0"/>
        <w:rPr>
          <w:rFonts w:ascii="Tahoma" w:hAnsi="Tahoma" w:cs="Tahoma"/>
          <w:i/>
          <w:spacing w:val="4"/>
          <w:kern w:val="36"/>
          <w:sz w:val="18"/>
          <w:szCs w:val="18"/>
          <w:u w:val="single"/>
          <w:lang w:eastAsia="ru-RU"/>
        </w:rPr>
      </w:pPr>
      <w:r>
        <w:rPr>
          <w:rFonts w:ascii="Tahoma" w:hAnsi="Tahoma" w:cs="Tahoma"/>
          <w:i/>
          <w:spacing w:val="4"/>
          <w:kern w:val="36"/>
          <w:sz w:val="18"/>
          <w:szCs w:val="18"/>
          <w:u w:val="single"/>
          <w:lang w:eastAsia="ru-RU"/>
        </w:rPr>
        <w:t>Аграрии в марте увеличили продажу сахара до 24,5 тыс. тонн</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Сельскохозяйственные предприятия Украины, без учета АР Крым и г. Севастополя, в марте реализовали 24,5 тыс. тонн сахара, что на 9,3% больше чем в феврале 2016 года. Об этом сообщает «</w:t>
      </w:r>
      <w:hyperlink r:id="rId15" w:history="1">
        <w:r>
          <w:rPr>
            <w:rStyle w:val="a3"/>
            <w:bCs/>
            <w:color w:val="auto"/>
            <w:spacing w:val="4"/>
            <w:sz w:val="18"/>
            <w:szCs w:val="18"/>
            <w:lang w:eastAsia="ru-RU"/>
          </w:rPr>
          <w:t>Агро Перспектива</w:t>
        </w:r>
      </w:hyperlink>
      <w:r>
        <w:rPr>
          <w:rFonts w:ascii="Tahoma" w:hAnsi="Tahoma" w:cs="Tahoma"/>
          <w:spacing w:val="4"/>
          <w:sz w:val="18"/>
          <w:szCs w:val="18"/>
          <w:lang w:eastAsia="ru-RU"/>
        </w:rPr>
        <w:t>» со ссылкой на данные Государственной службы статистики. В январе-марте агропредприятия реализовали 64,8 тыс. тонн сахара, что на 67,3% меньше чем за аналогичный период 2015 года. В феврале аграрии реализовали 22,4 тыс. тонн сахара.</w:t>
      </w:r>
    </w:p>
    <w:p w:rsidR="004A41A2" w:rsidRDefault="004A41A2" w:rsidP="004A41A2">
      <w:pPr>
        <w:suppressAutoHyphens w:val="0"/>
        <w:jc w:val="both"/>
        <w:rPr>
          <w:rFonts w:ascii="Tahoma" w:hAnsi="Tahoma" w:cs="Tahoma"/>
          <w:i/>
          <w:sz w:val="18"/>
          <w:szCs w:val="18"/>
          <w:u w:val="single"/>
          <w:lang w:eastAsia="ru-RU"/>
        </w:rPr>
      </w:pPr>
      <w:r>
        <w:rPr>
          <w:rFonts w:ascii="Tahoma" w:hAnsi="Tahoma" w:cs="Tahoma"/>
          <w:i/>
          <w:sz w:val="18"/>
          <w:szCs w:val="18"/>
          <w:u w:val="single"/>
          <w:lang w:eastAsia="ru-RU"/>
        </w:rPr>
        <w:t xml:space="preserve">Украине может грозить дефицит сахара - эксперты </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Чтобы избежать дефицита на украинском рынке сахара в 2016/2017 маркетинговом году, необходимо увеличить посевные площади под сахарную </w:t>
      </w:r>
      <w:proofErr w:type="gramStart"/>
      <w:r>
        <w:rPr>
          <w:rFonts w:ascii="Tahoma" w:hAnsi="Tahoma" w:cs="Tahoma"/>
          <w:sz w:val="18"/>
          <w:szCs w:val="18"/>
          <w:lang w:eastAsia="ru-RU"/>
        </w:rPr>
        <w:t>свеклу</w:t>
      </w:r>
      <w:proofErr w:type="gramEnd"/>
      <w:r>
        <w:rPr>
          <w:rFonts w:ascii="Tahoma" w:hAnsi="Tahoma" w:cs="Tahoma"/>
          <w:sz w:val="18"/>
          <w:szCs w:val="18"/>
          <w:lang w:eastAsia="ru-RU"/>
        </w:rPr>
        <w:t xml:space="preserve"> по меньшей мере до 300 тысяч гектаров. Переходных запасов прошлогоднего сахара в стране практически не осталось, говорится в </w:t>
      </w:r>
      <w:proofErr w:type="gramStart"/>
      <w:r>
        <w:rPr>
          <w:rFonts w:ascii="Tahoma" w:hAnsi="Tahoma" w:cs="Tahoma"/>
          <w:sz w:val="18"/>
          <w:szCs w:val="18"/>
          <w:lang w:eastAsia="ru-RU"/>
        </w:rPr>
        <w:t>комментарии Института</w:t>
      </w:r>
      <w:proofErr w:type="gramEnd"/>
      <w:r>
        <w:rPr>
          <w:rFonts w:ascii="Tahoma" w:hAnsi="Tahoma" w:cs="Tahoma"/>
          <w:sz w:val="18"/>
          <w:szCs w:val="18"/>
          <w:lang w:eastAsia="ru-RU"/>
        </w:rPr>
        <w:t xml:space="preserve"> аграрной экономики.</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В 2015 году площадь под сахарной свеклой в Украине была на уровне всего 237,5 тысячи га, урожайность корнеплодов - 42,8 т/га, сахаристость - 17,63%, валовой сбор - 9,9 миллиона тонн, производство сахара - 1,429 миллиона тонн.</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"Тогда сбалансировать спрос и предложение сахара удалось благодаря значительным переходным запасам сахара прошлых лет. Сейчас же переходных запасов сахара практически не осталось", - отметила эксперт.</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"Если не увеличить посевные площади под сахарной свеклой в 2016 году, Украина может столкнуться с дефицитом сахара на внутреннем рынке, что приведет к росту цен на продукт", - подытожила эксперт аналитического центра Л. Пархоменко.</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Как сообщалось, в конце марта этого года экс-министр аграрной политики и продовольствия Украины Алексей Павленко заявлял, что по предварительным данным регионов, вся посевная площадь сельскохозяйственных культур во всех категориях хозяйств под урожай 2016 года ожидается на уровне 26,5 миллиона га, что соответствует уровню 2015 года.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При этом Национальная ассоциация </w:t>
      </w:r>
      <w:proofErr w:type="spellStart"/>
      <w:r>
        <w:rPr>
          <w:rFonts w:ascii="Tahoma" w:hAnsi="Tahoma" w:cs="Tahoma"/>
          <w:sz w:val="18"/>
          <w:szCs w:val="18"/>
          <w:lang w:eastAsia="ru-RU"/>
        </w:rPr>
        <w:t>сахаропроизводителей</w:t>
      </w:r>
      <w:proofErr w:type="spellEnd"/>
      <w:r>
        <w:rPr>
          <w:rFonts w:ascii="Tahoma" w:hAnsi="Tahoma" w:cs="Tahoma"/>
          <w:sz w:val="18"/>
          <w:szCs w:val="18"/>
          <w:lang w:eastAsia="ru-RU"/>
        </w:rPr>
        <w:t xml:space="preserve"> "</w:t>
      </w:r>
      <w:proofErr w:type="spellStart"/>
      <w:r>
        <w:rPr>
          <w:rFonts w:ascii="Tahoma" w:hAnsi="Tahoma" w:cs="Tahoma"/>
          <w:sz w:val="18"/>
          <w:szCs w:val="18"/>
          <w:lang w:eastAsia="ru-RU"/>
        </w:rPr>
        <w:t>Укрсахар</w:t>
      </w:r>
      <w:proofErr w:type="spellEnd"/>
      <w:r>
        <w:rPr>
          <w:rFonts w:ascii="Tahoma" w:hAnsi="Tahoma" w:cs="Tahoma"/>
          <w:sz w:val="18"/>
          <w:szCs w:val="18"/>
          <w:lang w:eastAsia="ru-RU"/>
        </w:rPr>
        <w:t>" прогнозирует, что под урожай 2016 года посевы сахарной свеклы уменьшатся. В частности, в 2016 году будет посеяно около 300 тысяч га площадей. В прошлом году было посеяно 320 тысяч га.</w:t>
      </w:r>
    </w:p>
    <w:p w:rsidR="004A41A2" w:rsidRDefault="004A41A2" w:rsidP="004A41A2">
      <w:pPr>
        <w:suppressAutoHyphens w:val="0"/>
        <w:jc w:val="both"/>
        <w:rPr>
          <w:rFonts w:ascii="Tahoma" w:eastAsia="Calibri" w:hAnsi="Tahoma" w:cs="Tahoma"/>
          <w:i/>
          <w:sz w:val="18"/>
          <w:szCs w:val="18"/>
          <w:u w:val="single"/>
          <w:lang w:eastAsia="en-US"/>
        </w:rPr>
      </w:pPr>
      <w:r>
        <w:rPr>
          <w:rFonts w:ascii="Tahoma" w:eastAsia="Calibri" w:hAnsi="Tahoma" w:cs="Tahoma"/>
          <w:i/>
          <w:sz w:val="18"/>
          <w:szCs w:val="18"/>
          <w:u w:val="single"/>
          <w:lang w:eastAsia="en-US"/>
        </w:rPr>
        <w:t>Рентабельность производства сахарной свеклы в текущем году увеличится</w:t>
      </w:r>
    </w:p>
    <w:p w:rsidR="004A41A2" w:rsidRDefault="004A41A2" w:rsidP="004A41A2">
      <w:pPr>
        <w:suppressAutoHyphens w:val="0"/>
        <w:jc w:val="both"/>
        <w:rPr>
          <w:rFonts w:ascii="Tahoma" w:eastAsia="Calibri" w:hAnsi="Tahoma" w:cs="Tahoma"/>
          <w:sz w:val="18"/>
          <w:szCs w:val="18"/>
          <w:lang w:eastAsia="en-US"/>
        </w:rPr>
      </w:pPr>
      <w:r>
        <w:rPr>
          <w:rFonts w:ascii="Tahoma" w:eastAsia="Calibri" w:hAnsi="Tahoma" w:cs="Tahoma"/>
          <w:sz w:val="18"/>
          <w:szCs w:val="18"/>
          <w:lang w:eastAsia="en-US"/>
        </w:rPr>
        <w:t xml:space="preserve">Компания </w:t>
      </w:r>
      <w:proofErr w:type="spellStart"/>
      <w:r>
        <w:rPr>
          <w:rFonts w:ascii="Tahoma" w:eastAsia="Calibri" w:hAnsi="Tahoma" w:cs="Tahoma"/>
          <w:sz w:val="18"/>
          <w:szCs w:val="18"/>
          <w:lang w:eastAsia="en-US"/>
        </w:rPr>
        <w:t>УкрАгроКонсалт</w:t>
      </w:r>
      <w:proofErr w:type="spellEnd"/>
      <w:r>
        <w:rPr>
          <w:rFonts w:ascii="Tahoma" w:eastAsia="Calibri" w:hAnsi="Tahoma" w:cs="Tahoma"/>
          <w:sz w:val="18"/>
          <w:szCs w:val="18"/>
          <w:lang w:eastAsia="en-US"/>
        </w:rPr>
        <w:t xml:space="preserve"> ожидает небольшой рост площадей под сахарной свеклой в Украине. Причиной этого является мировой дефицит сахара (по разным оценкам ожидается на уровне 5-6 млн. тонн), а также низкие переходящие запасы сахара в Украине. Крупные производители сахара намерены увеличивать собственные площади под сахарной свеклой, и анонсируют программу поддержки фермеров намеренных выращивать сахарную свеклу.</w:t>
      </w:r>
    </w:p>
    <w:p w:rsidR="004A41A2" w:rsidRDefault="004A41A2" w:rsidP="004A41A2">
      <w:pPr>
        <w:suppressAutoHyphens w:val="0"/>
        <w:jc w:val="both"/>
        <w:rPr>
          <w:rFonts w:ascii="Tahoma" w:eastAsia="Calibri" w:hAnsi="Tahoma" w:cs="Tahoma"/>
          <w:sz w:val="18"/>
          <w:szCs w:val="18"/>
          <w:lang w:eastAsia="en-US"/>
        </w:rPr>
      </w:pPr>
      <w:r>
        <w:rPr>
          <w:rFonts w:ascii="Tahoma" w:eastAsia="Calibri" w:hAnsi="Tahoma" w:cs="Tahoma"/>
          <w:sz w:val="18"/>
          <w:szCs w:val="18"/>
          <w:lang w:eastAsia="en-US"/>
        </w:rPr>
        <w:t>Согласно последним официальным данным площади посева сахарной свеклы в Украине пока находятся на уровне прошлого года. Если ситуация не изменится, это приведет к росту цен на сахар, а также импорту тростникового сахара сырца.</w:t>
      </w:r>
    </w:p>
    <w:p w:rsidR="004A41A2" w:rsidRDefault="004A41A2" w:rsidP="004A41A2">
      <w:pPr>
        <w:suppressAutoHyphens w:val="0"/>
        <w:jc w:val="both"/>
        <w:rPr>
          <w:rFonts w:ascii="Tahoma" w:eastAsia="Calibri" w:hAnsi="Tahoma" w:cs="Tahoma"/>
          <w:sz w:val="18"/>
          <w:szCs w:val="18"/>
          <w:lang w:eastAsia="en-US"/>
        </w:rPr>
      </w:pPr>
      <w:r>
        <w:rPr>
          <w:rFonts w:ascii="Tahoma" w:eastAsia="Calibri" w:hAnsi="Tahoma" w:cs="Tahoma"/>
          <w:sz w:val="18"/>
          <w:szCs w:val="18"/>
          <w:lang w:eastAsia="en-US"/>
        </w:rPr>
        <w:t>По нашему мнению компании, которые в этом сезоне увеличат площади под сахарной свеклой, окажутся в выигрыше.</w:t>
      </w:r>
    </w:p>
    <w:p w:rsidR="004A41A2" w:rsidRDefault="004A41A2" w:rsidP="004A41A2">
      <w:pPr>
        <w:suppressAutoHyphens w:val="0"/>
        <w:jc w:val="both"/>
        <w:rPr>
          <w:rFonts w:ascii="Tahoma" w:hAnsi="Tahoma" w:cs="Tahoma"/>
          <w:i/>
          <w:sz w:val="18"/>
          <w:szCs w:val="18"/>
          <w:u w:val="single"/>
          <w:lang w:eastAsia="ru-RU"/>
        </w:rPr>
      </w:pPr>
      <w:r>
        <w:rPr>
          <w:rFonts w:ascii="Tahoma" w:hAnsi="Tahoma" w:cs="Tahoma"/>
          <w:i/>
          <w:sz w:val="18"/>
          <w:szCs w:val="18"/>
          <w:u w:val="single"/>
          <w:lang w:eastAsia="ru-RU"/>
        </w:rPr>
        <w:t>USDA: в 2016/17 МГ производство сахара в Украине увеличится до 1,7 млн. т</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По данным USDA, производство сахарной свеклы  в Украине в 2015/16 МГ сократится вследствие сложившейся текущей экономической ситуации в стране. За прошлые несколько сезонов в стране наблюдалось производство сахара на уровне выше внутреннего спроса, который привел к большим неиспользованным запасам. Это отобразилось на росте экспорта в 2014/15 МГ, на фоне резкой девальвации национальной валюты. Ожидается, что внутреннее потребление сахара немного уменьшится. Объем экспорта сахара будет в значительной степени зависеть от ставки тарифной квоты ЕС.</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Объем производства сахарной свеклы продолжает снижаться из-за сокращения фермерами отведенных на данную культуру посевных площадей. В 2015/16 МГ площадь посева сахарной свеклы достигла самой низкой отметки с 1991 г. - 237 тыс. га. Данный показатель почти на 10% ниже, чем официальная оценка аналитиков USDA. В совокупности сокращение посевных площадей, а также урожай на уровне ниже ожидаемого уровня привели к уменьшению оценки производства сахарной свеклы на 2015/16 МГ.</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В 2015/16 МГ урожай сахарной свеклы составил почти 10,3 млн. т, что на более чем 65% ниже объема производства в предыдущем сезоне. Объем производства в 2016/17 МГ, как ожидается, достигнет уровня 11,9 млн. т, то есть </w:t>
      </w:r>
      <w:proofErr w:type="gramStart"/>
      <w:r>
        <w:rPr>
          <w:rFonts w:ascii="Tahoma" w:hAnsi="Tahoma" w:cs="Tahoma"/>
          <w:sz w:val="18"/>
          <w:szCs w:val="18"/>
          <w:lang w:eastAsia="ru-RU"/>
        </w:rPr>
        <w:t>увеличится</w:t>
      </w:r>
      <w:proofErr w:type="gramEnd"/>
      <w:r>
        <w:rPr>
          <w:rFonts w:ascii="Tahoma" w:hAnsi="Tahoma" w:cs="Tahoma"/>
          <w:sz w:val="18"/>
          <w:szCs w:val="18"/>
          <w:lang w:eastAsia="ru-RU"/>
        </w:rPr>
        <w:t xml:space="preserve"> на 15% в сравнении с предыдущим сезоном.</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Производство сахара в Украине в 2016/17 МГ вырастет почти до 1,7 млн. т., то есть на 200 тыс. т, по сравнению с объемами производства в предыдущем сезоне. Это увеличение связано с ожидаемым увеличением посевных площадей, а также более высокой урожайностью сахарной свеклы.</w:t>
      </w:r>
    </w:p>
    <w:p w:rsidR="004A41A2" w:rsidRDefault="004A41A2" w:rsidP="004A41A2">
      <w:pPr>
        <w:suppressAutoHyphens w:val="0"/>
        <w:jc w:val="both"/>
        <w:rPr>
          <w:rFonts w:ascii="Tahoma" w:eastAsia="Calibri" w:hAnsi="Tahoma" w:cs="Tahoma"/>
          <w:sz w:val="18"/>
          <w:szCs w:val="18"/>
          <w:lang w:eastAsia="en-US"/>
        </w:rPr>
      </w:pPr>
      <w:r>
        <w:rPr>
          <w:rFonts w:ascii="Tahoma" w:hAnsi="Tahoma" w:cs="Tahoma"/>
          <w:sz w:val="18"/>
          <w:szCs w:val="18"/>
          <w:lang w:eastAsia="ru-RU"/>
        </w:rPr>
        <w:t>Вместе с тем, в 2015/16 МГ экспорт сахара оценивается в 30 тыс. тонн из-за сокращения объемов производства, а уже в 2016/17 МГ прогнозируется на уровне - 90 тыс. т, на фоне роста производства сахарной свеклы.</w:t>
      </w:r>
    </w:p>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p>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r>
        <w:rPr>
          <w:rFonts w:ascii="Tahoma" w:hAnsi="Tahoma" w:cs="Tahoma"/>
          <w:b/>
          <w:spacing w:val="4"/>
          <w:kern w:val="36"/>
          <w:sz w:val="18"/>
          <w:szCs w:val="18"/>
          <w:lang w:eastAsia="ru-RU"/>
        </w:rPr>
        <w:lastRenderedPageBreak/>
        <w:t>Беларусь:</w:t>
      </w:r>
    </w:p>
    <w:p w:rsidR="004A41A2" w:rsidRDefault="004A41A2" w:rsidP="004A41A2">
      <w:pPr>
        <w:shd w:val="clear" w:color="auto" w:fill="FFFFFF"/>
        <w:suppressAutoHyphens w:val="0"/>
        <w:jc w:val="both"/>
        <w:outlineLvl w:val="0"/>
        <w:rPr>
          <w:rFonts w:ascii="Tahoma" w:hAnsi="Tahoma" w:cs="Tahoma"/>
          <w:i/>
          <w:spacing w:val="4"/>
          <w:kern w:val="36"/>
          <w:sz w:val="18"/>
          <w:szCs w:val="18"/>
          <w:u w:val="single"/>
          <w:lang w:eastAsia="ru-RU"/>
        </w:rPr>
      </w:pPr>
      <w:r>
        <w:rPr>
          <w:rFonts w:ascii="Tahoma" w:hAnsi="Tahoma" w:cs="Tahoma"/>
          <w:i/>
          <w:spacing w:val="4"/>
          <w:kern w:val="36"/>
          <w:sz w:val="18"/>
          <w:szCs w:val="18"/>
          <w:u w:val="single"/>
          <w:lang w:eastAsia="ru-RU"/>
        </w:rPr>
        <w:t>Запасы сахара на 1 апреля 2016г. составили 153,1 тыс. тонн</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В Республике Беларусь запасы сахара на 1 апреля 2016г. составили 153,1 тыс. тонн, что на 0,7% меньше, чем было по состоянию на 1 марта 2016г., сообщили в Национальном статистическом комитете Республики Беларусь. Имеющиеся запасы сахара в 4,3 раза выше среднемесячного объема производства данного продукта.</w:t>
      </w:r>
    </w:p>
    <w:p w:rsidR="004A41A2" w:rsidRDefault="004A41A2" w:rsidP="004A41A2">
      <w:pPr>
        <w:shd w:val="clear" w:color="auto" w:fill="FFFFFF"/>
        <w:suppressAutoHyphens w:val="0"/>
        <w:jc w:val="both"/>
        <w:outlineLvl w:val="0"/>
        <w:rPr>
          <w:rFonts w:ascii="Tahoma" w:hAnsi="Tahoma" w:cs="Tahoma"/>
          <w:i/>
          <w:spacing w:val="4"/>
          <w:kern w:val="36"/>
          <w:sz w:val="18"/>
          <w:szCs w:val="18"/>
          <w:u w:val="single"/>
          <w:lang w:eastAsia="ru-RU"/>
        </w:rPr>
      </w:pPr>
      <w:r>
        <w:rPr>
          <w:rFonts w:ascii="Tahoma" w:hAnsi="Tahoma" w:cs="Tahoma"/>
          <w:i/>
          <w:spacing w:val="4"/>
          <w:kern w:val="36"/>
          <w:sz w:val="18"/>
          <w:szCs w:val="18"/>
          <w:u w:val="single"/>
          <w:lang w:eastAsia="ru-RU"/>
        </w:rPr>
        <w:t>Производство сахара в марте 2016г. составило 53,6 тыс. тонн</w:t>
      </w:r>
    </w:p>
    <w:p w:rsidR="004A41A2" w:rsidRDefault="004A41A2" w:rsidP="004A41A2">
      <w:pPr>
        <w:shd w:val="clear" w:color="auto" w:fill="FFFFFF"/>
        <w:suppressAutoHyphens w:val="0"/>
        <w:ind w:right="150"/>
        <w:jc w:val="both"/>
        <w:rPr>
          <w:rFonts w:ascii="Tahoma" w:hAnsi="Tahoma" w:cs="Tahoma"/>
          <w:spacing w:val="4"/>
          <w:sz w:val="18"/>
          <w:szCs w:val="18"/>
          <w:lang w:eastAsia="ru-RU"/>
        </w:rPr>
      </w:pPr>
      <w:r>
        <w:rPr>
          <w:rFonts w:ascii="Tahoma" w:hAnsi="Tahoma" w:cs="Tahoma"/>
          <w:spacing w:val="4"/>
          <w:sz w:val="18"/>
          <w:szCs w:val="18"/>
          <w:lang w:eastAsia="ru-RU"/>
        </w:rPr>
        <w:t>Согласно анализу данных Национального статистического комитета Республики Беларусь, в марте 2016г. производство сахара в стране составило 53,6 тыс. тонн, что более чем в 6 раз больше марта 2015г. За январь-март 2016г. в Республике Беларусь промышленное производство сахара составило 105,8 тыс. тонн, что на 24% больше чем аналогичный показатель в 2015г.</w:t>
      </w:r>
    </w:p>
    <w:p w:rsidR="004A41A2" w:rsidRDefault="004A41A2" w:rsidP="004A41A2">
      <w:pPr>
        <w:shd w:val="clear" w:color="auto" w:fill="FFFFFF"/>
        <w:suppressAutoHyphens w:val="0"/>
        <w:jc w:val="both"/>
        <w:outlineLvl w:val="0"/>
        <w:rPr>
          <w:rFonts w:ascii="Tahoma" w:hAnsi="Tahoma" w:cs="Tahoma"/>
          <w:i/>
          <w:spacing w:val="4"/>
          <w:kern w:val="36"/>
          <w:sz w:val="18"/>
          <w:szCs w:val="18"/>
          <w:u w:val="single"/>
          <w:lang w:eastAsia="ru-RU"/>
        </w:rPr>
      </w:pPr>
      <w:r>
        <w:rPr>
          <w:rFonts w:ascii="Tahoma" w:hAnsi="Tahoma" w:cs="Tahoma"/>
          <w:i/>
          <w:spacing w:val="4"/>
          <w:kern w:val="36"/>
          <w:sz w:val="18"/>
          <w:szCs w:val="18"/>
          <w:u w:val="single"/>
          <w:lang w:eastAsia="ru-RU"/>
        </w:rPr>
        <w:t>Объемы закупки тростникового сахара-сырца будут влиять на цены на сахар на внутреннем рынке</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Объемы закупки тростникового сахара-сырца будут влиять на цены на сахар на внутреннем рынке Беларуси.</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Прошлогодняя засуха, погубившая посевы сахарной свеклы в Беларуси, скорректировала технологический процесс белорусских сахарных заводов в начале 2016 года: в отсутствие свекловичного сырья они раньше начали переработку тростникового сахара-сырца.</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В результате в I квартале 2016 года, по данным концерна "</w:t>
      </w:r>
      <w:proofErr w:type="spellStart"/>
      <w:r>
        <w:rPr>
          <w:rFonts w:ascii="Tahoma" w:hAnsi="Tahoma" w:cs="Tahoma"/>
          <w:spacing w:val="4"/>
          <w:sz w:val="18"/>
          <w:szCs w:val="18"/>
          <w:lang w:eastAsia="ru-RU"/>
        </w:rPr>
        <w:t>Белгоспищепром</w:t>
      </w:r>
      <w:proofErr w:type="spellEnd"/>
      <w:r>
        <w:rPr>
          <w:rFonts w:ascii="Tahoma" w:hAnsi="Tahoma" w:cs="Tahoma"/>
          <w:spacing w:val="4"/>
          <w:sz w:val="18"/>
          <w:szCs w:val="18"/>
          <w:lang w:eastAsia="ru-RU"/>
        </w:rPr>
        <w:t>", объем производства сахара вырос на 23,6% по отношению к прошлогоднему периоду, до 105,7 тыс. тонн. В то же время реализация сахара сократилась на 7,0%. Организациями сахарной отрасли в январе – марте было реализовано 156,7 тыс. тонн сахара, в том числе на внутренний рынок 71,9 тыс. тонн.</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Темп реализации сахара организациям торговли в январе-марте 2016 года сократился на 9,7%, для промышленной переработки – вырос на 1,4%. В целом можно сказать, что прогнозы, обещавшие в кризис рост потребления сахара населением из-за массового перехода на домашнее консервирование и самогоноварение, не сбылись. Скорее наблюдается сокращение потребления сахара из-за высоких цен. Средняя цена сахара-песка в розницу в марте 2016 года, по данным </w:t>
      </w:r>
      <w:proofErr w:type="spellStart"/>
      <w:r>
        <w:rPr>
          <w:rFonts w:ascii="Tahoma" w:hAnsi="Tahoma" w:cs="Tahoma"/>
          <w:spacing w:val="4"/>
          <w:sz w:val="18"/>
          <w:szCs w:val="18"/>
          <w:lang w:eastAsia="ru-RU"/>
        </w:rPr>
        <w:t>Белстата</w:t>
      </w:r>
      <w:proofErr w:type="spellEnd"/>
      <w:r>
        <w:rPr>
          <w:rFonts w:ascii="Tahoma" w:hAnsi="Tahoma" w:cs="Tahoma"/>
          <w:spacing w:val="4"/>
          <w:sz w:val="18"/>
          <w:szCs w:val="18"/>
          <w:lang w:eastAsia="ru-RU"/>
        </w:rPr>
        <w:t>, составила BYR 15 285 за килограмм. Рост к марту прошлого года – на 40,4%, к декабрю 2015-го – на 8,7%.</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На экспорт в I квартале 2016 года было продано 84,8 тыс. тонн сахара. Для сравнения: в I квартале прошлого года экспорт сахара, по данным </w:t>
      </w:r>
      <w:proofErr w:type="spellStart"/>
      <w:r>
        <w:rPr>
          <w:rFonts w:ascii="Tahoma" w:hAnsi="Tahoma" w:cs="Tahoma"/>
          <w:spacing w:val="4"/>
          <w:sz w:val="18"/>
          <w:szCs w:val="18"/>
          <w:lang w:eastAsia="ru-RU"/>
        </w:rPr>
        <w:t>Белстата</w:t>
      </w:r>
      <w:proofErr w:type="spellEnd"/>
      <w:r>
        <w:rPr>
          <w:rFonts w:ascii="Tahoma" w:hAnsi="Tahoma" w:cs="Tahoma"/>
          <w:spacing w:val="4"/>
          <w:sz w:val="18"/>
          <w:szCs w:val="18"/>
          <w:lang w:eastAsia="ru-RU"/>
        </w:rPr>
        <w:t xml:space="preserve">, составлял 92,44 тыс. тонн, то есть падение составило порядка 8,3%. </w:t>
      </w:r>
      <w:proofErr w:type="gramStart"/>
      <w:r>
        <w:rPr>
          <w:rFonts w:ascii="Tahoma" w:hAnsi="Tahoma" w:cs="Tahoma"/>
          <w:spacing w:val="4"/>
          <w:sz w:val="18"/>
          <w:szCs w:val="18"/>
          <w:lang w:eastAsia="ru-RU"/>
        </w:rPr>
        <w:t>Притом</w:t>
      </w:r>
      <w:proofErr w:type="gramEnd"/>
      <w:r>
        <w:rPr>
          <w:rFonts w:ascii="Tahoma" w:hAnsi="Tahoma" w:cs="Tahoma"/>
          <w:spacing w:val="4"/>
          <w:sz w:val="18"/>
          <w:szCs w:val="18"/>
          <w:lang w:eastAsia="ru-RU"/>
        </w:rPr>
        <w:t xml:space="preserve"> что прошлогодние показатели экспорта тоже демонстрировали снижение: на 15,9% к январю-марту 2014 года.</w:t>
      </w:r>
    </w:p>
    <w:p w:rsidR="004A41A2" w:rsidRDefault="004A41A2" w:rsidP="004A41A2">
      <w:pPr>
        <w:shd w:val="clear" w:color="auto" w:fill="FFFFFF"/>
        <w:suppressAutoHyphens w:val="0"/>
        <w:jc w:val="both"/>
        <w:rPr>
          <w:rFonts w:ascii="Tahoma" w:hAnsi="Tahoma" w:cs="Tahoma"/>
          <w:spacing w:val="4"/>
          <w:sz w:val="18"/>
          <w:szCs w:val="18"/>
          <w:lang w:eastAsia="ru-RU"/>
        </w:rPr>
      </w:pPr>
      <w:r>
        <w:rPr>
          <w:rFonts w:ascii="Tahoma" w:hAnsi="Tahoma" w:cs="Tahoma"/>
          <w:spacing w:val="4"/>
          <w:sz w:val="18"/>
          <w:szCs w:val="18"/>
          <w:lang w:eastAsia="ru-RU"/>
        </w:rPr>
        <w:t xml:space="preserve">В денежном выражении сокращение внешних поставок, вероятно, будет еще заметнее. Как сообщают в </w:t>
      </w:r>
      <w:proofErr w:type="spellStart"/>
      <w:r>
        <w:rPr>
          <w:rFonts w:ascii="Tahoma" w:hAnsi="Tahoma" w:cs="Tahoma"/>
          <w:spacing w:val="4"/>
          <w:sz w:val="18"/>
          <w:szCs w:val="18"/>
          <w:lang w:eastAsia="ru-RU"/>
        </w:rPr>
        <w:t>Белгоспищепроме</w:t>
      </w:r>
      <w:proofErr w:type="spellEnd"/>
      <w:r>
        <w:rPr>
          <w:rFonts w:ascii="Tahoma" w:hAnsi="Tahoma" w:cs="Tahoma"/>
          <w:spacing w:val="4"/>
          <w:sz w:val="18"/>
          <w:szCs w:val="18"/>
          <w:lang w:eastAsia="ru-RU"/>
        </w:rPr>
        <w:t xml:space="preserve">, средняя экспортная цена на сахар сейчас USD 500-510 за тонну, </w:t>
      </w:r>
      <w:proofErr w:type="gramStart"/>
      <w:r>
        <w:rPr>
          <w:rFonts w:ascii="Tahoma" w:hAnsi="Tahoma" w:cs="Tahoma"/>
          <w:spacing w:val="4"/>
          <w:sz w:val="18"/>
          <w:szCs w:val="18"/>
          <w:lang w:eastAsia="ru-RU"/>
        </w:rPr>
        <w:t>притом</w:t>
      </w:r>
      <w:proofErr w:type="gramEnd"/>
      <w:r>
        <w:rPr>
          <w:rFonts w:ascii="Tahoma" w:hAnsi="Tahoma" w:cs="Tahoma"/>
          <w:spacing w:val="4"/>
          <w:sz w:val="18"/>
          <w:szCs w:val="18"/>
          <w:lang w:eastAsia="ru-RU"/>
        </w:rPr>
        <w:t xml:space="preserve"> что в I квартале 2015 года она, по данным </w:t>
      </w:r>
      <w:proofErr w:type="spellStart"/>
      <w:r>
        <w:rPr>
          <w:rFonts w:ascii="Tahoma" w:hAnsi="Tahoma" w:cs="Tahoma"/>
          <w:spacing w:val="4"/>
          <w:sz w:val="18"/>
          <w:szCs w:val="18"/>
          <w:lang w:eastAsia="ru-RU"/>
        </w:rPr>
        <w:t>Белстата</w:t>
      </w:r>
      <w:proofErr w:type="spellEnd"/>
      <w:r>
        <w:rPr>
          <w:rFonts w:ascii="Tahoma" w:hAnsi="Tahoma" w:cs="Tahoma"/>
          <w:spacing w:val="4"/>
          <w:sz w:val="18"/>
          <w:szCs w:val="18"/>
          <w:lang w:eastAsia="ru-RU"/>
        </w:rPr>
        <w:t>, составляла USD 576.</w:t>
      </w:r>
    </w:p>
    <w:p w:rsidR="004A41A2" w:rsidRDefault="004A41A2" w:rsidP="004A41A2"/>
    <w:p w:rsidR="004A41A2" w:rsidRDefault="004A41A2" w:rsidP="004A41A2">
      <w:pPr>
        <w:suppressAutoHyphens w:val="0"/>
        <w:jc w:val="both"/>
        <w:rPr>
          <w:rFonts w:ascii="Tahoma" w:eastAsia="Calibri" w:hAnsi="Tahoma" w:cs="Tahoma"/>
          <w:b/>
          <w:sz w:val="18"/>
          <w:szCs w:val="18"/>
          <w:lang w:eastAsia="en-US"/>
        </w:rPr>
      </w:pPr>
      <w:r>
        <w:rPr>
          <w:rFonts w:ascii="Tahoma" w:eastAsia="Calibri" w:hAnsi="Tahoma" w:cs="Tahoma"/>
          <w:b/>
          <w:noProof/>
          <w:sz w:val="18"/>
          <w:szCs w:val="18"/>
          <w:lang w:eastAsia="ru-RU"/>
        </w:rPr>
        <w:drawing>
          <wp:inline distT="0" distB="0" distL="0" distR="0">
            <wp:extent cx="6238875" cy="29151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8875" cy="2915108"/>
                    </a:xfrm>
                    <a:prstGeom prst="rect">
                      <a:avLst/>
                    </a:prstGeom>
                    <a:noFill/>
                    <a:ln>
                      <a:noFill/>
                    </a:ln>
                  </pic:spPr>
                </pic:pic>
              </a:graphicData>
            </a:graphic>
          </wp:inline>
        </w:drawing>
      </w:r>
    </w:p>
    <w:p w:rsidR="004A41A2" w:rsidRDefault="004A41A2" w:rsidP="004A41A2">
      <w:pPr>
        <w:suppressAutoHyphens w:val="0"/>
        <w:jc w:val="both"/>
        <w:rPr>
          <w:rFonts w:ascii="Tahoma" w:eastAsia="Calibri" w:hAnsi="Tahoma" w:cs="Tahoma"/>
          <w:b/>
          <w:sz w:val="18"/>
          <w:szCs w:val="18"/>
          <w:lang w:eastAsia="en-US"/>
        </w:rPr>
      </w:pPr>
    </w:p>
    <w:p w:rsidR="004A41A2" w:rsidRDefault="004A41A2" w:rsidP="004A41A2">
      <w:pPr>
        <w:suppressAutoHyphens w:val="0"/>
        <w:jc w:val="both"/>
        <w:rPr>
          <w:rFonts w:ascii="Tahoma" w:eastAsia="Calibri" w:hAnsi="Tahoma" w:cs="Tahoma"/>
          <w:b/>
          <w:sz w:val="18"/>
          <w:szCs w:val="18"/>
          <w:lang w:eastAsia="en-US"/>
        </w:rPr>
      </w:pPr>
      <w:r>
        <w:rPr>
          <w:rFonts w:ascii="Tahoma" w:eastAsia="Calibri" w:hAnsi="Tahoma" w:cs="Tahoma"/>
          <w:b/>
          <w:sz w:val="18"/>
          <w:szCs w:val="18"/>
          <w:lang w:eastAsia="en-US"/>
        </w:rPr>
        <w:t xml:space="preserve">Компания </w:t>
      </w:r>
      <w:proofErr w:type="spellStart"/>
      <w:r>
        <w:rPr>
          <w:rFonts w:ascii="Tahoma" w:eastAsia="Calibri" w:hAnsi="Tahoma" w:cs="Tahoma"/>
          <w:b/>
          <w:sz w:val="18"/>
          <w:szCs w:val="18"/>
          <w:lang w:eastAsia="en-US"/>
        </w:rPr>
        <w:t>Czarnikow</w:t>
      </w:r>
      <w:proofErr w:type="spellEnd"/>
      <w:r>
        <w:rPr>
          <w:rFonts w:ascii="Tahoma" w:eastAsia="Calibri" w:hAnsi="Tahoma" w:cs="Tahoma"/>
          <w:b/>
          <w:sz w:val="18"/>
          <w:szCs w:val="18"/>
          <w:lang w:eastAsia="en-US"/>
        </w:rPr>
        <w:t xml:space="preserve"> повысила прогноз мирового дефицита сахара </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Компания </w:t>
      </w:r>
      <w:proofErr w:type="spellStart"/>
      <w:r>
        <w:rPr>
          <w:rFonts w:ascii="Tahoma" w:hAnsi="Tahoma" w:cs="Tahoma"/>
          <w:sz w:val="18"/>
          <w:szCs w:val="18"/>
          <w:lang w:eastAsia="ru-RU"/>
        </w:rPr>
        <w:t>Czarnikow</w:t>
      </w:r>
      <w:proofErr w:type="spellEnd"/>
      <w:r>
        <w:rPr>
          <w:rFonts w:ascii="Tahoma" w:hAnsi="Tahoma" w:cs="Tahoma"/>
          <w:sz w:val="18"/>
          <w:szCs w:val="18"/>
          <w:lang w:eastAsia="ru-RU"/>
        </w:rPr>
        <w:t xml:space="preserve"> пересмотрела прогноз мирового дефицита сахара в 2015/16 году в сторону повышения до 11,4 </w:t>
      </w:r>
      <w:proofErr w:type="gramStart"/>
      <w:r>
        <w:rPr>
          <w:rFonts w:ascii="Tahoma" w:hAnsi="Tahoma" w:cs="Tahoma"/>
          <w:sz w:val="18"/>
          <w:szCs w:val="18"/>
          <w:lang w:eastAsia="ru-RU"/>
        </w:rPr>
        <w:t>млн</w:t>
      </w:r>
      <w:proofErr w:type="gramEnd"/>
      <w:r>
        <w:rPr>
          <w:rFonts w:ascii="Tahoma" w:hAnsi="Tahoma" w:cs="Tahoma"/>
          <w:sz w:val="18"/>
          <w:szCs w:val="18"/>
          <w:lang w:eastAsia="ru-RU"/>
        </w:rPr>
        <w:t xml:space="preserve"> тонн по сравнению с более ранним прогнозом дефицита на уровне 8,2 млн тонн, сделанным в декабре.</w:t>
      </w:r>
    </w:p>
    <w:p w:rsidR="004A41A2" w:rsidRDefault="004A41A2" w:rsidP="004A41A2">
      <w:pPr>
        <w:suppressAutoHyphens w:val="0"/>
        <w:jc w:val="both"/>
        <w:rPr>
          <w:rFonts w:ascii="Tahoma" w:hAnsi="Tahoma" w:cs="Tahoma"/>
          <w:sz w:val="18"/>
          <w:szCs w:val="18"/>
          <w:lang w:eastAsia="ru-RU"/>
        </w:rPr>
      </w:pPr>
      <w:proofErr w:type="gramStart"/>
      <w:r>
        <w:rPr>
          <w:rFonts w:ascii="Tahoma" w:hAnsi="Tahoma" w:cs="Tahoma"/>
          <w:sz w:val="18"/>
          <w:szCs w:val="18"/>
          <w:lang w:eastAsia="ru-RU"/>
        </w:rPr>
        <w:t>Лондонская компания, занимающаяся торговлей и консалтингом в сфере сахара и этанола также сообщила</w:t>
      </w:r>
      <w:proofErr w:type="gramEnd"/>
      <w:r>
        <w:rPr>
          <w:rFonts w:ascii="Tahoma" w:hAnsi="Tahoma" w:cs="Tahoma"/>
          <w:sz w:val="18"/>
          <w:szCs w:val="18"/>
          <w:lang w:eastAsia="ru-RU"/>
        </w:rPr>
        <w:t>, что ожидает мировой дефицит сахара в 2016/17 году на примерно таком же уровне, какой был замечен в 2015/16 г.</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Мировое производство сахара находится в состоянии застоя в последние годы, несмотря на то, что потребление продолжает расти, сообщили аналитики компании.</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lastRenderedPageBreak/>
        <w:t>Поскольку рынок продолжит переход в дефицит в 2016 году, необходимо повышение цен на сахар, чтобы стимулировать новые инвестиции в производство сахара во всем мире.</w:t>
      </w:r>
    </w:p>
    <w:p w:rsidR="004A41A2" w:rsidRDefault="004A41A2" w:rsidP="004A41A2">
      <w:pPr>
        <w:suppressAutoHyphens w:val="0"/>
        <w:jc w:val="both"/>
        <w:rPr>
          <w:rFonts w:ascii="Tahoma" w:hAnsi="Tahoma" w:cs="Tahoma"/>
          <w:sz w:val="18"/>
          <w:szCs w:val="18"/>
          <w:lang w:eastAsia="ru-RU"/>
        </w:rPr>
      </w:pPr>
      <w:proofErr w:type="spellStart"/>
      <w:r>
        <w:rPr>
          <w:rFonts w:ascii="Tahoma" w:hAnsi="Tahoma" w:cs="Tahoma"/>
          <w:sz w:val="18"/>
          <w:szCs w:val="18"/>
          <w:lang w:eastAsia="ru-RU"/>
        </w:rPr>
        <w:t>Czarnikow</w:t>
      </w:r>
      <w:proofErr w:type="spellEnd"/>
      <w:r>
        <w:rPr>
          <w:rFonts w:ascii="Tahoma" w:hAnsi="Tahoma" w:cs="Tahoma"/>
          <w:sz w:val="18"/>
          <w:szCs w:val="18"/>
          <w:lang w:eastAsia="ru-RU"/>
        </w:rPr>
        <w:t xml:space="preserve"> сообщила, что мировое производство сахара в 2015/16 г. едва превысит 174 </w:t>
      </w:r>
      <w:proofErr w:type="gramStart"/>
      <w:r>
        <w:rPr>
          <w:rFonts w:ascii="Tahoma" w:hAnsi="Tahoma" w:cs="Tahoma"/>
          <w:sz w:val="18"/>
          <w:szCs w:val="18"/>
          <w:lang w:eastAsia="ru-RU"/>
        </w:rPr>
        <w:t>млн</w:t>
      </w:r>
      <w:proofErr w:type="gramEnd"/>
      <w:r>
        <w:rPr>
          <w:rFonts w:ascii="Tahoma" w:hAnsi="Tahoma" w:cs="Tahoma"/>
          <w:sz w:val="18"/>
          <w:szCs w:val="18"/>
          <w:lang w:eastAsia="ru-RU"/>
        </w:rPr>
        <w:t xml:space="preserve"> тонн, что на 13 млн тонн ниже предшествующего сезона.</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Это наихудшая производительность за последние 5 лет после условий плохой погоды и 4 лет снижения доходов производителей на мировом рынке, заявила </w:t>
      </w:r>
      <w:proofErr w:type="spellStart"/>
      <w:r>
        <w:rPr>
          <w:rFonts w:ascii="Tahoma" w:hAnsi="Tahoma" w:cs="Tahoma"/>
          <w:sz w:val="18"/>
          <w:szCs w:val="18"/>
          <w:lang w:eastAsia="ru-RU"/>
        </w:rPr>
        <w:t>Czarnikow</w:t>
      </w:r>
      <w:proofErr w:type="spellEnd"/>
      <w:r>
        <w:rPr>
          <w:rFonts w:ascii="Tahoma" w:hAnsi="Tahoma" w:cs="Tahoma"/>
          <w:sz w:val="18"/>
          <w:szCs w:val="18"/>
          <w:lang w:eastAsia="ru-RU"/>
        </w:rPr>
        <w:t>.</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 xml:space="preserve">Производство в Индии в 2015/16 году было пересмотрено в сторону понижения до 29,0 </w:t>
      </w:r>
      <w:proofErr w:type="gramStart"/>
      <w:r>
        <w:rPr>
          <w:rFonts w:ascii="Tahoma" w:hAnsi="Tahoma" w:cs="Tahoma"/>
          <w:sz w:val="18"/>
          <w:szCs w:val="18"/>
          <w:lang w:eastAsia="ru-RU"/>
        </w:rPr>
        <w:t>млн</w:t>
      </w:r>
      <w:proofErr w:type="gramEnd"/>
      <w:r>
        <w:rPr>
          <w:rFonts w:ascii="Tahoma" w:hAnsi="Tahoma" w:cs="Tahoma"/>
          <w:sz w:val="18"/>
          <w:szCs w:val="18"/>
          <w:lang w:eastAsia="ru-RU"/>
        </w:rPr>
        <w:t xml:space="preserve"> тонн с предыдущего прогноза в 30,4 млн тонн, поскольку минимальные уровни дождей ухудшали влияние скудных муссонов.</w:t>
      </w:r>
    </w:p>
    <w:p w:rsidR="004A41A2" w:rsidRDefault="004A41A2" w:rsidP="004A41A2">
      <w:pPr>
        <w:suppressAutoHyphens w:val="0"/>
        <w:jc w:val="both"/>
        <w:rPr>
          <w:rFonts w:ascii="Tahoma" w:hAnsi="Tahoma" w:cs="Tahoma"/>
          <w:sz w:val="18"/>
          <w:szCs w:val="18"/>
          <w:lang w:eastAsia="ru-RU"/>
        </w:rPr>
      </w:pPr>
      <w:r>
        <w:rPr>
          <w:rFonts w:ascii="Tahoma" w:hAnsi="Tahoma" w:cs="Tahoma"/>
          <w:sz w:val="18"/>
          <w:szCs w:val="18"/>
          <w:lang w:eastAsia="ru-RU"/>
        </w:rPr>
        <w:t>Вряд ли будет наблюдаться восстановление урожая в Индии в следующем году, поэтому компания прогнозирует, что Индия будет испытывать внутренний дефицит в 2016/17 году и может начать импортировать сахар. Индия является вторым по величине производителем сахара в мире.</w:t>
      </w:r>
    </w:p>
    <w:p w:rsidR="004A41A2" w:rsidRDefault="004A41A2" w:rsidP="004A41A2"/>
    <w:p w:rsidR="004A41A2" w:rsidRDefault="004A41A2" w:rsidP="004A41A2">
      <w:pPr>
        <w:suppressAutoHyphens w:val="0"/>
        <w:jc w:val="both"/>
        <w:rPr>
          <w:rFonts w:ascii="Tahoma" w:hAnsi="Tahoma" w:cs="Tahoma"/>
          <w:i/>
          <w:sz w:val="18"/>
          <w:szCs w:val="18"/>
          <w:u w:val="single"/>
          <w:lang w:eastAsia="ru-RU"/>
        </w:rPr>
      </w:pPr>
      <w:r>
        <w:rPr>
          <w:rFonts w:ascii="Tahoma" w:hAnsi="Tahoma" w:cs="Tahoma"/>
          <w:i/>
          <w:sz w:val="18"/>
          <w:szCs w:val="18"/>
          <w:u w:val="single"/>
          <w:lang w:eastAsia="ru-RU"/>
        </w:rPr>
        <w:t>Краснодарский край</w:t>
      </w:r>
    </w:p>
    <w:p w:rsidR="004A41A2" w:rsidRDefault="004A41A2" w:rsidP="004A41A2">
      <w:pPr>
        <w:suppressAutoHyphens w:val="0"/>
        <w:jc w:val="both"/>
        <w:rPr>
          <w:rFonts w:ascii="Tahoma" w:hAnsi="Tahoma" w:cs="Tahoma"/>
          <w:b/>
          <w:sz w:val="18"/>
          <w:szCs w:val="18"/>
          <w:lang w:eastAsia="ru-RU"/>
        </w:rPr>
      </w:pPr>
    </w:p>
    <w:p w:rsidR="004A41A2" w:rsidRDefault="004A41A2" w:rsidP="004A41A2">
      <w:pPr>
        <w:autoSpaceDE w:val="0"/>
        <w:autoSpaceDN w:val="0"/>
        <w:adjustRightInd w:val="0"/>
        <w:jc w:val="both"/>
        <w:rPr>
          <w:rFonts w:ascii="Tahoma" w:hAnsi="Tahoma" w:cs="Tahoma"/>
          <w:b/>
          <w:color w:val="000000"/>
          <w:sz w:val="18"/>
          <w:szCs w:val="18"/>
        </w:rPr>
      </w:pPr>
      <w:r>
        <w:rPr>
          <w:rFonts w:ascii="Tahoma" w:hAnsi="Tahoma" w:cs="Tahoma"/>
          <w:b/>
          <w:color w:val="000000"/>
          <w:sz w:val="18"/>
          <w:szCs w:val="18"/>
        </w:rPr>
        <w:t>На Кубани завершен сев сахарной свеклы</w:t>
      </w:r>
    </w:p>
    <w:p w:rsidR="004A41A2" w:rsidRDefault="004A41A2" w:rsidP="004A41A2">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В текущем году посеяно 180,8 тысяч га сахарной свеклы, что на 25,3 тысяч га больше 2015 года.</w:t>
      </w:r>
    </w:p>
    <w:p w:rsidR="004A41A2" w:rsidRDefault="004A41A2" w:rsidP="004A41A2">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В 2016 году посевные площади сахарной свеклы были увеличены, так как  после реконструкции и модернизации увеличились мощности сахарных заводов региона. Теперь заводы края способны перерабатывать в оптимальные сроки порядка 10 миллионов тонн сахарной свеклы.</w:t>
      </w:r>
    </w:p>
    <w:p w:rsidR="004A41A2" w:rsidRDefault="004A41A2" w:rsidP="004A41A2">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 xml:space="preserve">Так, в </w:t>
      </w:r>
      <w:proofErr w:type="spellStart"/>
      <w:r>
        <w:rPr>
          <w:rFonts w:ascii="Tahoma" w:hAnsi="Tahoma" w:cs="Tahoma"/>
          <w:color w:val="000000"/>
          <w:sz w:val="18"/>
          <w:szCs w:val="18"/>
        </w:rPr>
        <w:t>Гулькевичском</w:t>
      </w:r>
      <w:proofErr w:type="spellEnd"/>
      <w:r>
        <w:rPr>
          <w:rFonts w:ascii="Tahoma" w:hAnsi="Tahoma" w:cs="Tahoma"/>
          <w:color w:val="000000"/>
          <w:sz w:val="18"/>
          <w:szCs w:val="18"/>
        </w:rPr>
        <w:t xml:space="preserve"> районе сев сахарной свеклы увеличен более чем на 3 тысяч га; в Ленинградском и </w:t>
      </w:r>
      <w:proofErr w:type="spellStart"/>
      <w:r>
        <w:rPr>
          <w:rFonts w:ascii="Tahoma" w:hAnsi="Tahoma" w:cs="Tahoma"/>
          <w:color w:val="000000"/>
          <w:sz w:val="18"/>
          <w:szCs w:val="18"/>
        </w:rPr>
        <w:t>Каневском</w:t>
      </w:r>
      <w:proofErr w:type="spellEnd"/>
      <w:r>
        <w:rPr>
          <w:rFonts w:ascii="Tahoma" w:hAnsi="Tahoma" w:cs="Tahoma"/>
          <w:color w:val="000000"/>
          <w:sz w:val="18"/>
          <w:szCs w:val="18"/>
        </w:rPr>
        <w:t xml:space="preserve"> районах – на 2 тысячи га; в городе Армавир, </w:t>
      </w:r>
      <w:proofErr w:type="spellStart"/>
      <w:r>
        <w:rPr>
          <w:rFonts w:ascii="Tahoma" w:hAnsi="Tahoma" w:cs="Tahoma"/>
          <w:color w:val="000000"/>
          <w:sz w:val="18"/>
          <w:szCs w:val="18"/>
        </w:rPr>
        <w:t>Выселковском</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Динском</w:t>
      </w:r>
      <w:proofErr w:type="spellEnd"/>
      <w:r>
        <w:rPr>
          <w:rFonts w:ascii="Tahoma" w:hAnsi="Tahoma" w:cs="Tahoma"/>
          <w:color w:val="000000"/>
          <w:sz w:val="18"/>
          <w:szCs w:val="18"/>
        </w:rPr>
        <w:t xml:space="preserve">, Кореновском, </w:t>
      </w:r>
      <w:proofErr w:type="spellStart"/>
      <w:r>
        <w:rPr>
          <w:rFonts w:ascii="Tahoma" w:hAnsi="Tahoma" w:cs="Tahoma"/>
          <w:color w:val="000000"/>
          <w:sz w:val="18"/>
          <w:szCs w:val="18"/>
        </w:rPr>
        <w:t>Кущевском</w:t>
      </w:r>
      <w:proofErr w:type="spellEnd"/>
      <w:r>
        <w:rPr>
          <w:rFonts w:ascii="Tahoma" w:hAnsi="Tahoma" w:cs="Tahoma"/>
          <w:color w:val="000000"/>
          <w:sz w:val="18"/>
          <w:szCs w:val="18"/>
        </w:rPr>
        <w:t xml:space="preserve">, Лабинском, Приморско-Ахтарском, </w:t>
      </w:r>
      <w:proofErr w:type="spellStart"/>
      <w:r>
        <w:rPr>
          <w:rFonts w:ascii="Tahoma" w:hAnsi="Tahoma" w:cs="Tahoma"/>
          <w:color w:val="000000"/>
          <w:sz w:val="18"/>
          <w:szCs w:val="18"/>
        </w:rPr>
        <w:t>Староминском</w:t>
      </w:r>
      <w:proofErr w:type="spellEnd"/>
      <w:r>
        <w:rPr>
          <w:rFonts w:ascii="Tahoma" w:hAnsi="Tahoma" w:cs="Tahoma"/>
          <w:color w:val="000000"/>
          <w:sz w:val="18"/>
          <w:szCs w:val="18"/>
        </w:rPr>
        <w:t xml:space="preserve">, Тимашевском и </w:t>
      </w:r>
      <w:proofErr w:type="spellStart"/>
      <w:r>
        <w:rPr>
          <w:rFonts w:ascii="Tahoma" w:hAnsi="Tahoma" w:cs="Tahoma"/>
          <w:color w:val="000000"/>
          <w:sz w:val="18"/>
          <w:szCs w:val="18"/>
        </w:rPr>
        <w:t>Щербиновском</w:t>
      </w:r>
      <w:proofErr w:type="spellEnd"/>
      <w:r>
        <w:rPr>
          <w:rFonts w:ascii="Tahoma" w:hAnsi="Tahoma" w:cs="Tahoma"/>
          <w:color w:val="000000"/>
          <w:sz w:val="18"/>
          <w:szCs w:val="18"/>
        </w:rPr>
        <w:t xml:space="preserve"> районах  – на 1 тысячу га.</w:t>
      </w:r>
    </w:p>
    <w:p w:rsidR="004A41A2" w:rsidRDefault="004A41A2" w:rsidP="004A41A2">
      <w:pPr>
        <w:autoSpaceDE w:val="0"/>
        <w:autoSpaceDN w:val="0"/>
        <w:adjustRightInd w:val="0"/>
        <w:jc w:val="both"/>
        <w:rPr>
          <w:rFonts w:ascii="Tahoma" w:hAnsi="Tahoma" w:cs="Tahoma"/>
          <w:color w:val="000000"/>
          <w:sz w:val="18"/>
          <w:szCs w:val="18"/>
        </w:rPr>
      </w:pPr>
    </w:p>
    <w:p w:rsidR="004A41A2" w:rsidRDefault="004A41A2" w:rsidP="004A41A2">
      <w:pPr>
        <w:suppressAutoHyphens w:val="0"/>
        <w:jc w:val="center"/>
        <w:rPr>
          <w:rFonts w:ascii="Calibri" w:eastAsia="Calibri" w:hAnsi="Calibri"/>
          <w:sz w:val="22"/>
          <w:szCs w:val="22"/>
          <w:lang w:eastAsia="en-US"/>
        </w:rPr>
      </w:pPr>
      <w:r>
        <w:rPr>
          <w:rFonts w:ascii="Calibri" w:eastAsia="Calibri" w:hAnsi="Calibri"/>
          <w:noProof/>
          <w:sz w:val="22"/>
          <w:szCs w:val="22"/>
          <w:lang w:eastAsia="ru-RU"/>
        </w:rPr>
        <w:drawing>
          <wp:inline distT="0" distB="0" distL="0" distR="0">
            <wp:extent cx="6276975" cy="3209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6975" cy="3209925"/>
                    </a:xfrm>
                    <a:prstGeom prst="rect">
                      <a:avLst/>
                    </a:prstGeom>
                    <a:noFill/>
                    <a:ln>
                      <a:noFill/>
                    </a:ln>
                  </pic:spPr>
                </pic:pic>
              </a:graphicData>
            </a:graphic>
          </wp:inline>
        </w:drawing>
      </w:r>
    </w:p>
    <w:p w:rsidR="004A41A2" w:rsidRDefault="004A41A2" w:rsidP="004A41A2">
      <w:pPr>
        <w:ind w:firstLine="720"/>
        <w:jc w:val="both"/>
        <w:rPr>
          <w:rFonts w:ascii="Tahoma" w:eastAsia="Arial Unicode MS" w:hAnsi="Tahoma" w:cs="Tahoma"/>
          <w:bCs/>
          <w:i/>
          <w:sz w:val="18"/>
          <w:szCs w:val="18"/>
        </w:rPr>
      </w:pPr>
      <w:r>
        <w:rPr>
          <w:rFonts w:ascii="Tahoma" w:eastAsia="Arial Unicode MS" w:hAnsi="Tahoma" w:cs="Tahoma"/>
          <w:bCs/>
          <w:i/>
          <w:sz w:val="18"/>
          <w:szCs w:val="18"/>
        </w:rPr>
        <w:t>По данным ГБУ КК  «Кубанский сельскохозяйственный  ИКЦ» на 12.04.2015г. закончен сев сахарной свеклы на площади 180,8 тыс. га. Увеличение площади сева данной культуры в текущем году составляет:</w:t>
      </w:r>
    </w:p>
    <w:p w:rsidR="004A41A2" w:rsidRDefault="004A41A2" w:rsidP="004A41A2">
      <w:pPr>
        <w:numPr>
          <w:ilvl w:val="0"/>
          <w:numId w:val="3"/>
        </w:numPr>
        <w:suppressAutoHyphens w:val="0"/>
        <w:jc w:val="both"/>
        <w:rPr>
          <w:rFonts w:ascii="Tahoma" w:eastAsia="Arial Unicode MS" w:hAnsi="Tahoma" w:cs="Tahoma"/>
          <w:bCs/>
          <w:i/>
          <w:sz w:val="18"/>
          <w:szCs w:val="18"/>
        </w:rPr>
      </w:pPr>
      <w:r>
        <w:rPr>
          <w:rFonts w:ascii="Tahoma" w:eastAsia="Arial Unicode MS" w:hAnsi="Tahoma" w:cs="Tahoma"/>
          <w:bCs/>
          <w:i/>
          <w:sz w:val="18"/>
          <w:szCs w:val="18"/>
        </w:rPr>
        <w:t>2013г./2016г. +40%;</w:t>
      </w:r>
    </w:p>
    <w:p w:rsidR="004A41A2" w:rsidRDefault="004A41A2" w:rsidP="004A41A2">
      <w:pPr>
        <w:numPr>
          <w:ilvl w:val="0"/>
          <w:numId w:val="3"/>
        </w:numPr>
        <w:suppressAutoHyphens w:val="0"/>
        <w:jc w:val="both"/>
        <w:rPr>
          <w:rFonts w:ascii="Tahoma" w:eastAsia="Arial Unicode MS" w:hAnsi="Tahoma" w:cs="Tahoma"/>
          <w:bCs/>
          <w:i/>
          <w:sz w:val="18"/>
          <w:szCs w:val="18"/>
        </w:rPr>
      </w:pPr>
      <w:r>
        <w:rPr>
          <w:rFonts w:ascii="Tahoma" w:eastAsia="Arial Unicode MS" w:hAnsi="Tahoma" w:cs="Tahoma"/>
          <w:bCs/>
          <w:i/>
          <w:sz w:val="18"/>
          <w:szCs w:val="18"/>
        </w:rPr>
        <w:t>2015г./2016г. +18,2%</w:t>
      </w:r>
    </w:p>
    <w:p w:rsidR="004A41A2" w:rsidRDefault="004A41A2" w:rsidP="004A41A2">
      <w:pPr>
        <w:jc w:val="both"/>
        <w:rPr>
          <w:rFonts w:ascii="Tahoma" w:eastAsia="Arial Unicode MS" w:hAnsi="Tahoma" w:cs="Tahoma"/>
          <w:bCs/>
          <w:i/>
          <w:sz w:val="18"/>
          <w:szCs w:val="18"/>
        </w:rPr>
      </w:pPr>
    </w:p>
    <w:p w:rsidR="004A41A2" w:rsidRDefault="004A41A2" w:rsidP="004A41A2">
      <w:pPr>
        <w:jc w:val="center"/>
        <w:rPr>
          <w:rFonts w:ascii="Tahoma" w:eastAsia="Arial Unicode MS" w:hAnsi="Tahoma" w:cs="Tahoma"/>
          <w:bCs/>
          <w:i/>
          <w:sz w:val="18"/>
          <w:szCs w:val="18"/>
        </w:rPr>
      </w:pPr>
      <w:r>
        <w:rPr>
          <w:rFonts w:ascii="Tahoma" w:eastAsia="Arial Unicode MS" w:hAnsi="Tahoma" w:cs="Tahoma"/>
          <w:i/>
          <w:noProof/>
          <w:sz w:val="18"/>
          <w:szCs w:val="18"/>
          <w:lang w:eastAsia="ru-RU"/>
        </w:rPr>
        <w:lastRenderedPageBreak/>
        <w:drawing>
          <wp:inline distT="0" distB="0" distL="0" distR="0">
            <wp:extent cx="6296025" cy="3181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6025" cy="3181350"/>
                    </a:xfrm>
                    <a:prstGeom prst="rect">
                      <a:avLst/>
                    </a:prstGeom>
                    <a:noFill/>
                    <a:ln>
                      <a:noFill/>
                    </a:ln>
                  </pic:spPr>
                </pic:pic>
              </a:graphicData>
            </a:graphic>
          </wp:inline>
        </w:drawing>
      </w:r>
    </w:p>
    <w:p w:rsidR="004A41A2" w:rsidRDefault="004A41A2" w:rsidP="004A41A2">
      <w:pPr>
        <w:numPr>
          <w:ilvl w:val="0"/>
          <w:numId w:val="3"/>
        </w:numPr>
        <w:suppressAutoHyphens w:val="0"/>
        <w:ind w:left="0" w:firstLine="720"/>
        <w:jc w:val="both"/>
        <w:outlineLvl w:val="0"/>
        <w:rPr>
          <w:rFonts w:ascii="Tahoma" w:hAnsi="Tahoma" w:cs="Tahoma"/>
          <w:b/>
          <w:bCs/>
          <w:i/>
          <w:kern w:val="36"/>
          <w:sz w:val="18"/>
          <w:szCs w:val="18"/>
          <w:lang w:eastAsia="ru-RU"/>
        </w:rPr>
      </w:pPr>
      <w:r>
        <w:rPr>
          <w:rFonts w:ascii="Tahoma" w:hAnsi="Tahoma" w:cs="Tahoma"/>
          <w:bCs/>
          <w:i/>
          <w:kern w:val="36"/>
          <w:sz w:val="18"/>
          <w:szCs w:val="18"/>
          <w:lang w:eastAsia="ru-RU"/>
        </w:rPr>
        <w:t>Средние розничные цены на сахар в г. Краснодаре на 20.04.2016г. сложились следующим образом: максимальное среднее значение потребительской цены на сахар составило 69 руб. 07 коп. Минимальная цена за 1 кг</w:t>
      </w:r>
      <w:proofErr w:type="gramStart"/>
      <w:r>
        <w:rPr>
          <w:rFonts w:ascii="Tahoma" w:hAnsi="Tahoma" w:cs="Tahoma"/>
          <w:bCs/>
          <w:i/>
          <w:kern w:val="36"/>
          <w:sz w:val="18"/>
          <w:szCs w:val="18"/>
          <w:lang w:eastAsia="ru-RU"/>
        </w:rPr>
        <w:t>.</w:t>
      </w:r>
      <w:proofErr w:type="gramEnd"/>
      <w:r>
        <w:rPr>
          <w:rFonts w:ascii="Tahoma" w:hAnsi="Tahoma" w:cs="Tahoma"/>
          <w:bCs/>
          <w:i/>
          <w:kern w:val="36"/>
          <w:sz w:val="18"/>
          <w:szCs w:val="18"/>
          <w:lang w:eastAsia="ru-RU"/>
        </w:rPr>
        <w:t xml:space="preserve"> </w:t>
      </w:r>
      <w:proofErr w:type="gramStart"/>
      <w:r>
        <w:rPr>
          <w:rFonts w:ascii="Tahoma" w:hAnsi="Tahoma" w:cs="Tahoma"/>
          <w:bCs/>
          <w:i/>
          <w:kern w:val="36"/>
          <w:sz w:val="18"/>
          <w:szCs w:val="18"/>
          <w:lang w:eastAsia="ru-RU"/>
        </w:rPr>
        <w:t>с</w:t>
      </w:r>
      <w:proofErr w:type="gramEnd"/>
      <w:r>
        <w:rPr>
          <w:rFonts w:ascii="Tahoma" w:hAnsi="Tahoma" w:cs="Tahoma"/>
          <w:bCs/>
          <w:i/>
          <w:kern w:val="36"/>
          <w:sz w:val="18"/>
          <w:szCs w:val="18"/>
          <w:lang w:eastAsia="ru-RU"/>
        </w:rPr>
        <w:t xml:space="preserve">ахара в столице Кубани равна 49 руб. 37 коп. Средняя розничная цена 1 кг. сахара установилась на уровне </w:t>
      </w:r>
      <w:r>
        <w:rPr>
          <w:rFonts w:ascii="Tahoma" w:hAnsi="Tahoma" w:cs="Tahoma"/>
          <w:b/>
          <w:bCs/>
          <w:i/>
          <w:kern w:val="36"/>
          <w:sz w:val="18"/>
          <w:szCs w:val="18"/>
          <w:lang w:eastAsia="ru-RU"/>
        </w:rPr>
        <w:t>57 руб. 93</w:t>
      </w:r>
      <w:r>
        <w:rPr>
          <w:rFonts w:ascii="Tahoma" w:hAnsi="Tahoma" w:cs="Tahoma"/>
          <w:bCs/>
          <w:i/>
          <w:kern w:val="36"/>
          <w:sz w:val="18"/>
          <w:szCs w:val="18"/>
          <w:lang w:eastAsia="ru-RU"/>
        </w:rPr>
        <w:t xml:space="preserve"> </w:t>
      </w:r>
      <w:r>
        <w:rPr>
          <w:rFonts w:ascii="Tahoma" w:hAnsi="Tahoma" w:cs="Tahoma"/>
          <w:b/>
          <w:bCs/>
          <w:i/>
          <w:kern w:val="36"/>
          <w:sz w:val="18"/>
          <w:szCs w:val="18"/>
          <w:lang w:eastAsia="ru-RU"/>
        </w:rPr>
        <w:t>коп</w:t>
      </w:r>
      <w:proofErr w:type="gramStart"/>
      <w:r>
        <w:rPr>
          <w:rFonts w:ascii="Tahoma" w:hAnsi="Tahoma" w:cs="Tahoma"/>
          <w:bCs/>
          <w:i/>
          <w:kern w:val="36"/>
          <w:sz w:val="18"/>
          <w:szCs w:val="18"/>
          <w:lang w:eastAsia="ru-RU"/>
        </w:rPr>
        <w:t xml:space="preserve">., </w:t>
      </w:r>
      <w:proofErr w:type="gramEnd"/>
      <w:r>
        <w:rPr>
          <w:rFonts w:ascii="Tahoma" w:hAnsi="Tahoma" w:cs="Tahoma"/>
          <w:bCs/>
          <w:i/>
          <w:kern w:val="36"/>
          <w:sz w:val="18"/>
          <w:szCs w:val="18"/>
          <w:lang w:eastAsia="ru-RU"/>
        </w:rPr>
        <w:t xml:space="preserve">что выше по сравнению с 22.04.2015г. на </w:t>
      </w:r>
      <w:r>
        <w:rPr>
          <w:rFonts w:ascii="Tahoma" w:hAnsi="Tahoma" w:cs="Tahoma"/>
          <w:b/>
          <w:bCs/>
          <w:i/>
          <w:kern w:val="36"/>
          <w:sz w:val="18"/>
          <w:szCs w:val="18"/>
          <w:lang w:eastAsia="ru-RU"/>
        </w:rPr>
        <w:t>13,6%.</w:t>
      </w:r>
    </w:p>
    <w:p w:rsidR="004A41A2" w:rsidRDefault="004A41A2" w:rsidP="004A41A2">
      <w:pPr>
        <w:jc w:val="center"/>
        <w:rPr>
          <w:rFonts w:ascii="Tahoma" w:eastAsia="Arial Unicode MS" w:hAnsi="Tahoma" w:cs="Tahoma"/>
          <w:sz w:val="18"/>
          <w:szCs w:val="18"/>
        </w:rPr>
      </w:pPr>
      <w:r>
        <w:rPr>
          <w:rFonts w:ascii="Tahoma" w:eastAsia="Arial Unicode MS" w:hAnsi="Tahoma" w:cs="Tahoma"/>
          <w:b/>
          <w:bCs/>
          <w:sz w:val="18"/>
          <w:szCs w:val="18"/>
        </w:rPr>
        <w:t xml:space="preserve">Индекс потребительских цен на сахар в Краснодарском крае </w:t>
      </w:r>
      <w:r>
        <w:rPr>
          <w:rFonts w:ascii="Tahoma" w:eastAsia="Arial Unicode MS" w:hAnsi="Tahoma" w:cs="Tahoma"/>
          <w:bCs/>
          <w:sz w:val="18"/>
          <w:szCs w:val="18"/>
        </w:rPr>
        <w:t xml:space="preserve">(по данным </w:t>
      </w:r>
      <w:proofErr w:type="spellStart"/>
      <w:r>
        <w:rPr>
          <w:rFonts w:ascii="Tahoma" w:eastAsia="Arial Unicode MS" w:hAnsi="Tahoma" w:cs="Tahoma"/>
          <w:bCs/>
          <w:sz w:val="18"/>
          <w:szCs w:val="18"/>
        </w:rPr>
        <w:t>krsdstat</w:t>
      </w:r>
      <w:proofErr w:type="spellEnd"/>
      <w:r>
        <w:rPr>
          <w:rFonts w:ascii="Tahoma" w:eastAsia="Arial Unicode MS" w:hAnsi="Tahoma" w:cs="Tahoma"/>
          <w:bCs/>
          <w:sz w:val="18"/>
          <w:szCs w:val="18"/>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20"/>
        <w:gridCol w:w="1685"/>
        <w:gridCol w:w="1817"/>
        <w:gridCol w:w="1955"/>
      </w:tblGrid>
      <w:tr w:rsidR="004A41A2" w:rsidTr="004A41A2">
        <w:trPr>
          <w:trHeight w:val="215"/>
          <w:jc w:val="center"/>
        </w:trPr>
        <w:tc>
          <w:tcPr>
            <w:tcW w:w="2143"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4A41A2" w:rsidRDefault="004A41A2">
            <w:pPr>
              <w:jc w:val="center"/>
              <w:rPr>
                <w:rFonts w:ascii="Tahoma" w:eastAsia="Arial Unicode MS" w:hAnsi="Tahoma" w:cs="Tahoma"/>
                <w:sz w:val="18"/>
                <w:szCs w:val="18"/>
                <w:lang w:eastAsia="en-US"/>
              </w:rPr>
            </w:pPr>
            <w:r>
              <w:rPr>
                <w:rFonts w:ascii="Tahoma" w:eastAsia="Arial Unicode MS" w:hAnsi="Tahoma" w:cs="Tahoma"/>
                <w:sz w:val="18"/>
                <w:szCs w:val="18"/>
                <w:lang w:eastAsia="en-US"/>
              </w:rPr>
              <w:t>Наименование</w:t>
            </w:r>
          </w:p>
        </w:tc>
        <w:tc>
          <w:tcPr>
            <w:tcW w:w="7077" w:type="dxa"/>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2015г.-2016г.</w:t>
            </w:r>
          </w:p>
        </w:tc>
      </w:tr>
      <w:tr w:rsidR="004A41A2" w:rsidTr="004A41A2">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rPr>
                <w:rFonts w:ascii="Tahoma" w:eastAsia="Arial Unicode MS" w:hAnsi="Tahoma" w:cs="Tahoma"/>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val="en-US" w:eastAsia="en-US"/>
              </w:rPr>
              <w:t>2</w:t>
            </w:r>
            <w:r>
              <w:rPr>
                <w:rFonts w:ascii="Tahoma" w:eastAsia="Calibri" w:hAnsi="Tahoma" w:cs="Tahoma"/>
                <w:sz w:val="18"/>
                <w:szCs w:val="18"/>
                <w:lang w:eastAsia="en-US"/>
              </w:rPr>
              <w:t xml:space="preserve">8 марта к </w:t>
            </w:r>
          </w:p>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21 марта</w:t>
            </w:r>
          </w:p>
        </w:tc>
        <w:tc>
          <w:tcPr>
            <w:tcW w:w="168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 xml:space="preserve">04 апреля </w:t>
            </w:r>
            <w:proofErr w:type="gramStart"/>
            <w:r>
              <w:rPr>
                <w:rFonts w:ascii="Tahoma" w:eastAsia="Calibri" w:hAnsi="Tahoma" w:cs="Tahoma"/>
                <w:sz w:val="18"/>
                <w:szCs w:val="18"/>
                <w:lang w:eastAsia="en-US"/>
              </w:rPr>
              <w:t>к</w:t>
            </w:r>
            <w:proofErr w:type="gramEnd"/>
            <w:r>
              <w:rPr>
                <w:rFonts w:ascii="Tahoma" w:eastAsia="Calibri" w:hAnsi="Tahoma" w:cs="Tahoma"/>
                <w:sz w:val="18"/>
                <w:szCs w:val="18"/>
                <w:lang w:eastAsia="en-US"/>
              </w:rPr>
              <w:t xml:space="preserve"> </w:t>
            </w:r>
          </w:p>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28 марта</w:t>
            </w:r>
          </w:p>
        </w:tc>
        <w:tc>
          <w:tcPr>
            <w:tcW w:w="1817"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val="en-US" w:eastAsia="en-US"/>
              </w:rPr>
              <w:t>11</w:t>
            </w:r>
            <w:r>
              <w:rPr>
                <w:rFonts w:ascii="Tahoma" w:eastAsia="Calibri" w:hAnsi="Tahoma" w:cs="Tahoma"/>
                <w:sz w:val="18"/>
                <w:szCs w:val="18"/>
                <w:lang w:eastAsia="en-US"/>
              </w:rPr>
              <w:t xml:space="preserve"> апреля к </w:t>
            </w:r>
          </w:p>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val="en-US" w:eastAsia="en-US"/>
              </w:rPr>
              <w:t>04</w:t>
            </w:r>
            <w:r>
              <w:rPr>
                <w:rFonts w:ascii="Tahoma" w:eastAsia="Calibri" w:hAnsi="Tahoma" w:cs="Tahoma"/>
                <w:sz w:val="18"/>
                <w:szCs w:val="18"/>
                <w:lang w:eastAsia="en-US"/>
              </w:rPr>
              <w:t xml:space="preserve"> апреля</w:t>
            </w:r>
          </w:p>
        </w:tc>
        <w:tc>
          <w:tcPr>
            <w:tcW w:w="195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val="en-US" w:eastAsia="en-US"/>
              </w:rPr>
              <w:t>1</w:t>
            </w:r>
            <w:r>
              <w:rPr>
                <w:rFonts w:ascii="Tahoma" w:eastAsia="Calibri" w:hAnsi="Tahoma" w:cs="Tahoma"/>
                <w:sz w:val="18"/>
                <w:szCs w:val="18"/>
                <w:lang w:eastAsia="en-US"/>
              </w:rPr>
              <w:t xml:space="preserve">8 апреля к </w:t>
            </w:r>
          </w:p>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val="en-US" w:eastAsia="en-US"/>
              </w:rPr>
              <w:t>11</w:t>
            </w:r>
            <w:r>
              <w:rPr>
                <w:rFonts w:ascii="Tahoma" w:eastAsia="Calibri" w:hAnsi="Tahoma" w:cs="Tahoma"/>
                <w:sz w:val="18"/>
                <w:szCs w:val="18"/>
                <w:lang w:eastAsia="en-US"/>
              </w:rPr>
              <w:t xml:space="preserve"> апреля</w:t>
            </w:r>
          </w:p>
        </w:tc>
      </w:tr>
      <w:tr w:rsidR="004A41A2" w:rsidTr="004A41A2">
        <w:trPr>
          <w:trHeight w:val="302"/>
          <w:jc w:val="center"/>
        </w:trPr>
        <w:tc>
          <w:tcPr>
            <w:tcW w:w="21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jc w:val="center"/>
              <w:rPr>
                <w:rFonts w:ascii="Tahoma" w:eastAsia="Arial Unicode MS" w:hAnsi="Tahoma" w:cs="Tahoma"/>
                <w:sz w:val="18"/>
                <w:szCs w:val="18"/>
                <w:lang w:eastAsia="en-US"/>
              </w:rPr>
            </w:pPr>
            <w:r>
              <w:rPr>
                <w:rFonts w:ascii="Tahoma" w:eastAsia="Arial Unicode MS" w:hAnsi="Tahoma" w:cs="Tahoma"/>
                <w:sz w:val="18"/>
                <w:szCs w:val="18"/>
                <w:lang w:eastAsia="en-US"/>
              </w:rPr>
              <w:t>Сахар-песок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ind w:right="170"/>
              <w:jc w:val="right"/>
              <w:rPr>
                <w:rFonts w:ascii="Tahoma" w:eastAsia="Calibri" w:hAnsi="Tahoma" w:cs="Tahoma"/>
                <w:sz w:val="18"/>
                <w:szCs w:val="18"/>
                <w:lang w:eastAsia="en-US"/>
              </w:rPr>
            </w:pPr>
            <w:r>
              <w:rPr>
                <w:rFonts w:ascii="Tahoma" w:eastAsia="Calibri" w:hAnsi="Tahoma" w:cs="Tahoma"/>
                <w:sz w:val="18"/>
                <w:szCs w:val="18"/>
                <w:lang w:eastAsia="en-US"/>
              </w:rPr>
              <w:t>100,8</w:t>
            </w:r>
          </w:p>
        </w:tc>
        <w:tc>
          <w:tcPr>
            <w:tcW w:w="16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ind w:right="170"/>
              <w:jc w:val="right"/>
              <w:rPr>
                <w:rFonts w:ascii="Tahoma" w:eastAsia="Calibri" w:hAnsi="Tahoma" w:cs="Tahoma"/>
                <w:sz w:val="18"/>
                <w:szCs w:val="18"/>
                <w:lang w:eastAsia="en-US"/>
              </w:rPr>
            </w:pPr>
            <w:r>
              <w:rPr>
                <w:rFonts w:ascii="Tahoma" w:eastAsia="Calibri" w:hAnsi="Tahoma" w:cs="Tahoma"/>
                <w:sz w:val="18"/>
                <w:szCs w:val="18"/>
                <w:lang w:eastAsia="en-US"/>
              </w:rPr>
              <w:t>98,7</w:t>
            </w:r>
          </w:p>
        </w:tc>
        <w:tc>
          <w:tcPr>
            <w:tcW w:w="1817"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ind w:right="170"/>
              <w:jc w:val="right"/>
              <w:rPr>
                <w:rFonts w:ascii="Tahoma" w:eastAsia="Calibri" w:hAnsi="Tahoma" w:cs="Tahoma"/>
                <w:sz w:val="18"/>
                <w:szCs w:val="18"/>
                <w:lang w:eastAsia="en-US"/>
              </w:rPr>
            </w:pPr>
            <w:r>
              <w:rPr>
                <w:rFonts w:ascii="Tahoma" w:eastAsia="Calibri" w:hAnsi="Tahoma" w:cs="Tahoma"/>
                <w:sz w:val="18"/>
                <w:szCs w:val="18"/>
                <w:lang w:eastAsia="en-US"/>
              </w:rPr>
              <w:t>99,4</w:t>
            </w:r>
          </w:p>
        </w:tc>
        <w:tc>
          <w:tcPr>
            <w:tcW w:w="195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ind w:right="170"/>
              <w:jc w:val="right"/>
              <w:rPr>
                <w:rFonts w:ascii="Tahoma" w:eastAsia="Calibri" w:hAnsi="Tahoma" w:cs="Tahoma"/>
                <w:sz w:val="18"/>
                <w:szCs w:val="18"/>
                <w:lang w:eastAsia="en-US"/>
              </w:rPr>
            </w:pPr>
            <w:r>
              <w:rPr>
                <w:rFonts w:ascii="Tahoma" w:eastAsia="Calibri" w:hAnsi="Tahoma" w:cs="Tahoma"/>
                <w:sz w:val="18"/>
                <w:szCs w:val="18"/>
                <w:lang w:eastAsia="en-US"/>
              </w:rPr>
              <w:t>100,5</w:t>
            </w:r>
          </w:p>
        </w:tc>
      </w:tr>
    </w:tbl>
    <w:p w:rsidR="004A41A2" w:rsidRDefault="004A41A2" w:rsidP="004A41A2">
      <w:pPr>
        <w:suppressAutoHyphens w:val="0"/>
        <w:jc w:val="center"/>
        <w:rPr>
          <w:rFonts w:ascii="Tahoma" w:eastAsia="Calibri" w:hAnsi="Tahoma" w:cs="Tahoma"/>
          <w:noProof/>
          <w:sz w:val="18"/>
          <w:szCs w:val="18"/>
          <w:lang w:eastAsia="ru-RU"/>
        </w:rPr>
      </w:pPr>
    </w:p>
    <w:p w:rsidR="004A41A2" w:rsidRDefault="004A41A2" w:rsidP="004A41A2">
      <w:pPr>
        <w:suppressAutoHyphens w:val="0"/>
        <w:jc w:val="center"/>
        <w:rPr>
          <w:rFonts w:ascii="Tahoma" w:eastAsia="Calibri" w:hAnsi="Tahoma" w:cs="Tahoma"/>
          <w:b/>
          <w:bCs/>
          <w:sz w:val="18"/>
          <w:szCs w:val="18"/>
          <w:lang w:eastAsia="ru-RU"/>
        </w:rPr>
      </w:pPr>
      <w:r>
        <w:rPr>
          <w:rFonts w:ascii="Tahoma" w:eastAsia="Calibri" w:hAnsi="Tahoma" w:cs="Tahoma"/>
          <w:b/>
          <w:bCs/>
          <w:sz w:val="18"/>
          <w:szCs w:val="18"/>
          <w:lang w:eastAsia="ru-RU"/>
        </w:rPr>
        <w:t xml:space="preserve">Потребительские цены на сахар в Краснодарском крае и отдельных городах </w:t>
      </w:r>
      <w:r>
        <w:rPr>
          <w:rFonts w:ascii="Tahoma" w:eastAsia="Calibri" w:hAnsi="Tahoma" w:cs="Tahoma"/>
          <w:sz w:val="18"/>
          <w:szCs w:val="18"/>
          <w:lang w:eastAsia="ru-RU"/>
        </w:rPr>
        <w:t>(</w:t>
      </w:r>
      <w:r>
        <w:rPr>
          <w:rFonts w:ascii="Tahoma" w:eastAsia="Calibri" w:hAnsi="Tahoma" w:cs="Tahoma"/>
          <w:bCs/>
          <w:sz w:val="18"/>
          <w:szCs w:val="18"/>
          <w:lang w:eastAsia="en-US"/>
        </w:rPr>
        <w:t xml:space="preserve">по данным </w:t>
      </w:r>
      <w:proofErr w:type="spellStart"/>
      <w:r>
        <w:rPr>
          <w:rFonts w:ascii="Tahoma" w:eastAsia="Calibri" w:hAnsi="Tahoma" w:cs="Tahoma"/>
          <w:bCs/>
          <w:sz w:val="18"/>
          <w:szCs w:val="18"/>
          <w:lang w:eastAsia="en-US"/>
        </w:rPr>
        <w:t>krsdstat</w:t>
      </w:r>
      <w:proofErr w:type="spellEnd"/>
      <w:r>
        <w:rPr>
          <w:rFonts w:ascii="Tahoma" w:eastAsia="Calibri" w:hAnsi="Tahoma" w:cs="Tahoma"/>
          <w:bCs/>
          <w:sz w:val="18"/>
          <w:szCs w:val="18"/>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285"/>
        <w:gridCol w:w="2243"/>
        <w:gridCol w:w="2088"/>
      </w:tblGrid>
      <w:tr w:rsidR="004A41A2" w:rsidTr="004A41A2">
        <w:trPr>
          <w:trHeight w:val="287"/>
          <w:jc w:val="center"/>
        </w:trPr>
        <w:tc>
          <w:tcPr>
            <w:tcW w:w="264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sz w:val="18"/>
                <w:szCs w:val="18"/>
                <w:lang w:eastAsia="ru-RU"/>
              </w:rPr>
              <w:t>Город</w:t>
            </w:r>
          </w:p>
        </w:tc>
        <w:tc>
          <w:tcPr>
            <w:tcW w:w="4528"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 xml:space="preserve">Средние цены за </w:t>
            </w:r>
            <w:proofErr w:type="gramStart"/>
            <w:r>
              <w:rPr>
                <w:rFonts w:ascii="Tahoma" w:eastAsia="Calibri" w:hAnsi="Tahoma" w:cs="Tahoma"/>
                <w:sz w:val="18"/>
                <w:szCs w:val="18"/>
                <w:lang w:eastAsia="en-US"/>
              </w:rPr>
              <w:t>кг</w:t>
            </w:r>
            <w:proofErr w:type="gramEnd"/>
            <w:r>
              <w:rPr>
                <w:rFonts w:ascii="Tahoma" w:eastAsia="Calibri" w:hAnsi="Tahoma" w:cs="Tahoma"/>
                <w:sz w:val="18"/>
                <w:szCs w:val="18"/>
                <w:lang w:eastAsia="en-US"/>
              </w:rPr>
              <w:t>., руб.</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 изменение</w:t>
            </w:r>
          </w:p>
        </w:tc>
      </w:tr>
      <w:tr w:rsidR="004A41A2" w:rsidTr="004A41A2">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rPr>
                <w:rFonts w:ascii="Tahoma" w:eastAsia="Calibri" w:hAnsi="Tahoma" w:cs="Tahoma"/>
                <w:sz w:val="18"/>
                <w:szCs w:val="18"/>
                <w:lang w:eastAsia="ru-RU"/>
              </w:rPr>
            </w:pPr>
          </w:p>
        </w:tc>
        <w:tc>
          <w:tcPr>
            <w:tcW w:w="228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A41A2" w:rsidRDefault="004A41A2">
            <w:pPr>
              <w:suppressAutoHyphens w:val="0"/>
              <w:jc w:val="center"/>
              <w:rPr>
                <w:rFonts w:ascii="Tahoma" w:eastAsia="Calibri" w:hAnsi="Tahoma" w:cs="Tahoma"/>
                <w:i/>
                <w:sz w:val="18"/>
                <w:szCs w:val="18"/>
                <w:lang w:eastAsia="ru-RU"/>
              </w:rPr>
            </w:pPr>
            <w:r>
              <w:rPr>
                <w:rFonts w:ascii="Tahoma" w:eastAsia="Calibri" w:hAnsi="Tahoma" w:cs="Tahoma"/>
                <w:i/>
                <w:sz w:val="18"/>
                <w:szCs w:val="18"/>
                <w:lang w:eastAsia="ru-RU"/>
              </w:rPr>
              <w:t>13.04.2015</w:t>
            </w:r>
          </w:p>
        </w:tc>
        <w:tc>
          <w:tcPr>
            <w:tcW w:w="224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A41A2" w:rsidRDefault="004A41A2">
            <w:pPr>
              <w:suppressAutoHyphens w:val="0"/>
              <w:jc w:val="center"/>
              <w:rPr>
                <w:rFonts w:ascii="Tahoma" w:eastAsia="Calibri" w:hAnsi="Tahoma" w:cs="Tahoma"/>
                <w:i/>
                <w:sz w:val="18"/>
                <w:szCs w:val="18"/>
                <w:lang w:eastAsia="en-US"/>
              </w:rPr>
            </w:pPr>
            <w:r>
              <w:rPr>
                <w:rFonts w:ascii="Tahoma" w:eastAsia="Calibri" w:hAnsi="Tahoma" w:cs="Tahoma"/>
                <w:i/>
                <w:sz w:val="18"/>
                <w:szCs w:val="18"/>
                <w:lang w:eastAsia="en-US"/>
              </w:rPr>
              <w:t>18.04.16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rPr>
                <w:rFonts w:ascii="Tahoma" w:eastAsia="Calibri" w:hAnsi="Tahoma" w:cs="Tahoma"/>
                <w:sz w:val="18"/>
                <w:szCs w:val="18"/>
                <w:lang w:eastAsia="en-US"/>
              </w:rPr>
            </w:pPr>
          </w:p>
        </w:tc>
      </w:tr>
      <w:tr w:rsidR="004A41A2" w:rsidTr="004A41A2">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bCs/>
                <w:sz w:val="18"/>
                <w:szCs w:val="18"/>
                <w:lang w:eastAsia="en-US"/>
              </w:rPr>
              <w:t>Краснодарский край</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51,95</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54,33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+4,6</w:t>
            </w:r>
          </w:p>
        </w:tc>
      </w:tr>
      <w:tr w:rsidR="004A41A2" w:rsidTr="004A41A2">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bCs/>
                <w:sz w:val="18"/>
                <w:szCs w:val="18"/>
                <w:lang w:eastAsia="en-US"/>
              </w:rPr>
              <w:t>Краснодар</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50,97</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53,58</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+5,1</w:t>
            </w:r>
          </w:p>
        </w:tc>
      </w:tr>
      <w:tr w:rsidR="004A41A2" w:rsidTr="004A41A2">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bCs/>
                <w:sz w:val="18"/>
                <w:szCs w:val="18"/>
                <w:lang w:eastAsia="en-US"/>
              </w:rPr>
            </w:pPr>
            <w:r>
              <w:rPr>
                <w:rFonts w:ascii="Tahoma" w:eastAsia="Calibri" w:hAnsi="Tahoma" w:cs="Tahoma"/>
                <w:bCs/>
                <w:sz w:val="18"/>
                <w:szCs w:val="18"/>
                <w:lang w:eastAsia="en-US"/>
              </w:rPr>
              <w:t>Армавир</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47,33</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49,41</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+4,4</w:t>
            </w:r>
          </w:p>
        </w:tc>
      </w:tr>
      <w:tr w:rsidR="004A41A2" w:rsidTr="004A41A2">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sz w:val="18"/>
                <w:szCs w:val="18"/>
                <w:lang w:eastAsia="ru-RU"/>
              </w:rPr>
              <w:t>Ейск</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53,85</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56,94</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+5,7</w:t>
            </w:r>
          </w:p>
        </w:tc>
      </w:tr>
      <w:tr w:rsidR="004A41A2" w:rsidTr="004A41A2">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sz w:val="18"/>
                <w:szCs w:val="18"/>
                <w:lang w:eastAsia="ru-RU"/>
              </w:rPr>
              <w:t>Новороссийск</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54,14</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55,07</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+1,7</w:t>
            </w:r>
          </w:p>
        </w:tc>
      </w:tr>
      <w:tr w:rsidR="004A41A2" w:rsidTr="004A41A2">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sz w:val="18"/>
                <w:szCs w:val="18"/>
                <w:lang w:eastAsia="ru-RU"/>
              </w:rPr>
              <w:t>Сочи</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59,21</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57,43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-3,0</w:t>
            </w:r>
          </w:p>
        </w:tc>
      </w:tr>
      <w:tr w:rsidR="004A41A2" w:rsidTr="004A41A2">
        <w:trPr>
          <w:trHeight w:val="287"/>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ru-RU"/>
              </w:rPr>
            </w:pPr>
            <w:r>
              <w:rPr>
                <w:rFonts w:ascii="Tahoma" w:eastAsia="Calibri" w:hAnsi="Tahoma" w:cs="Tahoma"/>
                <w:sz w:val="18"/>
                <w:szCs w:val="18"/>
                <w:lang w:eastAsia="ru-RU"/>
              </w:rPr>
              <w:t>Туапсе</w:t>
            </w:r>
          </w:p>
        </w:tc>
        <w:tc>
          <w:tcPr>
            <w:tcW w:w="2285"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52,37</w:t>
            </w:r>
          </w:p>
        </w:tc>
        <w:tc>
          <w:tcPr>
            <w:tcW w:w="2243"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58,91</w:t>
            </w:r>
          </w:p>
        </w:tc>
        <w:tc>
          <w:tcPr>
            <w:tcW w:w="2088" w:type="dxa"/>
            <w:tcBorders>
              <w:top w:val="single" w:sz="4" w:space="0" w:color="auto"/>
              <w:left w:val="single" w:sz="4" w:space="0" w:color="auto"/>
              <w:bottom w:val="single" w:sz="4" w:space="0" w:color="auto"/>
              <w:right w:val="single" w:sz="4" w:space="0" w:color="auto"/>
            </w:tcBorders>
            <w:vAlign w:val="center"/>
            <w:hideMark/>
          </w:tcPr>
          <w:p w:rsidR="004A41A2" w:rsidRDefault="004A41A2">
            <w:pPr>
              <w:suppressAutoHyphens w:val="0"/>
              <w:jc w:val="center"/>
              <w:rPr>
                <w:rFonts w:ascii="Tahoma" w:eastAsia="Calibri" w:hAnsi="Tahoma" w:cs="Tahoma"/>
                <w:sz w:val="18"/>
                <w:szCs w:val="18"/>
                <w:lang w:eastAsia="en-US"/>
              </w:rPr>
            </w:pPr>
            <w:r>
              <w:rPr>
                <w:rFonts w:ascii="Tahoma" w:eastAsia="Calibri" w:hAnsi="Tahoma" w:cs="Tahoma"/>
                <w:sz w:val="18"/>
                <w:szCs w:val="18"/>
                <w:lang w:eastAsia="en-US"/>
              </w:rPr>
              <w:t>+12,5</w:t>
            </w:r>
          </w:p>
        </w:tc>
      </w:tr>
    </w:tbl>
    <w:p w:rsidR="004A41A2" w:rsidRDefault="004A41A2" w:rsidP="004A41A2">
      <w:pPr>
        <w:suppressAutoHyphens w:val="0"/>
        <w:rPr>
          <w:rFonts w:ascii="Calibri" w:eastAsia="Calibri" w:hAnsi="Calibri"/>
          <w:sz w:val="22"/>
          <w:szCs w:val="22"/>
          <w:lang w:eastAsia="en-US"/>
        </w:rPr>
      </w:pPr>
    </w:p>
    <w:p w:rsidR="004A41A2" w:rsidRDefault="004A41A2" w:rsidP="004A41A2">
      <w:pPr>
        <w:suppressAutoHyphens w:val="0"/>
        <w:rPr>
          <w:rFonts w:ascii="Calibri" w:eastAsia="Calibri" w:hAnsi="Calibri"/>
          <w:sz w:val="22"/>
          <w:szCs w:val="22"/>
          <w:lang w:eastAsia="en-US"/>
        </w:rPr>
      </w:pPr>
      <w:r>
        <w:rPr>
          <w:rFonts w:ascii="Calibri" w:eastAsia="Calibri" w:hAnsi="Calibri"/>
          <w:noProof/>
          <w:sz w:val="22"/>
          <w:szCs w:val="22"/>
          <w:lang w:eastAsia="ru-RU"/>
        </w:rPr>
        <w:lastRenderedPageBreak/>
        <w:drawing>
          <wp:inline distT="0" distB="0" distL="0" distR="0">
            <wp:extent cx="634365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3650" cy="3219450"/>
                    </a:xfrm>
                    <a:prstGeom prst="rect">
                      <a:avLst/>
                    </a:prstGeom>
                    <a:noFill/>
                    <a:ln>
                      <a:noFill/>
                    </a:ln>
                  </pic:spPr>
                </pic:pic>
              </a:graphicData>
            </a:graphic>
          </wp:inline>
        </w:drawing>
      </w:r>
    </w:p>
    <w:p w:rsidR="004A41A2" w:rsidRDefault="004A41A2" w:rsidP="004A41A2">
      <w:pPr>
        <w:suppressAutoHyphens w:val="0"/>
        <w:ind w:firstLine="708"/>
        <w:jc w:val="both"/>
        <w:rPr>
          <w:rFonts w:ascii="Tahoma" w:eastAsia="Calibri" w:hAnsi="Tahoma" w:cs="Tahoma"/>
          <w:i/>
          <w:sz w:val="18"/>
          <w:szCs w:val="18"/>
          <w:lang w:eastAsia="en-US"/>
        </w:rPr>
      </w:pPr>
      <w:r>
        <w:rPr>
          <w:rFonts w:ascii="Tahoma" w:eastAsia="Calibri" w:hAnsi="Tahoma" w:cs="Tahoma"/>
          <w:i/>
          <w:sz w:val="18"/>
          <w:szCs w:val="18"/>
          <w:lang w:eastAsia="en-US"/>
        </w:rPr>
        <w:t xml:space="preserve">На 15.04.2016г. по данным ГБУ КК «Кубанский сельскохозяйственный ИКЦ» средняя цена производителей сахара в Краснодарском крае составляет 46 800 руб. за 1 </w:t>
      </w:r>
      <w:proofErr w:type="spellStart"/>
      <w:r>
        <w:rPr>
          <w:rFonts w:ascii="Tahoma" w:eastAsia="Calibri" w:hAnsi="Tahoma" w:cs="Tahoma"/>
          <w:i/>
          <w:sz w:val="18"/>
          <w:szCs w:val="18"/>
          <w:lang w:eastAsia="en-US"/>
        </w:rPr>
        <w:t>тн</w:t>
      </w:r>
      <w:proofErr w:type="spellEnd"/>
      <w:r>
        <w:rPr>
          <w:rFonts w:ascii="Tahoma" w:eastAsia="Calibri" w:hAnsi="Tahoma" w:cs="Tahoma"/>
          <w:i/>
          <w:sz w:val="18"/>
          <w:szCs w:val="18"/>
          <w:lang w:eastAsia="en-US"/>
        </w:rPr>
        <w:t xml:space="preserve">.  По сравнению с аналогичным периодом 2015г. увеличение составило +15,3%. </w:t>
      </w:r>
    </w:p>
    <w:p w:rsidR="004A41A2" w:rsidRDefault="004A41A2" w:rsidP="004A41A2">
      <w:pPr>
        <w:shd w:val="clear" w:color="auto" w:fill="FFFFFF"/>
        <w:suppressAutoHyphens w:val="0"/>
        <w:jc w:val="both"/>
        <w:outlineLvl w:val="0"/>
        <w:rPr>
          <w:rFonts w:ascii="Tahoma" w:hAnsi="Tahoma" w:cs="Tahoma"/>
          <w:b/>
          <w:spacing w:val="4"/>
          <w:kern w:val="36"/>
          <w:sz w:val="18"/>
          <w:szCs w:val="18"/>
          <w:lang w:eastAsia="ru-RU"/>
        </w:rPr>
      </w:pPr>
    </w:p>
    <w:p w:rsidR="004A41A2" w:rsidRPr="00110665" w:rsidRDefault="004A41A2" w:rsidP="004A41A2">
      <w:pPr>
        <w:shd w:val="clear" w:color="auto" w:fill="FFFFFF"/>
        <w:suppressAutoHyphens w:val="0"/>
        <w:jc w:val="both"/>
        <w:outlineLvl w:val="0"/>
        <w:rPr>
          <w:rFonts w:ascii="Tahoma" w:hAnsi="Tahoma" w:cs="Tahoma"/>
          <w:b/>
          <w:spacing w:val="4"/>
          <w:kern w:val="36"/>
          <w:sz w:val="18"/>
          <w:szCs w:val="18"/>
          <w:lang w:eastAsia="ru-RU"/>
        </w:rPr>
      </w:pPr>
      <w:bookmarkStart w:id="1" w:name="_GoBack"/>
      <w:r w:rsidRPr="00110665">
        <w:rPr>
          <w:rFonts w:ascii="Tahoma" w:hAnsi="Tahoma" w:cs="Tahoma"/>
          <w:b/>
          <w:spacing w:val="4"/>
          <w:kern w:val="36"/>
          <w:sz w:val="18"/>
          <w:szCs w:val="18"/>
          <w:lang w:eastAsia="ru-RU"/>
        </w:rPr>
        <w:t>Покупатели вновь не проявили интерес к имуществу завода "Гирей Кубань сахар"</w:t>
      </w:r>
    </w:p>
    <w:p w:rsidR="004A41A2" w:rsidRPr="00110665" w:rsidRDefault="004A41A2" w:rsidP="004A41A2">
      <w:pPr>
        <w:shd w:val="clear" w:color="auto" w:fill="FFFFFF"/>
        <w:suppressAutoHyphens w:val="0"/>
        <w:ind w:right="150"/>
        <w:jc w:val="both"/>
        <w:rPr>
          <w:rFonts w:ascii="Tahoma" w:hAnsi="Tahoma" w:cs="Tahoma"/>
          <w:spacing w:val="4"/>
          <w:sz w:val="18"/>
          <w:szCs w:val="18"/>
          <w:lang w:eastAsia="ru-RU"/>
        </w:rPr>
      </w:pPr>
      <w:r w:rsidRPr="00110665">
        <w:rPr>
          <w:rFonts w:ascii="Tahoma" w:hAnsi="Tahoma" w:cs="Tahoma"/>
          <w:spacing w:val="4"/>
          <w:sz w:val="18"/>
          <w:szCs w:val="18"/>
          <w:lang w:eastAsia="ru-RU"/>
        </w:rPr>
        <w:t>Повторный аукцион по продаже имущества ОАО "Гирей Кубань сахар" (Краснодарский край) был признан несостоявшимся по причине отсутствия заявок на участие в торгах, сообщает «</w:t>
      </w:r>
      <w:hyperlink r:id="rId20" w:history="1">
        <w:r w:rsidRPr="00110665">
          <w:rPr>
            <w:rStyle w:val="a3"/>
            <w:rFonts w:ascii="Tahoma" w:hAnsi="Tahoma" w:cs="Tahoma"/>
            <w:color w:val="auto"/>
            <w:spacing w:val="4"/>
            <w:sz w:val="18"/>
            <w:szCs w:val="18"/>
            <w:lang w:eastAsia="ru-RU"/>
          </w:rPr>
          <w:t>Коммерсантъ</w:t>
        </w:r>
      </w:hyperlink>
      <w:r w:rsidRPr="00110665">
        <w:rPr>
          <w:rFonts w:ascii="Tahoma" w:hAnsi="Tahoma" w:cs="Tahoma"/>
          <w:spacing w:val="4"/>
          <w:sz w:val="18"/>
          <w:szCs w:val="18"/>
          <w:lang w:eastAsia="ru-RU"/>
        </w:rPr>
        <w:t xml:space="preserve">». Имущество ОАО "Гирей Кубань сахар" собирались повторно реализовать через аукцион по сниженной цене. Аукцион был назначен на 5 апреля. Первый аукцион, который должен был пройти 3 февраля 2016г., так же </w:t>
      </w:r>
      <w:hyperlink r:id="rId21" w:tgtFrame="_blank" w:history="1">
        <w:r w:rsidRPr="00110665">
          <w:rPr>
            <w:rStyle w:val="a3"/>
            <w:rFonts w:ascii="Tahoma" w:hAnsi="Tahoma" w:cs="Tahoma"/>
            <w:color w:val="auto"/>
            <w:spacing w:val="4"/>
            <w:sz w:val="18"/>
            <w:szCs w:val="18"/>
            <w:lang w:eastAsia="ru-RU"/>
          </w:rPr>
          <w:t>был признан несостоявшимся</w:t>
        </w:r>
      </w:hyperlink>
      <w:r w:rsidRPr="00110665">
        <w:rPr>
          <w:rFonts w:ascii="Tahoma" w:hAnsi="Tahoma" w:cs="Tahoma"/>
          <w:spacing w:val="4"/>
          <w:sz w:val="18"/>
          <w:szCs w:val="18"/>
          <w:lang w:eastAsia="ru-RU"/>
        </w:rPr>
        <w:t xml:space="preserve"> из-за отсутствия заявок.</w:t>
      </w:r>
    </w:p>
    <w:p w:rsidR="004A41A2" w:rsidRPr="00110665" w:rsidRDefault="004A41A2" w:rsidP="004A41A2">
      <w:pPr>
        <w:rPr>
          <w:rFonts w:ascii="Tahoma" w:hAnsi="Tahoma" w:cs="Tahoma"/>
          <w:sz w:val="18"/>
          <w:szCs w:val="18"/>
        </w:rPr>
      </w:pPr>
    </w:p>
    <w:p w:rsidR="004A41A2" w:rsidRPr="00110665" w:rsidRDefault="004A41A2" w:rsidP="004A41A2">
      <w:pPr>
        <w:shd w:val="clear" w:color="auto" w:fill="FFFFFF"/>
        <w:suppressAutoHyphens w:val="0"/>
        <w:jc w:val="both"/>
        <w:outlineLvl w:val="0"/>
        <w:rPr>
          <w:rFonts w:ascii="Tahoma" w:hAnsi="Tahoma" w:cs="Tahoma"/>
          <w:b/>
          <w:spacing w:val="4"/>
          <w:kern w:val="36"/>
          <w:sz w:val="18"/>
          <w:szCs w:val="18"/>
          <w:lang w:eastAsia="ru-RU"/>
        </w:rPr>
      </w:pPr>
      <w:r w:rsidRPr="00110665">
        <w:rPr>
          <w:rFonts w:ascii="Tahoma" w:hAnsi="Tahoma" w:cs="Tahoma"/>
          <w:b/>
          <w:spacing w:val="4"/>
          <w:kern w:val="36"/>
          <w:sz w:val="18"/>
          <w:szCs w:val="18"/>
          <w:lang w:eastAsia="ru-RU"/>
        </w:rPr>
        <w:t>Группа "НМТП" - перевалка сахара за январь-март 2016 года</w:t>
      </w:r>
    </w:p>
    <w:p w:rsidR="004A41A2" w:rsidRPr="00110665" w:rsidRDefault="004A41A2" w:rsidP="004A41A2">
      <w:pPr>
        <w:shd w:val="clear" w:color="auto" w:fill="FFFFFF"/>
        <w:suppressAutoHyphens w:val="0"/>
        <w:ind w:right="150"/>
        <w:jc w:val="both"/>
        <w:rPr>
          <w:rFonts w:ascii="Tahoma" w:hAnsi="Tahoma" w:cs="Tahoma"/>
          <w:spacing w:val="4"/>
          <w:sz w:val="18"/>
          <w:szCs w:val="18"/>
          <w:lang w:eastAsia="ru-RU"/>
        </w:rPr>
      </w:pPr>
      <w:proofErr w:type="gramStart"/>
      <w:r w:rsidRPr="00110665">
        <w:rPr>
          <w:rFonts w:ascii="Tahoma" w:hAnsi="Tahoma" w:cs="Tahoma"/>
          <w:spacing w:val="4"/>
          <w:sz w:val="18"/>
          <w:szCs w:val="18"/>
          <w:lang w:eastAsia="ru-RU"/>
        </w:rPr>
        <w:t>Группа НМТП (LSE:</w:t>
      </w:r>
      <w:proofErr w:type="gramEnd"/>
      <w:r w:rsidRPr="00110665">
        <w:rPr>
          <w:rFonts w:ascii="Tahoma" w:hAnsi="Tahoma" w:cs="Tahoma"/>
          <w:spacing w:val="4"/>
          <w:sz w:val="18"/>
          <w:szCs w:val="18"/>
          <w:lang w:eastAsia="ru-RU"/>
        </w:rPr>
        <w:t xml:space="preserve"> NCSP, Московская биржа: NMTP) сообщает, что консолидированный грузооборот терминалов Группы за январь-март 2016 года увеличился на 3,9% относительно аналогичного периода прошлого года и составил 37 </w:t>
      </w:r>
      <w:proofErr w:type="gramStart"/>
      <w:r w:rsidRPr="00110665">
        <w:rPr>
          <w:rFonts w:ascii="Tahoma" w:hAnsi="Tahoma" w:cs="Tahoma"/>
          <w:spacing w:val="4"/>
          <w:sz w:val="18"/>
          <w:szCs w:val="18"/>
          <w:lang w:eastAsia="ru-RU"/>
        </w:rPr>
        <w:t>млн</w:t>
      </w:r>
      <w:proofErr w:type="gramEnd"/>
      <w:r w:rsidRPr="00110665">
        <w:rPr>
          <w:rFonts w:ascii="Tahoma" w:hAnsi="Tahoma" w:cs="Tahoma"/>
          <w:spacing w:val="4"/>
          <w:sz w:val="18"/>
          <w:szCs w:val="18"/>
          <w:lang w:eastAsia="ru-RU"/>
        </w:rPr>
        <w:t xml:space="preserve"> тонн.</w:t>
      </w:r>
    </w:p>
    <w:p w:rsidR="004A41A2" w:rsidRPr="00110665" w:rsidRDefault="004A41A2" w:rsidP="004A41A2">
      <w:pPr>
        <w:shd w:val="clear" w:color="auto" w:fill="FFFFFF"/>
        <w:suppressAutoHyphens w:val="0"/>
        <w:ind w:right="150"/>
        <w:jc w:val="both"/>
        <w:rPr>
          <w:rFonts w:ascii="Tahoma" w:hAnsi="Tahoma" w:cs="Tahoma"/>
          <w:spacing w:val="4"/>
          <w:sz w:val="18"/>
          <w:szCs w:val="18"/>
          <w:lang w:eastAsia="ru-RU"/>
        </w:rPr>
      </w:pPr>
      <w:r w:rsidRPr="00110665">
        <w:rPr>
          <w:rFonts w:ascii="Tahoma" w:hAnsi="Tahoma" w:cs="Tahoma"/>
          <w:spacing w:val="4"/>
          <w:sz w:val="18"/>
          <w:szCs w:val="18"/>
          <w:lang w:eastAsia="ru-RU"/>
        </w:rPr>
        <w:t>Перевалка навалочных грузов в первом квартале 2016 года выросла на 698 тыс. тонн или 27% относительно первого квартала 2014 года и достигла 3 281 тыс. тонн.</w:t>
      </w:r>
    </w:p>
    <w:p w:rsidR="004A41A2" w:rsidRPr="00110665" w:rsidRDefault="004A41A2" w:rsidP="004A41A2">
      <w:pPr>
        <w:shd w:val="clear" w:color="auto" w:fill="FFFFFF"/>
        <w:suppressAutoHyphens w:val="0"/>
        <w:ind w:right="150"/>
        <w:jc w:val="both"/>
        <w:rPr>
          <w:rFonts w:ascii="Tahoma" w:hAnsi="Tahoma" w:cs="Tahoma"/>
          <w:spacing w:val="4"/>
          <w:sz w:val="18"/>
          <w:szCs w:val="18"/>
          <w:lang w:eastAsia="ru-RU"/>
        </w:rPr>
      </w:pPr>
      <w:r w:rsidRPr="00110665">
        <w:rPr>
          <w:rFonts w:ascii="Tahoma" w:hAnsi="Tahoma" w:cs="Tahoma"/>
          <w:spacing w:val="4"/>
          <w:sz w:val="18"/>
          <w:szCs w:val="18"/>
          <w:lang w:eastAsia="ru-RU"/>
        </w:rPr>
        <w:t>Объем перевалки сахара за январь-март 2016 год составил 206,9 тыс. тонн, что на 45,2 тыс. тонн или 17,9% меньше, чем в 2015 году.</w:t>
      </w:r>
    </w:p>
    <w:p w:rsidR="004A41A2" w:rsidRPr="00110665" w:rsidRDefault="004A41A2" w:rsidP="004A41A2">
      <w:pPr>
        <w:shd w:val="clear" w:color="auto" w:fill="FFFFFF"/>
        <w:suppressAutoHyphens w:val="0"/>
        <w:ind w:right="150"/>
        <w:jc w:val="both"/>
        <w:rPr>
          <w:rFonts w:ascii="Tahoma" w:hAnsi="Tahoma" w:cs="Tahoma"/>
          <w:spacing w:val="4"/>
          <w:sz w:val="18"/>
          <w:szCs w:val="18"/>
          <w:lang w:eastAsia="ru-RU"/>
        </w:rPr>
      </w:pPr>
      <w:r w:rsidRPr="00110665">
        <w:rPr>
          <w:rFonts w:ascii="Tahoma" w:hAnsi="Tahoma" w:cs="Tahoma"/>
          <w:spacing w:val="4"/>
          <w:sz w:val="18"/>
          <w:szCs w:val="18"/>
          <w:lang w:eastAsia="ru-RU"/>
        </w:rPr>
        <w:t>Перевалка сахара снизилась ввиду низкого спроса на импортное сырье.</w:t>
      </w:r>
    </w:p>
    <w:bookmarkEnd w:id="1"/>
    <w:p w:rsidR="00A0421A" w:rsidRPr="00110665" w:rsidRDefault="00A0421A">
      <w:pPr>
        <w:rPr>
          <w:rFonts w:ascii="Tahoma" w:hAnsi="Tahoma" w:cs="Tahoma"/>
          <w:sz w:val="18"/>
          <w:szCs w:val="18"/>
        </w:rPr>
      </w:pPr>
    </w:p>
    <w:sectPr w:rsidR="00A0421A" w:rsidRPr="00110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73001AAF"/>
    <w:multiLevelType w:val="hybridMultilevel"/>
    <w:tmpl w:val="64E0747C"/>
    <w:lvl w:ilvl="0" w:tplc="9868672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9F6806"/>
    <w:multiLevelType w:val="hybridMultilevel"/>
    <w:tmpl w:val="21CE3644"/>
    <w:lvl w:ilvl="0" w:tplc="633694A6">
      <w:numFmt w:val="bullet"/>
      <w:lvlText w:val=""/>
      <w:lvlJc w:val="left"/>
      <w:pPr>
        <w:ind w:left="1080" w:hanging="360"/>
      </w:pPr>
      <w:rPr>
        <w:rFonts w:ascii="Symbol" w:eastAsia="Arial Unicode MS" w:hAnsi="Symbol" w:cs="Tahoma"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BB"/>
    <w:rsid w:val="00110665"/>
    <w:rsid w:val="004A41A2"/>
    <w:rsid w:val="00A0421A"/>
    <w:rsid w:val="00AB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A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4A41A2"/>
    <w:pPr>
      <w:keepNext/>
      <w:pageBreakBefore/>
      <w:widowControl w:val="0"/>
      <w:numPr>
        <w:numId w:val="1"/>
      </w:numPr>
      <w:spacing w:before="200" w:after="120"/>
      <w:jc w:val="center"/>
      <w:outlineLvl w:val="0"/>
    </w:pPr>
    <w:rPr>
      <w:rFonts w:ascii="Tahoma" w:hAnsi="Tahoma" w:cs="Tahoma"/>
      <w:color w:val="000080"/>
      <w:kern w:val="2"/>
      <w:sz w:val="28"/>
    </w:rPr>
  </w:style>
  <w:style w:type="paragraph" w:styleId="2">
    <w:name w:val="heading 2"/>
    <w:basedOn w:val="a"/>
    <w:next w:val="a"/>
    <w:link w:val="20"/>
    <w:uiPriority w:val="9"/>
    <w:semiHidden/>
    <w:unhideWhenUsed/>
    <w:qFormat/>
    <w:rsid w:val="004A41A2"/>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4A41A2"/>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4A41A2"/>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4A41A2"/>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4A41A2"/>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4A41A2"/>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4A41A2"/>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4A41A2"/>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4A41A2"/>
    <w:rPr>
      <w:rFonts w:ascii="Tahoma" w:eastAsia="Times New Roman" w:hAnsi="Tahoma" w:cs="Tahoma"/>
      <w:color w:val="000080"/>
      <w:kern w:val="2"/>
      <w:sz w:val="28"/>
      <w:szCs w:val="20"/>
      <w:lang w:eastAsia="zh-CN"/>
    </w:rPr>
  </w:style>
  <w:style w:type="character" w:customStyle="1" w:styleId="20">
    <w:name w:val="Заголовок 2 Знак"/>
    <w:basedOn w:val="a0"/>
    <w:link w:val="2"/>
    <w:uiPriority w:val="9"/>
    <w:semiHidden/>
    <w:rsid w:val="004A41A2"/>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4A41A2"/>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4A41A2"/>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4A41A2"/>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4A41A2"/>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4A41A2"/>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4A41A2"/>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4A41A2"/>
    <w:rPr>
      <w:rFonts w:ascii="Arial" w:eastAsia="Times New Roman" w:hAnsi="Arial" w:cs="Arial"/>
      <w:b/>
      <w:color w:val="000000"/>
      <w:sz w:val="18"/>
      <w:szCs w:val="20"/>
      <w:lang w:eastAsia="zh-CN"/>
    </w:rPr>
  </w:style>
  <w:style w:type="character" w:styleId="a3">
    <w:name w:val="Hyperlink"/>
    <w:basedOn w:val="a0"/>
    <w:uiPriority w:val="99"/>
    <w:semiHidden/>
    <w:unhideWhenUsed/>
    <w:rsid w:val="004A41A2"/>
    <w:rPr>
      <w:color w:val="0000FF" w:themeColor="hyperlink"/>
      <w:u w:val="single"/>
    </w:rPr>
  </w:style>
  <w:style w:type="paragraph" w:styleId="a4">
    <w:name w:val="Balloon Text"/>
    <w:basedOn w:val="a"/>
    <w:link w:val="a5"/>
    <w:uiPriority w:val="99"/>
    <w:semiHidden/>
    <w:unhideWhenUsed/>
    <w:rsid w:val="004A41A2"/>
    <w:rPr>
      <w:rFonts w:ascii="Tahoma" w:hAnsi="Tahoma" w:cs="Tahoma"/>
      <w:sz w:val="16"/>
      <w:szCs w:val="16"/>
    </w:rPr>
  </w:style>
  <w:style w:type="character" w:customStyle="1" w:styleId="a5">
    <w:name w:val="Текст выноски Знак"/>
    <w:basedOn w:val="a0"/>
    <w:link w:val="a4"/>
    <w:uiPriority w:val="99"/>
    <w:semiHidden/>
    <w:rsid w:val="004A41A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A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4A41A2"/>
    <w:pPr>
      <w:keepNext/>
      <w:pageBreakBefore/>
      <w:widowControl w:val="0"/>
      <w:numPr>
        <w:numId w:val="1"/>
      </w:numPr>
      <w:spacing w:before="200" w:after="120"/>
      <w:jc w:val="center"/>
      <w:outlineLvl w:val="0"/>
    </w:pPr>
    <w:rPr>
      <w:rFonts w:ascii="Tahoma" w:hAnsi="Tahoma" w:cs="Tahoma"/>
      <w:color w:val="000080"/>
      <w:kern w:val="2"/>
      <w:sz w:val="28"/>
    </w:rPr>
  </w:style>
  <w:style w:type="paragraph" w:styleId="2">
    <w:name w:val="heading 2"/>
    <w:basedOn w:val="a"/>
    <w:next w:val="a"/>
    <w:link w:val="20"/>
    <w:uiPriority w:val="9"/>
    <w:semiHidden/>
    <w:unhideWhenUsed/>
    <w:qFormat/>
    <w:rsid w:val="004A41A2"/>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4A41A2"/>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4A41A2"/>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4A41A2"/>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4A41A2"/>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4A41A2"/>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4A41A2"/>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4A41A2"/>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4A41A2"/>
    <w:rPr>
      <w:rFonts w:ascii="Tahoma" w:eastAsia="Times New Roman" w:hAnsi="Tahoma" w:cs="Tahoma"/>
      <w:color w:val="000080"/>
      <w:kern w:val="2"/>
      <w:sz w:val="28"/>
      <w:szCs w:val="20"/>
      <w:lang w:eastAsia="zh-CN"/>
    </w:rPr>
  </w:style>
  <w:style w:type="character" w:customStyle="1" w:styleId="20">
    <w:name w:val="Заголовок 2 Знак"/>
    <w:basedOn w:val="a0"/>
    <w:link w:val="2"/>
    <w:uiPriority w:val="9"/>
    <w:semiHidden/>
    <w:rsid w:val="004A41A2"/>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4A41A2"/>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4A41A2"/>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4A41A2"/>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4A41A2"/>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4A41A2"/>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4A41A2"/>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4A41A2"/>
    <w:rPr>
      <w:rFonts w:ascii="Arial" w:eastAsia="Times New Roman" w:hAnsi="Arial" w:cs="Arial"/>
      <w:b/>
      <w:color w:val="000000"/>
      <w:sz w:val="18"/>
      <w:szCs w:val="20"/>
      <w:lang w:eastAsia="zh-CN"/>
    </w:rPr>
  </w:style>
  <w:style w:type="character" w:styleId="a3">
    <w:name w:val="Hyperlink"/>
    <w:basedOn w:val="a0"/>
    <w:uiPriority w:val="99"/>
    <w:semiHidden/>
    <w:unhideWhenUsed/>
    <w:rsid w:val="004A41A2"/>
    <w:rPr>
      <w:color w:val="0000FF" w:themeColor="hyperlink"/>
      <w:u w:val="single"/>
    </w:rPr>
  </w:style>
  <w:style w:type="paragraph" w:styleId="a4">
    <w:name w:val="Balloon Text"/>
    <w:basedOn w:val="a"/>
    <w:link w:val="a5"/>
    <w:uiPriority w:val="99"/>
    <w:semiHidden/>
    <w:unhideWhenUsed/>
    <w:rsid w:val="004A41A2"/>
    <w:rPr>
      <w:rFonts w:ascii="Tahoma" w:hAnsi="Tahoma" w:cs="Tahoma"/>
      <w:sz w:val="16"/>
      <w:szCs w:val="16"/>
    </w:rPr>
  </w:style>
  <w:style w:type="character" w:customStyle="1" w:styleId="a5">
    <w:name w:val="Текст выноски Знак"/>
    <w:basedOn w:val="a0"/>
    <w:link w:val="a4"/>
    <w:uiPriority w:val="99"/>
    <w:semiHidden/>
    <w:rsid w:val="004A41A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ahar.ru" TargetMode="External"/><Relationship Id="rId13" Type="http://schemas.openxmlformats.org/officeDocument/2006/relationships/image" Target="media/image3.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ugar.ru/node/13133" TargetMode="External"/><Relationship Id="rId7" Type="http://schemas.openxmlformats.org/officeDocument/2006/relationships/image" Target="media/image2.jpeg"/><Relationship Id="rId12" Type="http://schemas.openxmlformats.org/officeDocument/2006/relationships/hyperlink" Target="http://www.eaeunion.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kommers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kar.ru/research/175.html" TargetMode="External"/><Relationship Id="rId5" Type="http://schemas.openxmlformats.org/officeDocument/2006/relationships/webSettings" Target="webSettings.xml"/><Relationship Id="rId15" Type="http://schemas.openxmlformats.org/officeDocument/2006/relationships/hyperlink" Target="http://www.agroperspectiva.com" TargetMode="External"/><Relationship Id="rId23" Type="http://schemas.openxmlformats.org/officeDocument/2006/relationships/theme" Target="theme/theme1.xml"/><Relationship Id="rId10" Type="http://schemas.openxmlformats.org/officeDocument/2006/relationships/hyperlink" Target="http://ikar.ru/press/2416.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ikar.ru/lenta/564.html" TargetMode="External"/><Relationship Id="rId14" Type="http://schemas.openxmlformats.org/officeDocument/2006/relationships/hyperlink" Target="http://sugar.ru/node/cementinf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3268</Words>
  <Characters>18633</Characters>
  <Application>Microsoft Office Word</Application>
  <DocSecurity>0</DocSecurity>
  <Lines>155</Lines>
  <Paragraphs>43</Paragraphs>
  <ScaleCrop>false</ScaleCrop>
  <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3</cp:revision>
  <dcterms:created xsi:type="dcterms:W3CDTF">2016-05-04T08:01:00Z</dcterms:created>
  <dcterms:modified xsi:type="dcterms:W3CDTF">2016-05-04T08:03:00Z</dcterms:modified>
</cp:coreProperties>
</file>