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2C" w:rsidRPr="006510A2" w:rsidRDefault="00D24DDB" w:rsidP="006510A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510A2">
        <w:rPr>
          <w:rFonts w:ascii="Arial" w:hAnsi="Arial" w:cs="Arial"/>
          <w:i/>
          <w:sz w:val="28"/>
          <w:szCs w:val="28"/>
          <w:u w:val="single"/>
        </w:rPr>
        <w:t>Полное наименование проекта</w:t>
      </w:r>
      <w:r w:rsidRPr="006510A2">
        <w:rPr>
          <w:rFonts w:ascii="Arial" w:hAnsi="Arial" w:cs="Arial"/>
          <w:sz w:val="28"/>
          <w:szCs w:val="28"/>
        </w:rPr>
        <w:t xml:space="preserve">: </w:t>
      </w:r>
    </w:p>
    <w:p w:rsidR="00935EFA" w:rsidRPr="006510A2" w:rsidRDefault="00935EFA" w:rsidP="0055116D">
      <w:pPr>
        <w:pStyle w:val="a7"/>
        <w:jc w:val="both"/>
        <w:rPr>
          <w:rFonts w:ascii="Arial" w:hAnsi="Arial" w:cs="Arial"/>
          <w:b/>
          <w:bCs/>
          <w:sz w:val="28"/>
          <w:szCs w:val="28"/>
        </w:rPr>
      </w:pPr>
      <w:r w:rsidRPr="006510A2">
        <w:rPr>
          <w:rFonts w:ascii="Arial" w:hAnsi="Arial" w:cs="Arial"/>
          <w:b/>
          <w:bCs/>
          <w:sz w:val="28"/>
          <w:szCs w:val="28"/>
        </w:rPr>
        <w:t xml:space="preserve">Способ определения содержания свободной </w:t>
      </w:r>
      <w:proofErr w:type="spellStart"/>
      <w:r w:rsidRPr="006510A2">
        <w:rPr>
          <w:rFonts w:ascii="Arial" w:hAnsi="Arial" w:cs="Arial"/>
          <w:b/>
          <w:bCs/>
          <w:sz w:val="28"/>
          <w:szCs w:val="28"/>
        </w:rPr>
        <w:t>абсцизовой</w:t>
      </w:r>
      <w:proofErr w:type="spellEnd"/>
      <w:r w:rsidRPr="006510A2">
        <w:rPr>
          <w:rFonts w:ascii="Arial" w:hAnsi="Arial" w:cs="Arial"/>
          <w:b/>
          <w:bCs/>
          <w:sz w:val="28"/>
          <w:szCs w:val="28"/>
        </w:rPr>
        <w:t xml:space="preserve"> кислоты в вегетативных органах растений методом капиллярного электрофореза</w:t>
      </w:r>
      <w:bookmarkStart w:id="0" w:name="_GoBack"/>
    </w:p>
    <w:bookmarkEnd w:id="0"/>
    <w:p w:rsidR="003E602B" w:rsidRPr="006510A2" w:rsidRDefault="003E602B" w:rsidP="006510A2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935EFA" w:rsidRPr="006510A2" w:rsidRDefault="00D24DDB" w:rsidP="006510A2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 w:rsidRPr="006510A2">
        <w:rPr>
          <w:rFonts w:ascii="Arial" w:hAnsi="Arial" w:cs="Arial"/>
          <w:i/>
          <w:sz w:val="28"/>
          <w:szCs w:val="28"/>
          <w:u w:val="single"/>
        </w:rPr>
        <w:t>Краткое описание проекта</w:t>
      </w:r>
      <w:r w:rsidRPr="006510A2">
        <w:rPr>
          <w:rFonts w:ascii="Arial" w:hAnsi="Arial" w:cs="Arial"/>
          <w:sz w:val="28"/>
          <w:szCs w:val="28"/>
        </w:rPr>
        <w:t>:</w:t>
      </w:r>
      <w:r w:rsidRPr="006510A2">
        <w:rPr>
          <w:rFonts w:ascii="Arial" w:hAnsi="Arial" w:cs="Arial"/>
          <w:b/>
          <w:sz w:val="28"/>
          <w:szCs w:val="28"/>
        </w:rPr>
        <w:t xml:space="preserve"> </w:t>
      </w:r>
      <w:r w:rsidR="00935EFA" w:rsidRPr="006510A2">
        <w:rPr>
          <w:rFonts w:ascii="Arial" w:hAnsi="Arial" w:cs="Arial"/>
          <w:sz w:val="28"/>
          <w:szCs w:val="28"/>
        </w:rPr>
        <w:t xml:space="preserve">Изобретение относится к аналитической химии </w:t>
      </w:r>
      <w:proofErr w:type="spellStart"/>
      <w:r w:rsidR="00935EFA" w:rsidRPr="006510A2">
        <w:rPr>
          <w:rFonts w:ascii="Arial" w:hAnsi="Arial" w:cs="Arial"/>
          <w:sz w:val="28"/>
          <w:szCs w:val="28"/>
        </w:rPr>
        <w:t>изопреноидов</w:t>
      </w:r>
      <w:proofErr w:type="spellEnd"/>
      <w:r w:rsidR="00935EFA" w:rsidRPr="006510A2">
        <w:rPr>
          <w:rFonts w:ascii="Arial" w:hAnsi="Arial" w:cs="Arial"/>
          <w:sz w:val="28"/>
          <w:szCs w:val="28"/>
        </w:rPr>
        <w:t xml:space="preserve">, в частности, к способу определения свободной </w:t>
      </w:r>
      <w:proofErr w:type="spellStart"/>
      <w:r w:rsidR="00935EFA" w:rsidRPr="006510A2">
        <w:rPr>
          <w:rFonts w:ascii="Arial" w:hAnsi="Arial" w:cs="Arial"/>
          <w:sz w:val="28"/>
          <w:szCs w:val="28"/>
        </w:rPr>
        <w:t>абсцизовой</w:t>
      </w:r>
      <w:proofErr w:type="spellEnd"/>
      <w:r w:rsidR="00935EFA" w:rsidRPr="006510A2">
        <w:rPr>
          <w:rFonts w:ascii="Arial" w:hAnsi="Arial" w:cs="Arial"/>
          <w:sz w:val="28"/>
          <w:szCs w:val="28"/>
        </w:rPr>
        <w:t xml:space="preserve"> кислоты (АБК) в вегетативных органах растений.</w:t>
      </w:r>
    </w:p>
    <w:p w:rsidR="006510A2" w:rsidRPr="006510A2" w:rsidRDefault="00935EFA" w:rsidP="006510A2">
      <w:pPr>
        <w:pStyle w:val="31"/>
        <w:spacing w:line="240" w:lineRule="auto"/>
        <w:ind w:firstLine="709"/>
        <w:rPr>
          <w:rFonts w:ascii="Arial" w:hAnsi="Arial" w:cs="Arial"/>
        </w:rPr>
      </w:pPr>
      <w:proofErr w:type="spellStart"/>
      <w:r w:rsidRPr="006510A2">
        <w:rPr>
          <w:rFonts w:ascii="Arial" w:hAnsi="Arial" w:cs="Arial"/>
        </w:rPr>
        <w:t>Абсцизовая</w:t>
      </w:r>
      <w:proofErr w:type="spellEnd"/>
      <w:r w:rsidRPr="006510A2">
        <w:rPr>
          <w:rFonts w:ascii="Arial" w:hAnsi="Arial" w:cs="Arial"/>
        </w:rPr>
        <w:t xml:space="preserve"> кислота индуцирует состояние покоя, играет основную роль при регуляции водного баланса и участвует в регуляции экспрессии генов стрессового ответа у растений</w:t>
      </w:r>
      <w:r w:rsidR="006510A2" w:rsidRPr="006510A2">
        <w:rPr>
          <w:rFonts w:ascii="Arial" w:hAnsi="Arial" w:cs="Arial"/>
        </w:rPr>
        <w:t xml:space="preserve">. </w:t>
      </w:r>
      <w:r w:rsidR="006510A2" w:rsidRPr="006510A2">
        <w:rPr>
          <w:rFonts w:ascii="Arial" w:hAnsi="Arial" w:cs="Arial"/>
        </w:rPr>
        <w:t xml:space="preserve">способ определения содержания свободной </w:t>
      </w:r>
      <w:proofErr w:type="spellStart"/>
      <w:r w:rsidR="006510A2" w:rsidRPr="006510A2">
        <w:rPr>
          <w:rFonts w:ascii="Arial" w:hAnsi="Arial" w:cs="Arial"/>
        </w:rPr>
        <w:t>абсцизовой</w:t>
      </w:r>
      <w:proofErr w:type="spellEnd"/>
      <w:r w:rsidR="006510A2" w:rsidRPr="006510A2">
        <w:rPr>
          <w:rFonts w:ascii="Arial" w:hAnsi="Arial" w:cs="Arial"/>
        </w:rPr>
        <w:t xml:space="preserve"> кислоты включает экстракцию свободной </w:t>
      </w:r>
      <w:proofErr w:type="spellStart"/>
      <w:r w:rsidR="006510A2" w:rsidRPr="006510A2">
        <w:rPr>
          <w:rFonts w:ascii="Arial" w:hAnsi="Arial" w:cs="Arial"/>
        </w:rPr>
        <w:t>абсцизовой</w:t>
      </w:r>
      <w:proofErr w:type="spellEnd"/>
      <w:r w:rsidR="006510A2" w:rsidRPr="006510A2">
        <w:rPr>
          <w:rFonts w:ascii="Arial" w:hAnsi="Arial" w:cs="Arial"/>
        </w:rPr>
        <w:t xml:space="preserve"> кислоты </w:t>
      </w:r>
      <w:proofErr w:type="spellStart"/>
      <w:r w:rsidR="006510A2" w:rsidRPr="006510A2">
        <w:rPr>
          <w:rFonts w:ascii="Arial" w:hAnsi="Arial" w:cs="Arial"/>
        </w:rPr>
        <w:t>диэтиловым</w:t>
      </w:r>
      <w:proofErr w:type="spellEnd"/>
      <w:r w:rsidR="006510A2" w:rsidRPr="006510A2">
        <w:rPr>
          <w:rFonts w:ascii="Arial" w:hAnsi="Arial" w:cs="Arial"/>
        </w:rPr>
        <w:t xml:space="preserve"> эфиром, упаривание экстракта до сухого остатка с последующим разведением его в 60 %-ном водном растворе ацетона и выполнение анализа на системе капиллярного электрофореза в кварцевом капилляре, эффективной длиной 0,5 м, внутренним диаметром 75 мкм, с использованием для анализа водного ведущего электролита содержащего 0,33% масс. борной кислоты, 0,05 % масс. </w:t>
      </w:r>
      <w:proofErr w:type="spellStart"/>
      <w:r w:rsidR="006510A2" w:rsidRPr="006510A2">
        <w:rPr>
          <w:rFonts w:ascii="Arial" w:hAnsi="Arial" w:cs="Arial"/>
        </w:rPr>
        <w:t>тетрабората</w:t>
      </w:r>
      <w:proofErr w:type="spellEnd"/>
      <w:r w:rsidR="006510A2" w:rsidRPr="006510A2">
        <w:rPr>
          <w:rFonts w:ascii="Arial" w:hAnsi="Arial" w:cs="Arial"/>
        </w:rPr>
        <w:t xml:space="preserve"> натрия, 0,5 % об. </w:t>
      </w:r>
      <w:proofErr w:type="spellStart"/>
      <w:r w:rsidR="006510A2" w:rsidRPr="006510A2">
        <w:rPr>
          <w:rFonts w:ascii="Arial" w:hAnsi="Arial" w:cs="Arial"/>
        </w:rPr>
        <w:t>изопропанола</w:t>
      </w:r>
      <w:proofErr w:type="spellEnd"/>
      <w:r w:rsidR="006510A2" w:rsidRPr="006510A2">
        <w:rPr>
          <w:rFonts w:ascii="Arial" w:hAnsi="Arial" w:cs="Arial"/>
        </w:rPr>
        <w:t xml:space="preserve"> при положительной полярности напряжения и  длине волны детектирования – 254 </w:t>
      </w:r>
      <w:proofErr w:type="spellStart"/>
      <w:r w:rsidR="006510A2" w:rsidRPr="006510A2">
        <w:rPr>
          <w:rFonts w:ascii="Arial" w:hAnsi="Arial" w:cs="Arial"/>
        </w:rPr>
        <w:t>нм</w:t>
      </w:r>
      <w:proofErr w:type="spellEnd"/>
      <w:r w:rsidR="006510A2" w:rsidRPr="006510A2">
        <w:rPr>
          <w:rFonts w:ascii="Arial" w:hAnsi="Arial" w:cs="Arial"/>
        </w:rPr>
        <w:t>.</w:t>
      </w:r>
    </w:p>
    <w:p w:rsidR="003E602B" w:rsidRPr="006510A2" w:rsidRDefault="003E602B" w:rsidP="006510A2">
      <w:pPr>
        <w:pStyle w:val="2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24DDB" w:rsidRPr="006510A2" w:rsidRDefault="002E372C" w:rsidP="006510A2">
      <w:pPr>
        <w:pStyle w:val="2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510A2">
        <w:rPr>
          <w:rFonts w:ascii="Arial" w:hAnsi="Arial" w:cs="Arial"/>
          <w:i/>
          <w:sz w:val="28"/>
          <w:szCs w:val="28"/>
          <w:u w:val="single"/>
        </w:rPr>
        <w:t>Продукт проекта</w:t>
      </w:r>
      <w:r w:rsidRPr="006510A2">
        <w:rPr>
          <w:rFonts w:ascii="Arial" w:hAnsi="Arial" w:cs="Arial"/>
          <w:i/>
          <w:sz w:val="28"/>
          <w:szCs w:val="28"/>
        </w:rPr>
        <w:t>:</w:t>
      </w:r>
      <w:r w:rsidRPr="006510A2">
        <w:rPr>
          <w:rFonts w:ascii="Arial" w:hAnsi="Arial" w:cs="Arial"/>
          <w:sz w:val="28"/>
          <w:szCs w:val="28"/>
        </w:rPr>
        <w:t xml:space="preserve"> </w:t>
      </w:r>
      <w:r w:rsidR="00C81DEC" w:rsidRPr="006510A2">
        <w:rPr>
          <w:rFonts w:ascii="Arial" w:hAnsi="Arial" w:cs="Arial"/>
          <w:sz w:val="28"/>
          <w:szCs w:val="28"/>
        </w:rPr>
        <w:t>Способ</w:t>
      </w:r>
    </w:p>
    <w:p w:rsidR="00D24DDB" w:rsidRPr="006510A2" w:rsidRDefault="00D24DDB" w:rsidP="006510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10A2">
        <w:rPr>
          <w:rFonts w:ascii="Arial" w:hAnsi="Arial" w:cs="Arial"/>
          <w:i/>
          <w:sz w:val="28"/>
          <w:szCs w:val="28"/>
          <w:u w:val="single"/>
        </w:rPr>
        <w:t>Уровень зрелости проекта</w:t>
      </w:r>
      <w:r w:rsidRPr="006510A2">
        <w:rPr>
          <w:rFonts w:ascii="Arial" w:hAnsi="Arial" w:cs="Arial"/>
          <w:sz w:val="28"/>
          <w:szCs w:val="28"/>
        </w:rPr>
        <w:t xml:space="preserve">: </w:t>
      </w:r>
    </w:p>
    <w:p w:rsidR="00D24DDB" w:rsidRPr="006510A2" w:rsidRDefault="00D24DDB" w:rsidP="006510A2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6510A2">
        <w:rPr>
          <w:rFonts w:ascii="Arial" w:hAnsi="Arial" w:cs="Arial"/>
          <w:i/>
          <w:sz w:val="28"/>
          <w:szCs w:val="28"/>
          <w:u w:val="single"/>
        </w:rPr>
        <w:t xml:space="preserve">Категория предприятий, </w:t>
      </w:r>
    </w:p>
    <w:p w:rsidR="00D24DDB" w:rsidRPr="006510A2" w:rsidRDefault="00D24DDB" w:rsidP="006510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10A2">
        <w:rPr>
          <w:rFonts w:ascii="Arial" w:hAnsi="Arial" w:cs="Arial"/>
          <w:i/>
          <w:sz w:val="28"/>
          <w:szCs w:val="28"/>
          <w:u w:val="single"/>
        </w:rPr>
        <w:t>заинтересованных в результатах проекта</w:t>
      </w:r>
      <w:r w:rsidRPr="006510A2">
        <w:rPr>
          <w:rFonts w:ascii="Arial" w:hAnsi="Arial" w:cs="Arial"/>
          <w:sz w:val="28"/>
          <w:szCs w:val="28"/>
        </w:rPr>
        <w:t xml:space="preserve">: </w:t>
      </w:r>
      <w:r w:rsidR="006510A2" w:rsidRPr="006510A2">
        <w:rPr>
          <w:rFonts w:ascii="Arial" w:hAnsi="Arial" w:cs="Arial"/>
          <w:sz w:val="28"/>
          <w:szCs w:val="28"/>
        </w:rPr>
        <w:t>коммерческие аналитические лаборатории</w:t>
      </w:r>
    </w:p>
    <w:p w:rsidR="003E602B" w:rsidRPr="006510A2" w:rsidRDefault="00D24DDB" w:rsidP="006510A2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6510A2">
        <w:rPr>
          <w:rFonts w:ascii="Arial" w:hAnsi="Arial" w:cs="Arial"/>
          <w:i/>
          <w:sz w:val="28"/>
          <w:szCs w:val="28"/>
          <w:u w:val="single"/>
        </w:rPr>
        <w:t xml:space="preserve">Патентная защита </w:t>
      </w:r>
      <w:proofErr w:type="gramStart"/>
      <w:r w:rsidRPr="006510A2">
        <w:rPr>
          <w:rFonts w:ascii="Arial" w:hAnsi="Arial" w:cs="Arial"/>
          <w:i/>
          <w:sz w:val="28"/>
          <w:szCs w:val="28"/>
          <w:u w:val="single"/>
        </w:rPr>
        <w:t>проекта</w:t>
      </w:r>
      <w:r w:rsidRPr="006510A2">
        <w:rPr>
          <w:rFonts w:ascii="Arial" w:hAnsi="Arial" w:cs="Arial"/>
          <w:sz w:val="28"/>
          <w:szCs w:val="28"/>
          <w:u w:val="single"/>
        </w:rPr>
        <w:t>:</w:t>
      </w:r>
      <w:r w:rsidRPr="006510A2">
        <w:rPr>
          <w:rFonts w:ascii="Arial" w:hAnsi="Arial" w:cs="Arial"/>
          <w:sz w:val="28"/>
          <w:szCs w:val="28"/>
        </w:rPr>
        <w:t xml:space="preserve">  патент</w:t>
      </w:r>
      <w:proofErr w:type="gramEnd"/>
      <w:r w:rsidRPr="006510A2">
        <w:rPr>
          <w:rFonts w:ascii="Arial" w:hAnsi="Arial" w:cs="Arial"/>
          <w:sz w:val="28"/>
          <w:szCs w:val="28"/>
        </w:rPr>
        <w:t xml:space="preserve"> </w:t>
      </w:r>
      <w:r w:rsidR="00033E4C" w:rsidRPr="006510A2">
        <w:rPr>
          <w:rFonts w:ascii="Arial" w:hAnsi="Arial" w:cs="Arial"/>
          <w:sz w:val="28"/>
          <w:szCs w:val="28"/>
        </w:rPr>
        <w:t>№</w:t>
      </w:r>
      <w:r w:rsidR="00FC3B2C" w:rsidRPr="006510A2">
        <w:rPr>
          <w:rFonts w:ascii="Arial" w:hAnsi="Arial" w:cs="Arial"/>
          <w:sz w:val="28"/>
          <w:szCs w:val="28"/>
        </w:rPr>
        <w:t xml:space="preserve"> </w:t>
      </w:r>
      <w:r w:rsidR="006510A2" w:rsidRPr="006510A2">
        <w:rPr>
          <w:rFonts w:ascii="Arial" w:hAnsi="Arial" w:cs="Arial"/>
          <w:color w:val="000000"/>
          <w:sz w:val="28"/>
          <w:szCs w:val="28"/>
        </w:rPr>
        <w:t>2646808</w:t>
      </w:r>
    </w:p>
    <w:p w:rsidR="00D24DDB" w:rsidRPr="006510A2" w:rsidRDefault="00D24DDB" w:rsidP="006510A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6510A2">
        <w:rPr>
          <w:rFonts w:ascii="Arial" w:hAnsi="Arial" w:cs="Arial"/>
          <w:i/>
          <w:sz w:val="28"/>
          <w:szCs w:val="28"/>
          <w:u w:val="single"/>
        </w:rPr>
        <w:t>Сведения об экспертизе проекта</w:t>
      </w:r>
      <w:r w:rsidRPr="006510A2">
        <w:rPr>
          <w:rFonts w:ascii="Arial" w:hAnsi="Arial" w:cs="Arial"/>
          <w:sz w:val="28"/>
          <w:szCs w:val="28"/>
          <w:u w:val="single"/>
        </w:rPr>
        <w:t>:</w:t>
      </w:r>
      <w:r w:rsidRPr="006510A2">
        <w:rPr>
          <w:rFonts w:ascii="Arial" w:hAnsi="Arial" w:cs="Arial"/>
          <w:sz w:val="28"/>
          <w:szCs w:val="28"/>
        </w:rPr>
        <w:t xml:space="preserve"> </w:t>
      </w:r>
      <w:r w:rsidR="002E0CF8" w:rsidRPr="006510A2">
        <w:rPr>
          <w:rFonts w:ascii="Arial" w:hAnsi="Arial" w:cs="Arial"/>
          <w:sz w:val="28"/>
          <w:szCs w:val="28"/>
        </w:rPr>
        <w:t>экспертиза Роспатента</w:t>
      </w:r>
      <w:r w:rsidRPr="006510A2">
        <w:rPr>
          <w:rFonts w:ascii="Arial" w:hAnsi="Arial" w:cs="Arial"/>
          <w:sz w:val="28"/>
          <w:szCs w:val="28"/>
        </w:rPr>
        <w:t xml:space="preserve"> </w:t>
      </w:r>
    </w:p>
    <w:p w:rsidR="006C0456" w:rsidRPr="006510A2" w:rsidRDefault="00D24DDB" w:rsidP="006510A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510A2">
        <w:rPr>
          <w:rFonts w:ascii="Arial" w:hAnsi="Arial" w:cs="Arial"/>
          <w:i/>
          <w:sz w:val="28"/>
          <w:szCs w:val="28"/>
          <w:u w:val="single"/>
        </w:rPr>
        <w:t>Место реализации проекта</w:t>
      </w:r>
      <w:r w:rsidRPr="006510A2">
        <w:rPr>
          <w:rFonts w:ascii="Arial" w:hAnsi="Arial" w:cs="Arial"/>
          <w:sz w:val="28"/>
          <w:szCs w:val="28"/>
          <w:u w:val="single"/>
        </w:rPr>
        <w:t>:</w:t>
      </w:r>
      <w:r w:rsidRPr="006510A2">
        <w:rPr>
          <w:rFonts w:ascii="Arial" w:hAnsi="Arial" w:cs="Arial"/>
          <w:sz w:val="28"/>
          <w:szCs w:val="28"/>
        </w:rPr>
        <w:t xml:space="preserve"> </w:t>
      </w:r>
    </w:p>
    <w:p w:rsidR="006C0456" w:rsidRPr="006510A2" w:rsidRDefault="006C0456" w:rsidP="006510A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266610" w:rsidRPr="006510A2" w:rsidRDefault="00D24DDB" w:rsidP="006510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10A2">
        <w:rPr>
          <w:rFonts w:ascii="Arial" w:hAnsi="Arial" w:cs="Arial"/>
          <w:i/>
          <w:sz w:val="28"/>
          <w:szCs w:val="28"/>
          <w:u w:val="single"/>
        </w:rPr>
        <w:t>Стоимость проекта и сроки его реализации</w:t>
      </w:r>
      <w:r w:rsidRPr="006510A2">
        <w:rPr>
          <w:rFonts w:ascii="Arial" w:hAnsi="Arial" w:cs="Arial"/>
          <w:sz w:val="28"/>
          <w:szCs w:val="28"/>
          <w:u w:val="single"/>
        </w:rPr>
        <w:t>:</w:t>
      </w:r>
      <w:r w:rsidR="00C162F6" w:rsidRPr="006510A2">
        <w:rPr>
          <w:rFonts w:ascii="Arial" w:hAnsi="Arial" w:cs="Arial"/>
          <w:sz w:val="28"/>
          <w:szCs w:val="28"/>
          <w:u w:val="single"/>
        </w:rPr>
        <w:t xml:space="preserve"> </w:t>
      </w:r>
      <w:r w:rsidR="00C162F6" w:rsidRPr="006510A2">
        <w:rPr>
          <w:rFonts w:ascii="Arial" w:hAnsi="Arial" w:cs="Arial"/>
          <w:sz w:val="28"/>
          <w:szCs w:val="28"/>
        </w:rPr>
        <w:t xml:space="preserve">       </w:t>
      </w:r>
      <w:r w:rsidR="001F1D32" w:rsidRPr="006510A2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D24DDB" w:rsidRPr="006510A2" w:rsidRDefault="00D24DDB" w:rsidP="006510A2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6510A2">
        <w:rPr>
          <w:rFonts w:ascii="Arial" w:hAnsi="Arial" w:cs="Arial"/>
          <w:i/>
          <w:sz w:val="28"/>
          <w:szCs w:val="28"/>
          <w:u w:val="single"/>
        </w:rPr>
        <w:t xml:space="preserve">Наличие </w:t>
      </w:r>
      <w:proofErr w:type="spellStart"/>
      <w:r w:rsidRPr="006510A2">
        <w:rPr>
          <w:rFonts w:ascii="Arial" w:hAnsi="Arial" w:cs="Arial"/>
          <w:i/>
          <w:sz w:val="28"/>
          <w:szCs w:val="28"/>
          <w:u w:val="single"/>
        </w:rPr>
        <w:t>соинвестора</w:t>
      </w:r>
      <w:proofErr w:type="spellEnd"/>
      <w:r w:rsidRPr="006510A2">
        <w:rPr>
          <w:rFonts w:ascii="Arial" w:hAnsi="Arial" w:cs="Arial"/>
          <w:sz w:val="28"/>
          <w:szCs w:val="28"/>
          <w:u w:val="single"/>
        </w:rPr>
        <w:t>:</w:t>
      </w:r>
      <w:r w:rsidRPr="006510A2">
        <w:rPr>
          <w:rFonts w:ascii="Arial" w:hAnsi="Arial" w:cs="Arial"/>
          <w:sz w:val="28"/>
          <w:szCs w:val="28"/>
        </w:rPr>
        <w:t xml:space="preserve"> </w:t>
      </w:r>
      <w:r w:rsidR="002E372C" w:rsidRPr="006510A2">
        <w:rPr>
          <w:rFonts w:ascii="Arial" w:hAnsi="Arial" w:cs="Arial"/>
          <w:sz w:val="28"/>
          <w:szCs w:val="28"/>
        </w:rPr>
        <w:t>-</w:t>
      </w:r>
    </w:p>
    <w:p w:rsidR="00D24DDB" w:rsidRPr="006510A2" w:rsidRDefault="00D24DDB" w:rsidP="006510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10A2">
        <w:rPr>
          <w:rFonts w:ascii="Arial" w:hAnsi="Arial" w:cs="Arial"/>
          <w:i/>
          <w:sz w:val="28"/>
          <w:szCs w:val="28"/>
          <w:u w:val="single"/>
        </w:rPr>
        <w:t>Риски проекта</w:t>
      </w:r>
      <w:r w:rsidRPr="006510A2">
        <w:rPr>
          <w:rFonts w:ascii="Arial" w:hAnsi="Arial" w:cs="Arial"/>
          <w:sz w:val="28"/>
          <w:szCs w:val="28"/>
          <w:u w:val="single"/>
        </w:rPr>
        <w:t>:</w:t>
      </w:r>
      <w:r w:rsidR="002E372C" w:rsidRPr="006510A2">
        <w:rPr>
          <w:rFonts w:ascii="Arial" w:hAnsi="Arial" w:cs="Arial"/>
          <w:sz w:val="28"/>
          <w:szCs w:val="28"/>
        </w:rPr>
        <w:t xml:space="preserve"> </w:t>
      </w:r>
    </w:p>
    <w:p w:rsidR="00033E4C" w:rsidRPr="006510A2" w:rsidRDefault="00033E4C" w:rsidP="006510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10A2" w:rsidRPr="006510A2" w:rsidRDefault="00D24DDB" w:rsidP="006510A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510A2">
        <w:rPr>
          <w:rFonts w:ascii="Arial" w:hAnsi="Arial" w:cs="Arial"/>
          <w:i/>
          <w:sz w:val="28"/>
          <w:szCs w:val="28"/>
          <w:u w:val="single"/>
        </w:rPr>
        <w:t xml:space="preserve">Уровень </w:t>
      </w:r>
      <w:proofErr w:type="spellStart"/>
      <w:r w:rsidRPr="006510A2">
        <w:rPr>
          <w:rFonts w:ascii="Arial" w:hAnsi="Arial" w:cs="Arial"/>
          <w:i/>
          <w:sz w:val="28"/>
          <w:szCs w:val="28"/>
          <w:u w:val="single"/>
        </w:rPr>
        <w:t>инновационности</w:t>
      </w:r>
      <w:proofErr w:type="spellEnd"/>
      <w:r w:rsidRPr="006510A2">
        <w:rPr>
          <w:rFonts w:ascii="Arial" w:hAnsi="Arial" w:cs="Arial"/>
          <w:i/>
          <w:sz w:val="28"/>
          <w:szCs w:val="28"/>
          <w:u w:val="single"/>
        </w:rPr>
        <w:t xml:space="preserve"> </w:t>
      </w:r>
      <w:proofErr w:type="gramStart"/>
      <w:r w:rsidRPr="006510A2">
        <w:rPr>
          <w:rFonts w:ascii="Arial" w:hAnsi="Arial" w:cs="Arial"/>
          <w:i/>
          <w:sz w:val="28"/>
          <w:szCs w:val="28"/>
          <w:u w:val="single"/>
        </w:rPr>
        <w:t>проекта</w:t>
      </w:r>
      <w:r w:rsidRPr="006510A2">
        <w:rPr>
          <w:rFonts w:ascii="Arial" w:hAnsi="Arial" w:cs="Arial"/>
          <w:sz w:val="28"/>
          <w:szCs w:val="28"/>
          <w:u w:val="single"/>
        </w:rPr>
        <w:t>:</w:t>
      </w:r>
      <w:r w:rsidRPr="006510A2">
        <w:rPr>
          <w:rFonts w:ascii="Arial" w:hAnsi="Arial" w:cs="Arial"/>
          <w:sz w:val="28"/>
          <w:szCs w:val="28"/>
        </w:rPr>
        <w:t xml:space="preserve"> </w:t>
      </w:r>
      <w:r w:rsidR="006510A2" w:rsidRPr="006510A2">
        <w:rPr>
          <w:rFonts w:ascii="Arial" w:hAnsi="Arial" w:cs="Arial"/>
          <w:sz w:val="28"/>
          <w:szCs w:val="28"/>
        </w:rPr>
        <w:t xml:space="preserve"> </w:t>
      </w:r>
      <w:r w:rsidR="006510A2" w:rsidRPr="006510A2">
        <w:rPr>
          <w:rFonts w:ascii="Arial" w:hAnsi="Arial" w:cs="Arial"/>
          <w:sz w:val="28"/>
          <w:szCs w:val="28"/>
        </w:rPr>
        <w:t>для</w:t>
      </w:r>
      <w:proofErr w:type="gramEnd"/>
      <w:r w:rsidR="006510A2" w:rsidRPr="006510A2">
        <w:rPr>
          <w:rFonts w:ascii="Arial" w:hAnsi="Arial" w:cs="Arial"/>
          <w:sz w:val="28"/>
          <w:szCs w:val="28"/>
        </w:rPr>
        <w:t xml:space="preserve"> экстракции свободной </w:t>
      </w:r>
      <w:proofErr w:type="spellStart"/>
      <w:r w:rsidR="006510A2" w:rsidRPr="006510A2">
        <w:rPr>
          <w:rFonts w:ascii="Arial" w:hAnsi="Arial" w:cs="Arial"/>
          <w:sz w:val="28"/>
          <w:szCs w:val="28"/>
        </w:rPr>
        <w:t>абсцизовой</w:t>
      </w:r>
      <w:proofErr w:type="spellEnd"/>
      <w:r w:rsidR="006510A2" w:rsidRPr="006510A2">
        <w:rPr>
          <w:rFonts w:ascii="Arial" w:hAnsi="Arial" w:cs="Arial"/>
          <w:sz w:val="28"/>
          <w:szCs w:val="28"/>
        </w:rPr>
        <w:t xml:space="preserve"> кислоты используется </w:t>
      </w:r>
      <w:proofErr w:type="spellStart"/>
      <w:r w:rsidR="006510A2" w:rsidRPr="006510A2">
        <w:rPr>
          <w:rFonts w:ascii="Arial" w:hAnsi="Arial" w:cs="Arial"/>
          <w:sz w:val="28"/>
          <w:szCs w:val="28"/>
        </w:rPr>
        <w:t>диэтиловый</w:t>
      </w:r>
      <w:proofErr w:type="spellEnd"/>
      <w:r w:rsidR="006510A2" w:rsidRPr="006510A2">
        <w:rPr>
          <w:rFonts w:ascii="Arial" w:hAnsi="Arial" w:cs="Arial"/>
          <w:sz w:val="28"/>
          <w:szCs w:val="28"/>
        </w:rPr>
        <w:t xml:space="preserve"> эфир, а при проведении капиллярного электрофореза свойства ведущего электролита позволяют исключить из процесса анализа многостадийную </w:t>
      </w:r>
      <w:proofErr w:type="spellStart"/>
      <w:r w:rsidR="006510A2" w:rsidRPr="006510A2">
        <w:rPr>
          <w:rFonts w:ascii="Arial" w:hAnsi="Arial" w:cs="Arial"/>
          <w:sz w:val="28"/>
          <w:szCs w:val="28"/>
        </w:rPr>
        <w:t>пробоподготовку</w:t>
      </w:r>
      <w:proofErr w:type="spellEnd"/>
      <w:r w:rsidR="006510A2" w:rsidRPr="006510A2">
        <w:rPr>
          <w:rFonts w:ascii="Arial" w:hAnsi="Arial" w:cs="Arial"/>
          <w:sz w:val="28"/>
          <w:szCs w:val="28"/>
        </w:rPr>
        <w:t xml:space="preserve"> и обеспечить эффективное разделение анализируемого компонента.</w:t>
      </w:r>
    </w:p>
    <w:p w:rsidR="003E602B" w:rsidRPr="006510A2" w:rsidRDefault="003E602B" w:rsidP="006510A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237D" w:rsidRPr="006510A2" w:rsidRDefault="00D24DDB" w:rsidP="006510A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510A2">
        <w:rPr>
          <w:rFonts w:ascii="Arial" w:hAnsi="Arial" w:cs="Arial"/>
          <w:i/>
          <w:sz w:val="28"/>
          <w:szCs w:val="28"/>
          <w:u w:val="single"/>
        </w:rPr>
        <w:lastRenderedPageBreak/>
        <w:t>Сведения о разработчике проекта</w:t>
      </w:r>
      <w:r w:rsidRPr="006510A2">
        <w:rPr>
          <w:rFonts w:ascii="Arial" w:hAnsi="Arial" w:cs="Arial"/>
          <w:sz w:val="28"/>
          <w:szCs w:val="28"/>
          <w:u w:val="single"/>
        </w:rPr>
        <w:t>:</w:t>
      </w:r>
      <w:r w:rsidRPr="006510A2">
        <w:rPr>
          <w:rFonts w:ascii="Arial" w:hAnsi="Arial" w:cs="Arial"/>
          <w:sz w:val="28"/>
          <w:szCs w:val="28"/>
        </w:rPr>
        <w:t xml:space="preserve"> </w:t>
      </w:r>
      <w:r w:rsidR="00FC3B2C" w:rsidRPr="006510A2">
        <w:rPr>
          <w:rFonts w:ascii="Arial" w:hAnsi="Arial" w:cs="Arial"/>
          <w:sz w:val="28"/>
          <w:szCs w:val="28"/>
        </w:rPr>
        <w:t>д.</w:t>
      </w:r>
      <w:r w:rsidR="00C81DEC" w:rsidRPr="006510A2">
        <w:rPr>
          <w:rFonts w:ascii="Arial" w:hAnsi="Arial" w:cs="Arial"/>
          <w:sz w:val="28"/>
          <w:szCs w:val="28"/>
        </w:rPr>
        <w:t>-р. с.-х</w:t>
      </w:r>
      <w:r w:rsidR="00FC3B2C" w:rsidRPr="006510A2">
        <w:rPr>
          <w:rFonts w:ascii="Arial" w:hAnsi="Arial" w:cs="Arial"/>
          <w:sz w:val="28"/>
          <w:szCs w:val="28"/>
        </w:rPr>
        <w:t xml:space="preserve">. </w:t>
      </w:r>
      <w:r w:rsidR="0037006F" w:rsidRPr="006510A2">
        <w:rPr>
          <w:rFonts w:ascii="Arial" w:hAnsi="Arial" w:cs="Arial"/>
          <w:sz w:val="28"/>
          <w:szCs w:val="28"/>
        </w:rPr>
        <w:t xml:space="preserve">наук </w:t>
      </w:r>
      <w:r w:rsidR="006510A2" w:rsidRPr="006510A2">
        <w:rPr>
          <w:rFonts w:ascii="Arial" w:hAnsi="Arial" w:cs="Arial"/>
          <w:sz w:val="28"/>
          <w:szCs w:val="28"/>
        </w:rPr>
        <w:t xml:space="preserve">Ненько Наталия Ивановна, канд. биол. наук </w:t>
      </w:r>
      <w:proofErr w:type="spellStart"/>
      <w:r w:rsidR="006510A2" w:rsidRPr="006510A2">
        <w:rPr>
          <w:rFonts w:ascii="Arial" w:hAnsi="Arial" w:cs="Arial"/>
          <w:sz w:val="28"/>
          <w:szCs w:val="28"/>
        </w:rPr>
        <w:t>Сундырева</w:t>
      </w:r>
      <w:proofErr w:type="spellEnd"/>
      <w:r w:rsidR="006510A2" w:rsidRPr="006510A2">
        <w:rPr>
          <w:rFonts w:ascii="Arial" w:hAnsi="Arial" w:cs="Arial"/>
          <w:sz w:val="28"/>
          <w:szCs w:val="28"/>
        </w:rPr>
        <w:t xml:space="preserve"> Мария Андреевна</w:t>
      </w:r>
    </w:p>
    <w:p w:rsidR="00D24DDB" w:rsidRPr="003E602B" w:rsidRDefault="00D24DDB" w:rsidP="00D24DD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24DDB" w:rsidRPr="002E372C" w:rsidRDefault="00D24DDB" w:rsidP="00D24DDB">
      <w:pPr>
        <w:tabs>
          <w:tab w:val="left" w:pos="3105"/>
        </w:tabs>
        <w:spacing w:after="0" w:line="240" w:lineRule="auto"/>
        <w:rPr>
          <w:sz w:val="28"/>
          <w:szCs w:val="28"/>
        </w:rPr>
      </w:pPr>
      <w:r w:rsidRPr="002E372C">
        <w:rPr>
          <w:sz w:val="28"/>
          <w:szCs w:val="28"/>
        </w:rPr>
        <w:tab/>
      </w:r>
    </w:p>
    <w:sectPr w:rsidR="00D24DDB" w:rsidRPr="002E372C" w:rsidSect="007C40F4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F3F"/>
    <w:multiLevelType w:val="multilevel"/>
    <w:tmpl w:val="5044A516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4DDB"/>
    <w:rsid w:val="00033E4C"/>
    <w:rsid w:val="000B1C7C"/>
    <w:rsid w:val="00145C0E"/>
    <w:rsid w:val="001A6F26"/>
    <w:rsid w:val="001F1D32"/>
    <w:rsid w:val="00266610"/>
    <w:rsid w:val="002E0CF8"/>
    <w:rsid w:val="002E372C"/>
    <w:rsid w:val="0037006F"/>
    <w:rsid w:val="003E602B"/>
    <w:rsid w:val="00437586"/>
    <w:rsid w:val="005309C9"/>
    <w:rsid w:val="0055116D"/>
    <w:rsid w:val="005A3059"/>
    <w:rsid w:val="006510A2"/>
    <w:rsid w:val="006A73AC"/>
    <w:rsid w:val="006C0456"/>
    <w:rsid w:val="006E747E"/>
    <w:rsid w:val="007C40F4"/>
    <w:rsid w:val="0086237D"/>
    <w:rsid w:val="00935EFA"/>
    <w:rsid w:val="009410EF"/>
    <w:rsid w:val="0096670D"/>
    <w:rsid w:val="00983632"/>
    <w:rsid w:val="00A36936"/>
    <w:rsid w:val="00C162F6"/>
    <w:rsid w:val="00C81DEC"/>
    <w:rsid w:val="00C85479"/>
    <w:rsid w:val="00D24DDB"/>
    <w:rsid w:val="00E05BD7"/>
    <w:rsid w:val="00F274CA"/>
    <w:rsid w:val="00F738E0"/>
    <w:rsid w:val="00F948CA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6B681-77B8-4012-97DA-10BEDD4C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73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нумерованный"/>
    <w:basedOn w:val="a0"/>
    <w:rsid w:val="002E0CF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1 Знак Знак Знак Знак"/>
    <w:basedOn w:val="a0"/>
    <w:rsid w:val="002E0C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F94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0"/>
    <w:link w:val="a5"/>
    <w:semiHidden/>
    <w:rsid w:val="00033E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033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rsid w:val="0037006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370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basedOn w:val="a1"/>
    <w:rsid w:val="0037006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basedOn w:val="a1"/>
    <w:rsid w:val="0037006F"/>
    <w:rPr>
      <w:rFonts w:ascii="Times New Roman" w:hAnsi="Times New Roman" w:cs="Times New Roman"/>
      <w:b/>
      <w:bCs/>
      <w:sz w:val="18"/>
      <w:szCs w:val="18"/>
    </w:rPr>
  </w:style>
  <w:style w:type="character" w:styleId="a6">
    <w:name w:val="Emphasis"/>
    <w:basedOn w:val="a1"/>
    <w:uiPriority w:val="20"/>
    <w:qFormat/>
    <w:rsid w:val="00C81DEC"/>
    <w:rPr>
      <w:i/>
      <w:iCs/>
    </w:rPr>
  </w:style>
  <w:style w:type="paragraph" w:styleId="a7">
    <w:name w:val="No Spacing"/>
    <w:uiPriority w:val="99"/>
    <w:qFormat/>
    <w:rsid w:val="00935EFA"/>
    <w:pPr>
      <w:suppressAutoHyphens/>
      <w:spacing w:after="0" w:line="240" w:lineRule="auto"/>
    </w:pPr>
    <w:rPr>
      <w:rFonts w:ascii="Calibri" w:eastAsia="Calibri" w:hAnsi="Calibri" w:cs="Calibri"/>
      <w:color w:val="00000A"/>
    </w:rPr>
  </w:style>
  <w:style w:type="paragraph" w:styleId="a8">
    <w:name w:val="List"/>
    <w:basedOn w:val="a4"/>
    <w:uiPriority w:val="99"/>
    <w:rsid w:val="00935EFA"/>
    <w:pPr>
      <w:suppressAutoHyphens/>
      <w:spacing w:line="288" w:lineRule="auto"/>
    </w:pPr>
    <w:rPr>
      <w:rFonts w:eastAsia="Calibri"/>
      <w:color w:val="00000A"/>
      <w:lang w:eastAsia="zh-CN"/>
    </w:rPr>
  </w:style>
  <w:style w:type="paragraph" w:customStyle="1" w:styleId="31">
    <w:name w:val="Основной текст с отступом 31"/>
    <w:basedOn w:val="a0"/>
    <w:uiPriority w:val="99"/>
    <w:rsid w:val="006510A2"/>
    <w:pPr>
      <w:widowControl w:val="0"/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styleId="a9">
    <w:name w:val="Body Text Indent"/>
    <w:basedOn w:val="a0"/>
    <w:link w:val="aa"/>
    <w:uiPriority w:val="99"/>
    <w:semiHidden/>
    <w:unhideWhenUsed/>
    <w:rsid w:val="006510A2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651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Мачнева</dc:creator>
  <cp:keywords/>
  <dc:description/>
  <cp:lastModifiedBy>Windows User</cp:lastModifiedBy>
  <cp:revision>15</cp:revision>
  <cp:lastPrinted>2015-03-23T13:17:00Z</cp:lastPrinted>
  <dcterms:created xsi:type="dcterms:W3CDTF">2015-03-19T11:19:00Z</dcterms:created>
  <dcterms:modified xsi:type="dcterms:W3CDTF">2019-07-18T13:21:00Z</dcterms:modified>
</cp:coreProperties>
</file>