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76" w:rsidRPr="00A03E2D" w:rsidRDefault="00130976" w:rsidP="00130976">
      <w:pPr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Спустя почти месяц, мы снова с вами дорогие читатели, в нашем очередном обзоре сельскохозяйственной те</w:t>
      </w:r>
      <w:r>
        <w:rPr>
          <w:rFonts w:ascii="Tahoma" w:hAnsi="Tahoma" w:cs="Tahoma"/>
          <w:sz w:val="18"/>
          <w:szCs w:val="18"/>
        </w:rPr>
        <w:t>х</w:t>
      </w:r>
      <w:r>
        <w:rPr>
          <w:rFonts w:ascii="Tahoma" w:hAnsi="Tahoma" w:cs="Tahoma"/>
          <w:sz w:val="18"/>
          <w:szCs w:val="18"/>
        </w:rPr>
        <w:t xml:space="preserve">ники. И наш сегодняшний обзор посвящён исключительно хорошим новостям, и заряжен на позитив. </w:t>
      </w:r>
    </w:p>
    <w:p w:rsidR="00130976" w:rsidRPr="00A03E2D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Pr="006C042E" w:rsidRDefault="00130976" w:rsidP="00130976">
      <w:pPr>
        <w:jc w:val="both"/>
        <w:rPr>
          <w:rFonts w:ascii="Tahoma" w:hAnsi="Tahoma" w:cs="Tahoma"/>
          <w:b/>
          <w:sz w:val="18"/>
          <w:szCs w:val="18"/>
        </w:rPr>
      </w:pPr>
      <w:r w:rsidRPr="006C042E">
        <w:rPr>
          <w:rFonts w:ascii="Tahoma" w:hAnsi="Tahoma" w:cs="Tahoma"/>
          <w:b/>
          <w:sz w:val="18"/>
          <w:szCs w:val="18"/>
        </w:rPr>
        <w:t>Производители сельхозтехники планируют увеличить производство</w:t>
      </w:r>
    </w:p>
    <w:p w:rsidR="00130976" w:rsidRPr="00EA34F8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5E11B9">
        <w:rPr>
          <w:rFonts w:ascii="Tahoma" w:hAnsi="Tahoma" w:cs="Tahoma"/>
          <w:sz w:val="18"/>
          <w:szCs w:val="18"/>
        </w:rPr>
        <w:t>Предприятия, производящие сельхозтехнику, в настоящее время работают в половину производственных мощно</w:t>
      </w:r>
      <w:r>
        <w:rPr>
          <w:rFonts w:ascii="Tahoma" w:hAnsi="Tahoma" w:cs="Tahoma"/>
          <w:sz w:val="18"/>
          <w:szCs w:val="18"/>
        </w:rPr>
        <w:t>стей, - информирует agroday.ru.</w:t>
      </w:r>
      <w:r w:rsidRPr="005E11B9">
        <w:rPr>
          <w:rFonts w:ascii="Tahoma" w:hAnsi="Tahoma" w:cs="Tahoma"/>
          <w:sz w:val="18"/>
          <w:szCs w:val="18"/>
        </w:rPr>
        <w:t xml:space="preserve"> В ожидании господдержки для сельхозпроизводителя машиностроители находят маркетинговые ходы для сохранения произво</w:t>
      </w:r>
      <w:r w:rsidRPr="005E11B9">
        <w:rPr>
          <w:rFonts w:ascii="Tahoma" w:hAnsi="Tahoma" w:cs="Tahoma"/>
          <w:sz w:val="18"/>
          <w:szCs w:val="18"/>
        </w:rPr>
        <w:t>д</w:t>
      </w:r>
      <w:r w:rsidRPr="005E11B9">
        <w:rPr>
          <w:rFonts w:ascii="Tahoma" w:hAnsi="Tahoma" w:cs="Tahoma"/>
          <w:sz w:val="18"/>
          <w:szCs w:val="18"/>
        </w:rPr>
        <w:t>ственных мощностей. Один из них – передача комбайнов аграриям в аренду, что практикуется с мая 2013 года компанией «КЛААС». И с этого времени уже действует более 50 догов</w:t>
      </w:r>
      <w:r w:rsidRPr="005E11B9">
        <w:rPr>
          <w:rFonts w:ascii="Tahoma" w:hAnsi="Tahoma" w:cs="Tahoma"/>
          <w:sz w:val="18"/>
          <w:szCs w:val="18"/>
        </w:rPr>
        <w:t>о</w:t>
      </w:r>
      <w:r w:rsidRPr="005E11B9">
        <w:rPr>
          <w:rFonts w:ascii="Tahoma" w:hAnsi="Tahoma" w:cs="Tahoma"/>
          <w:sz w:val="18"/>
          <w:szCs w:val="18"/>
        </w:rPr>
        <w:t xml:space="preserve">ров аренды. </w:t>
      </w:r>
      <w:r w:rsidRPr="00EA34F8">
        <w:rPr>
          <w:rFonts w:ascii="Tahoma" w:hAnsi="Tahoma" w:cs="Tahoma"/>
          <w:sz w:val="18"/>
          <w:szCs w:val="18"/>
          <w:u w:val="single"/>
        </w:rPr>
        <w:t>По сведениям Краснодарского ми</w:t>
      </w:r>
      <w:r w:rsidRPr="00EA34F8">
        <w:rPr>
          <w:rFonts w:ascii="Tahoma" w:hAnsi="Tahoma" w:cs="Tahoma"/>
          <w:sz w:val="18"/>
          <w:szCs w:val="18"/>
          <w:u w:val="single"/>
        </w:rPr>
        <w:t>н</w:t>
      </w:r>
      <w:r w:rsidRPr="00EA34F8">
        <w:rPr>
          <w:rFonts w:ascii="Tahoma" w:hAnsi="Tahoma" w:cs="Tahoma"/>
          <w:sz w:val="18"/>
          <w:szCs w:val="18"/>
          <w:u w:val="single"/>
        </w:rPr>
        <w:t>сельхоза, за прошедшие 5 лет (с 2008 по 2012 гг.) фермерами Кубани закуплено 25 тыс. сельхозтехники на 33 млрд.рублей. Сведения за 2013 г. не предоставлены.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Pr="006C042E" w:rsidRDefault="00130976" w:rsidP="00130976">
      <w:pPr>
        <w:jc w:val="both"/>
        <w:rPr>
          <w:rFonts w:ascii="Tahoma" w:hAnsi="Tahoma" w:cs="Tahoma"/>
          <w:b/>
          <w:sz w:val="18"/>
          <w:szCs w:val="18"/>
        </w:rPr>
      </w:pPr>
      <w:r w:rsidRPr="006C042E">
        <w:rPr>
          <w:rFonts w:ascii="Tahoma" w:hAnsi="Tahoma" w:cs="Tahoma"/>
          <w:b/>
          <w:sz w:val="18"/>
          <w:szCs w:val="18"/>
        </w:rPr>
        <w:t>Заместитель аграрного министра рассчитывает на отечественную технику</w:t>
      </w:r>
    </w:p>
    <w:p w:rsidR="00130976" w:rsidRPr="008A65E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8A65EE">
        <w:rPr>
          <w:rFonts w:ascii="Tahoma" w:hAnsi="Tahoma" w:cs="Tahoma"/>
          <w:sz w:val="18"/>
          <w:szCs w:val="18"/>
        </w:rPr>
        <w:t>Статс-секретарь-заместитель министра сельского хозяйства России Александр Петриков, посетивший в</w:t>
      </w:r>
      <w:r w:rsidRPr="008A65EE">
        <w:rPr>
          <w:rFonts w:ascii="Tahoma" w:hAnsi="Tahoma" w:cs="Tahoma"/>
          <w:sz w:val="18"/>
          <w:szCs w:val="18"/>
        </w:rPr>
        <w:t>ы</w:t>
      </w:r>
      <w:r w:rsidRPr="008A65EE">
        <w:rPr>
          <w:rFonts w:ascii="Tahoma" w:hAnsi="Tahoma" w:cs="Tahoma"/>
          <w:sz w:val="18"/>
          <w:szCs w:val="18"/>
        </w:rPr>
        <w:t>ставку сельхозтехники и средств производства для растениеводства «АгроТек Россия-2013» во Всероссийском выст</w:t>
      </w:r>
      <w:r w:rsidRPr="008A65EE">
        <w:rPr>
          <w:rFonts w:ascii="Tahoma" w:hAnsi="Tahoma" w:cs="Tahoma"/>
          <w:sz w:val="18"/>
          <w:szCs w:val="18"/>
        </w:rPr>
        <w:t>а</w:t>
      </w:r>
      <w:r w:rsidRPr="008A65EE">
        <w:rPr>
          <w:rFonts w:ascii="Tahoma" w:hAnsi="Tahoma" w:cs="Tahoma"/>
          <w:sz w:val="18"/>
          <w:szCs w:val="18"/>
        </w:rPr>
        <w:t>вочном центре в рамках агропромышленного форума «Золотая осень», ознакомился с экспозицией ООО «Агрома</w:t>
      </w:r>
      <w:r w:rsidRPr="008A65EE">
        <w:rPr>
          <w:rFonts w:ascii="Tahoma" w:hAnsi="Tahoma" w:cs="Tahoma"/>
          <w:sz w:val="18"/>
          <w:szCs w:val="18"/>
        </w:rPr>
        <w:t>ш</w:t>
      </w:r>
      <w:r w:rsidRPr="008A65EE">
        <w:rPr>
          <w:rFonts w:ascii="Tahoma" w:hAnsi="Tahoma" w:cs="Tahoma"/>
          <w:sz w:val="18"/>
          <w:szCs w:val="18"/>
        </w:rPr>
        <w:t>холдинг». Александр Васильевич подробно расспросил исполнительного директора компании Мурада Караджаева, ведущих специалистов, не только о технических и функциональных особенностях представленных колесных и гус</w:t>
      </w:r>
      <w:r w:rsidRPr="008A65EE">
        <w:rPr>
          <w:rFonts w:ascii="Tahoma" w:hAnsi="Tahoma" w:cs="Tahoma"/>
          <w:sz w:val="18"/>
          <w:szCs w:val="18"/>
        </w:rPr>
        <w:t>е</w:t>
      </w:r>
      <w:r w:rsidRPr="008A65EE">
        <w:rPr>
          <w:rFonts w:ascii="Tahoma" w:hAnsi="Tahoma" w:cs="Tahoma"/>
          <w:sz w:val="18"/>
          <w:szCs w:val="18"/>
        </w:rPr>
        <w:t>ничных тракторов, зерноуборочного комбайна, прицепного и навесного оборудования, дорждевальной техники. Он интересовался тем, как на местах работают программы  господдержки, меры стимулирования бюджетными средс</w:t>
      </w:r>
      <w:r w:rsidRPr="008A65EE">
        <w:rPr>
          <w:rFonts w:ascii="Tahoma" w:hAnsi="Tahoma" w:cs="Tahoma"/>
          <w:sz w:val="18"/>
          <w:szCs w:val="18"/>
        </w:rPr>
        <w:t>т</w:t>
      </w:r>
      <w:r w:rsidRPr="008A65EE">
        <w:rPr>
          <w:rFonts w:ascii="Tahoma" w:hAnsi="Tahoma" w:cs="Tahoma"/>
          <w:sz w:val="18"/>
          <w:szCs w:val="18"/>
        </w:rPr>
        <w:t>вами тех, кто использует технику отечественного производства.</w:t>
      </w:r>
    </w:p>
    <w:p w:rsidR="00130976" w:rsidRPr="008A65E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8A65EE">
        <w:rPr>
          <w:rFonts w:ascii="Tahoma" w:hAnsi="Tahoma" w:cs="Tahoma"/>
          <w:sz w:val="18"/>
          <w:szCs w:val="18"/>
        </w:rPr>
        <w:t>Оценивая состояние российского рынка техники для АПК, Александр Петриков как перспективный фактор выделил то, что на многих отечественных предприятиях, в том числе входящих в состав концерна «Тракторные з</w:t>
      </w:r>
      <w:r w:rsidRPr="008A65EE">
        <w:rPr>
          <w:rFonts w:ascii="Tahoma" w:hAnsi="Tahoma" w:cs="Tahoma"/>
          <w:sz w:val="18"/>
          <w:szCs w:val="18"/>
        </w:rPr>
        <w:t>а</w:t>
      </w:r>
      <w:r w:rsidRPr="008A65EE">
        <w:rPr>
          <w:rFonts w:ascii="Tahoma" w:hAnsi="Tahoma" w:cs="Tahoma"/>
          <w:sz w:val="18"/>
          <w:szCs w:val="18"/>
        </w:rPr>
        <w:t>воды», имеются хорошие наработки, которые нуждаются в дополнительной государственной поддержке. Замест</w:t>
      </w:r>
      <w:r w:rsidRPr="008A65EE">
        <w:rPr>
          <w:rFonts w:ascii="Tahoma" w:hAnsi="Tahoma" w:cs="Tahoma"/>
          <w:sz w:val="18"/>
          <w:szCs w:val="18"/>
        </w:rPr>
        <w:t>и</w:t>
      </w:r>
      <w:r w:rsidRPr="008A65EE">
        <w:rPr>
          <w:rFonts w:ascii="Tahoma" w:hAnsi="Tahoma" w:cs="Tahoma"/>
          <w:sz w:val="18"/>
          <w:szCs w:val="18"/>
        </w:rPr>
        <w:t>тель аграрного министра сообщил, что после недавнего посещения Краснодарского края Владимиром Путиным Ми</w:t>
      </w:r>
      <w:r w:rsidRPr="008A65EE">
        <w:rPr>
          <w:rFonts w:ascii="Tahoma" w:hAnsi="Tahoma" w:cs="Tahoma"/>
          <w:sz w:val="18"/>
          <w:szCs w:val="18"/>
        </w:rPr>
        <w:t>н</w:t>
      </w:r>
      <w:r w:rsidRPr="008A65EE">
        <w:rPr>
          <w:rFonts w:ascii="Tahoma" w:hAnsi="Tahoma" w:cs="Tahoma"/>
          <w:sz w:val="18"/>
          <w:szCs w:val="18"/>
        </w:rPr>
        <w:t xml:space="preserve">сельхоз России по поручению главы государства приступил к </w:t>
      </w:r>
      <w:r w:rsidRPr="00C9423B">
        <w:rPr>
          <w:rFonts w:ascii="Tahoma" w:hAnsi="Tahoma" w:cs="Tahoma"/>
          <w:sz w:val="18"/>
          <w:szCs w:val="18"/>
          <w:u w:val="single"/>
        </w:rPr>
        <w:t>всестороннему анализу обеспеченности АПК отечес</w:t>
      </w:r>
      <w:r w:rsidRPr="00C9423B">
        <w:rPr>
          <w:rFonts w:ascii="Tahoma" w:hAnsi="Tahoma" w:cs="Tahoma"/>
          <w:sz w:val="18"/>
          <w:szCs w:val="18"/>
          <w:u w:val="single"/>
        </w:rPr>
        <w:t>т</w:t>
      </w:r>
      <w:r w:rsidRPr="00C9423B">
        <w:rPr>
          <w:rFonts w:ascii="Tahoma" w:hAnsi="Tahoma" w:cs="Tahoma"/>
          <w:sz w:val="18"/>
          <w:szCs w:val="18"/>
          <w:u w:val="single"/>
        </w:rPr>
        <w:t>венной сельхозтехникой.</w:t>
      </w:r>
      <w:r w:rsidRPr="008A65EE">
        <w:rPr>
          <w:rFonts w:ascii="Tahoma" w:hAnsi="Tahoma" w:cs="Tahoma"/>
          <w:sz w:val="18"/>
          <w:szCs w:val="18"/>
        </w:rPr>
        <w:t xml:space="preserve"> По итогам этой работы будут предложены конкретные меры для повышения эффективности гос</w:t>
      </w:r>
      <w:r w:rsidRPr="008A65EE">
        <w:rPr>
          <w:rFonts w:ascii="Tahoma" w:hAnsi="Tahoma" w:cs="Tahoma"/>
          <w:sz w:val="18"/>
          <w:szCs w:val="18"/>
        </w:rPr>
        <w:t>у</w:t>
      </w:r>
      <w:r w:rsidRPr="008A65EE">
        <w:rPr>
          <w:rFonts w:ascii="Tahoma" w:hAnsi="Tahoma" w:cs="Tahoma"/>
          <w:sz w:val="18"/>
          <w:szCs w:val="18"/>
        </w:rPr>
        <w:t>дарственной поддержки производителей сельхозтехники и аграрного сектора.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И прям как по заказу, одно из другого следует:</w:t>
      </w:r>
    </w:p>
    <w:p w:rsidR="00130976" w:rsidRPr="0091305D" w:rsidRDefault="00130976" w:rsidP="00130976">
      <w:pPr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91305D">
        <w:rPr>
          <w:rFonts w:ascii="Tahoma" w:hAnsi="Tahoma" w:cs="Tahoma"/>
          <w:b/>
          <w:sz w:val="18"/>
          <w:szCs w:val="18"/>
        </w:rPr>
        <w:t>Утверждены новые правила выделения субсидий из федерального бюджета на обеспечение технической и технол</w:t>
      </w:r>
      <w:r w:rsidRPr="0091305D">
        <w:rPr>
          <w:rFonts w:ascii="Tahoma" w:hAnsi="Tahoma" w:cs="Tahoma"/>
          <w:b/>
          <w:sz w:val="18"/>
          <w:szCs w:val="18"/>
        </w:rPr>
        <w:t>о</w:t>
      </w:r>
      <w:r w:rsidRPr="0091305D">
        <w:rPr>
          <w:rFonts w:ascii="Tahoma" w:hAnsi="Tahoma" w:cs="Tahoma"/>
          <w:b/>
          <w:sz w:val="18"/>
          <w:szCs w:val="18"/>
        </w:rPr>
        <w:t>гической модернизации АПК.</w:t>
      </w:r>
    </w:p>
    <w:p w:rsidR="00130976" w:rsidRPr="0091305D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  <w:u w:val="single"/>
        </w:rPr>
      </w:pPr>
      <w:r w:rsidRPr="006626BA">
        <w:rPr>
          <w:rFonts w:ascii="Tahoma" w:hAnsi="Tahoma" w:cs="Tahoma"/>
          <w:sz w:val="18"/>
          <w:szCs w:val="18"/>
        </w:rPr>
        <w:t>Согласно постановлению Правительства РФ, субсидии будут выделяться на софинансирование обязательств реги</w:t>
      </w:r>
      <w:r w:rsidRPr="006626BA">
        <w:rPr>
          <w:rFonts w:ascii="Tahoma" w:hAnsi="Tahoma" w:cs="Tahoma"/>
          <w:sz w:val="18"/>
          <w:szCs w:val="18"/>
        </w:rPr>
        <w:t>о</w:t>
      </w:r>
      <w:r w:rsidRPr="006626BA">
        <w:rPr>
          <w:rFonts w:ascii="Tahoma" w:hAnsi="Tahoma" w:cs="Tahoma"/>
          <w:sz w:val="18"/>
          <w:szCs w:val="18"/>
        </w:rPr>
        <w:t>нов по поддержке сельхозпроизводителей, которые осуществляют модернизацию в рамках местных программ. Гос</w:t>
      </w:r>
      <w:r w:rsidRPr="006626BA">
        <w:rPr>
          <w:rFonts w:ascii="Tahoma" w:hAnsi="Tahoma" w:cs="Tahoma"/>
          <w:sz w:val="18"/>
          <w:szCs w:val="18"/>
        </w:rPr>
        <w:t>у</w:t>
      </w:r>
      <w:r w:rsidRPr="006626BA">
        <w:rPr>
          <w:rFonts w:ascii="Tahoma" w:hAnsi="Tahoma" w:cs="Tahoma"/>
          <w:sz w:val="18"/>
          <w:szCs w:val="18"/>
        </w:rPr>
        <w:t xml:space="preserve">дарство возьмет на себя часть затрат на покупку тракторов и других машин. </w:t>
      </w:r>
      <w:r w:rsidRPr="0091305D">
        <w:rPr>
          <w:rFonts w:ascii="Tahoma" w:hAnsi="Tahoma" w:cs="Tahoma"/>
          <w:sz w:val="18"/>
          <w:szCs w:val="18"/>
          <w:u w:val="single"/>
        </w:rPr>
        <w:t>Так аграрии смогут рассчитывать на компенсацию до 15% от цены приобретаемых машин и оборудования, и до 30% для техники на газомоторном то</w:t>
      </w:r>
      <w:r w:rsidRPr="0091305D">
        <w:rPr>
          <w:rFonts w:ascii="Tahoma" w:hAnsi="Tahoma" w:cs="Tahoma"/>
          <w:sz w:val="18"/>
          <w:szCs w:val="18"/>
          <w:u w:val="single"/>
        </w:rPr>
        <w:t>п</w:t>
      </w:r>
      <w:r w:rsidRPr="0091305D">
        <w:rPr>
          <w:rFonts w:ascii="Tahoma" w:hAnsi="Tahoma" w:cs="Tahoma"/>
          <w:sz w:val="18"/>
          <w:szCs w:val="18"/>
          <w:u w:val="single"/>
        </w:rPr>
        <w:t>ливе.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 w:rsidRPr="00112246">
        <w:rPr>
          <w:rFonts w:ascii="Tahoma" w:hAnsi="Tahoma" w:cs="Tahoma"/>
          <w:sz w:val="18"/>
          <w:szCs w:val="18"/>
        </w:rPr>
        <w:t>С 1 января т.г. производители сельхозтехники получают субсидии из федерального бюджета в размере 15% от цены техники. Государство компенсирует часть затрат на производство техники для того, чтобы стимулировать обновл</w:t>
      </w:r>
      <w:r w:rsidRPr="00112246">
        <w:rPr>
          <w:rFonts w:ascii="Tahoma" w:hAnsi="Tahoma" w:cs="Tahoma"/>
          <w:sz w:val="18"/>
          <w:szCs w:val="18"/>
        </w:rPr>
        <w:t>е</w:t>
      </w:r>
      <w:r w:rsidRPr="00112246">
        <w:rPr>
          <w:rFonts w:ascii="Tahoma" w:hAnsi="Tahoma" w:cs="Tahoma"/>
          <w:sz w:val="18"/>
          <w:szCs w:val="18"/>
        </w:rPr>
        <w:t>ние ее парка у сельхозпроизводителей. Бюджет 2013 г. предусматривает 2,3 млрд. руб. на эти цели.</w:t>
      </w:r>
    </w:p>
    <w:p w:rsidR="00130976" w:rsidRDefault="00130976" w:rsidP="00130976">
      <w:pPr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130976" w:rsidRPr="00F355F7" w:rsidRDefault="00130976" w:rsidP="00130976">
      <w:pPr>
        <w:jc w:val="both"/>
        <w:outlineLvl w:val="0"/>
        <w:rPr>
          <w:rFonts w:ascii="Tahoma" w:hAnsi="Tahoma" w:cs="Tahoma"/>
          <w:bCs/>
          <w:kern w:val="36"/>
          <w:sz w:val="18"/>
          <w:szCs w:val="18"/>
          <w:lang w:eastAsia="ru-RU"/>
        </w:rPr>
      </w:pPr>
      <w:r w:rsidRPr="00F355F7">
        <w:rPr>
          <w:rFonts w:ascii="Tahoma" w:hAnsi="Tahoma" w:cs="Tahoma"/>
          <w:bCs/>
          <w:kern w:val="36"/>
          <w:sz w:val="18"/>
          <w:szCs w:val="18"/>
          <w:lang w:eastAsia="ru-RU"/>
        </w:rPr>
        <w:t xml:space="preserve">Но и на этом </w:t>
      </w:r>
      <w:r>
        <w:rPr>
          <w:rFonts w:ascii="Tahoma" w:hAnsi="Tahoma" w:cs="Tahoma"/>
          <w:bCs/>
          <w:kern w:val="36"/>
          <w:sz w:val="18"/>
          <w:szCs w:val="18"/>
          <w:lang w:eastAsia="ru-RU"/>
        </w:rPr>
        <w:t xml:space="preserve">хорошее не заканчивается: </w:t>
      </w:r>
    </w:p>
    <w:p w:rsidR="00130976" w:rsidRPr="00A03F08" w:rsidRDefault="00130976" w:rsidP="00130976">
      <w:pPr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A03F08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Госдума России предлагает определить техническую модернизацию приоритетным направлением го</w:t>
      </w:r>
      <w:r w:rsidRPr="00A03F08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с</w:t>
      </w:r>
      <w:r w:rsidRPr="00A03F08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политики в АПК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Депутаты Государственной думы России просят главу правительства Дмитрия Медведева определить техн</w:t>
      </w:r>
      <w:r w:rsidRPr="00A03F08">
        <w:rPr>
          <w:rFonts w:ascii="Tahoma" w:hAnsi="Tahoma" w:cs="Tahoma"/>
          <w:sz w:val="18"/>
          <w:szCs w:val="18"/>
          <w:lang w:eastAsia="ru-RU"/>
        </w:rPr>
        <w:t>и</w:t>
      </w:r>
      <w:r w:rsidRPr="00A03F08">
        <w:rPr>
          <w:rFonts w:ascii="Tahoma" w:hAnsi="Tahoma" w:cs="Tahoma"/>
          <w:sz w:val="18"/>
          <w:szCs w:val="18"/>
          <w:lang w:eastAsia="ru-RU"/>
        </w:rPr>
        <w:t>ческую модернизацию в качестве приоритетного направления государственной политики в АПК. Об этом заявила заместитель председателя парламентского комитета по аграрным вопросам Надежда Школкина, сообщила пресс-служба Госдумы РФ.</w:t>
      </w:r>
      <w:r>
        <w:rPr>
          <w:rFonts w:ascii="Tahoma" w:hAnsi="Tahoma" w:cs="Tahoma"/>
          <w:sz w:val="18"/>
          <w:szCs w:val="18"/>
          <w:lang w:eastAsia="ru-RU"/>
        </w:rPr>
        <w:t xml:space="preserve"> </w:t>
      </w:r>
      <w:r w:rsidRPr="00A03F08">
        <w:rPr>
          <w:rFonts w:ascii="Tahoma" w:hAnsi="Tahoma" w:cs="Tahoma"/>
          <w:sz w:val="18"/>
          <w:szCs w:val="18"/>
          <w:lang w:eastAsia="ru-RU"/>
        </w:rPr>
        <w:t>По мнению Н.Школкиной, решить проблему с техническим перевооружением отечественного АПК возможно за н</w:t>
      </w:r>
      <w:r w:rsidRPr="00A03F08">
        <w:rPr>
          <w:rFonts w:ascii="Tahoma" w:hAnsi="Tahoma" w:cs="Tahoma"/>
          <w:sz w:val="18"/>
          <w:szCs w:val="18"/>
          <w:lang w:eastAsia="ru-RU"/>
        </w:rPr>
        <w:t>е</w:t>
      </w:r>
      <w:r w:rsidRPr="00A03F08">
        <w:rPr>
          <w:rFonts w:ascii="Tahoma" w:hAnsi="Tahoma" w:cs="Tahoma"/>
          <w:sz w:val="18"/>
          <w:szCs w:val="18"/>
          <w:lang w:eastAsia="ru-RU"/>
        </w:rPr>
        <w:t>сколько лет.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"Только действовать необходимо решительно и максимально эффективно, учитывая ограниченность фина</w:t>
      </w:r>
      <w:r w:rsidRPr="00A03F08">
        <w:rPr>
          <w:rFonts w:ascii="Tahoma" w:hAnsi="Tahoma" w:cs="Tahoma"/>
          <w:sz w:val="18"/>
          <w:szCs w:val="18"/>
          <w:lang w:eastAsia="ru-RU"/>
        </w:rPr>
        <w:t>н</w:t>
      </w:r>
      <w:r w:rsidRPr="00A03F08">
        <w:rPr>
          <w:rFonts w:ascii="Tahoma" w:hAnsi="Tahoma" w:cs="Tahoma"/>
          <w:sz w:val="18"/>
          <w:szCs w:val="18"/>
          <w:lang w:eastAsia="ru-RU"/>
        </w:rPr>
        <w:t>совых ресурсов и сложившуюся ситуацию в АПК с техвооружением, где около 70% всех тракторов и более 55% ко</w:t>
      </w:r>
      <w:r w:rsidRPr="00A03F08">
        <w:rPr>
          <w:rFonts w:ascii="Tahoma" w:hAnsi="Tahoma" w:cs="Tahoma"/>
          <w:sz w:val="18"/>
          <w:szCs w:val="18"/>
          <w:lang w:eastAsia="ru-RU"/>
        </w:rPr>
        <w:t>м</w:t>
      </w:r>
      <w:r w:rsidRPr="00A03F08">
        <w:rPr>
          <w:rFonts w:ascii="Tahoma" w:hAnsi="Tahoma" w:cs="Tahoma"/>
          <w:sz w:val="18"/>
          <w:szCs w:val="18"/>
          <w:lang w:eastAsia="ru-RU"/>
        </w:rPr>
        <w:t>байнов старше 10 лет, и это при том, что нагрузки у нашей техники более чем серьезные. К тому же изношенность используемого парка ложится тяжёлой ношей на плечи сельхозпроизводителей в виде дополнительных расходов на ремонт", - отметила парламентарий.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 xml:space="preserve">Для решения указанной проблемы депутаты предлагают с 1 января 2014 г. </w:t>
      </w:r>
      <w:r w:rsidRPr="00F355F7">
        <w:rPr>
          <w:rFonts w:ascii="Tahoma" w:hAnsi="Tahoma" w:cs="Tahoma"/>
          <w:sz w:val="18"/>
          <w:szCs w:val="18"/>
          <w:u w:val="single"/>
          <w:lang w:eastAsia="ru-RU"/>
        </w:rPr>
        <w:t>направить 5 млрд. руб. из фед</w:t>
      </w:r>
      <w:r w:rsidRPr="00F355F7">
        <w:rPr>
          <w:rFonts w:ascii="Tahoma" w:hAnsi="Tahoma" w:cs="Tahoma"/>
          <w:sz w:val="18"/>
          <w:szCs w:val="18"/>
          <w:u w:val="single"/>
          <w:lang w:eastAsia="ru-RU"/>
        </w:rPr>
        <w:t>е</w:t>
      </w:r>
      <w:r w:rsidRPr="00F355F7">
        <w:rPr>
          <w:rFonts w:ascii="Tahoma" w:hAnsi="Tahoma" w:cs="Tahoma"/>
          <w:sz w:val="18"/>
          <w:szCs w:val="18"/>
          <w:u w:val="single"/>
          <w:lang w:eastAsia="ru-RU"/>
        </w:rPr>
        <w:t>рального бюджета на субсидию сельхозпроизводителям на возмещение части затрат на обеспечение технической и технол</w:t>
      </w:r>
      <w:r w:rsidRPr="00F355F7">
        <w:rPr>
          <w:rFonts w:ascii="Tahoma" w:hAnsi="Tahoma" w:cs="Tahoma"/>
          <w:sz w:val="18"/>
          <w:szCs w:val="18"/>
          <w:u w:val="single"/>
          <w:lang w:eastAsia="ru-RU"/>
        </w:rPr>
        <w:t>о</w:t>
      </w:r>
      <w:r w:rsidRPr="00F355F7">
        <w:rPr>
          <w:rFonts w:ascii="Tahoma" w:hAnsi="Tahoma" w:cs="Tahoma"/>
          <w:sz w:val="18"/>
          <w:szCs w:val="18"/>
          <w:u w:val="single"/>
          <w:lang w:eastAsia="ru-RU"/>
        </w:rPr>
        <w:t>гической модернизации сельхозпроизводства</w:t>
      </w:r>
      <w:r w:rsidRPr="00A03F08">
        <w:rPr>
          <w:rFonts w:ascii="Tahoma" w:hAnsi="Tahoma" w:cs="Tahoma"/>
          <w:sz w:val="18"/>
          <w:szCs w:val="18"/>
          <w:lang w:eastAsia="ru-RU"/>
        </w:rPr>
        <w:t>. При этом размер субсидии из федерального бюджета должен соста</w:t>
      </w:r>
      <w:r w:rsidRPr="00A03F08">
        <w:rPr>
          <w:rFonts w:ascii="Tahoma" w:hAnsi="Tahoma" w:cs="Tahoma"/>
          <w:sz w:val="18"/>
          <w:szCs w:val="18"/>
          <w:lang w:eastAsia="ru-RU"/>
        </w:rPr>
        <w:t>в</w:t>
      </w:r>
      <w:r w:rsidRPr="00A03F08">
        <w:rPr>
          <w:rFonts w:ascii="Tahoma" w:hAnsi="Tahoma" w:cs="Tahoma"/>
          <w:sz w:val="18"/>
          <w:szCs w:val="18"/>
          <w:lang w:eastAsia="ru-RU"/>
        </w:rPr>
        <w:t>лять не менее 30-35% цены машин и оборудования (без учета НДС), считают депутаты.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"Начиная же с 2015 г., на техническую и технологическую модернизация из федерального бюджета необходимо н</w:t>
      </w:r>
      <w:r w:rsidRPr="00A03F08">
        <w:rPr>
          <w:rFonts w:ascii="Tahoma" w:hAnsi="Tahoma" w:cs="Tahoma"/>
          <w:sz w:val="18"/>
          <w:szCs w:val="18"/>
          <w:lang w:eastAsia="ru-RU"/>
        </w:rPr>
        <w:t>а</w:t>
      </w:r>
      <w:r w:rsidRPr="00A03F08">
        <w:rPr>
          <w:rFonts w:ascii="Tahoma" w:hAnsi="Tahoma" w:cs="Tahoma"/>
          <w:sz w:val="18"/>
          <w:szCs w:val="18"/>
          <w:lang w:eastAsia="ru-RU"/>
        </w:rPr>
        <w:t>правлять ежегодно до 20 млрд. руб.", - добавила Н.Школкина, отметив, что "по мнению многих экспертов, это сможет преломить сложившуюся ситуацию с технической оснащенностью аграрного сектора, повысить произв</w:t>
      </w:r>
      <w:r w:rsidRPr="00A03F08">
        <w:rPr>
          <w:rFonts w:ascii="Tahoma" w:hAnsi="Tahoma" w:cs="Tahoma"/>
          <w:sz w:val="18"/>
          <w:szCs w:val="18"/>
          <w:lang w:eastAsia="ru-RU"/>
        </w:rPr>
        <w:t>о</w:t>
      </w:r>
      <w:r w:rsidRPr="00A03F08">
        <w:rPr>
          <w:rFonts w:ascii="Tahoma" w:hAnsi="Tahoma" w:cs="Tahoma"/>
          <w:sz w:val="18"/>
          <w:szCs w:val="18"/>
          <w:lang w:eastAsia="ru-RU"/>
        </w:rPr>
        <w:t>дительность труда за счет высокотехнологичных машин, снизить финансовую нагрузку на аграриев и тем самым п</w:t>
      </w:r>
      <w:r w:rsidRPr="00A03F08">
        <w:rPr>
          <w:rFonts w:ascii="Tahoma" w:hAnsi="Tahoma" w:cs="Tahoma"/>
          <w:sz w:val="18"/>
          <w:szCs w:val="18"/>
          <w:lang w:eastAsia="ru-RU"/>
        </w:rPr>
        <w:t>о</w:t>
      </w:r>
      <w:r w:rsidRPr="00A03F08">
        <w:rPr>
          <w:rFonts w:ascii="Tahoma" w:hAnsi="Tahoma" w:cs="Tahoma"/>
          <w:sz w:val="18"/>
          <w:szCs w:val="18"/>
          <w:lang w:eastAsia="ru-RU"/>
        </w:rPr>
        <w:t>высить их конкурентоспособность".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Pr="00E82F4C" w:rsidRDefault="00130976" w:rsidP="00130976">
      <w:pPr>
        <w:ind w:firstLine="708"/>
        <w:jc w:val="both"/>
        <w:rPr>
          <w:rFonts w:ascii="Tahoma" w:hAnsi="Tahoma" w:cs="Tahoma"/>
          <w:bCs/>
          <w:sz w:val="18"/>
          <w:szCs w:val="18"/>
          <w:u w:val="single"/>
          <w:lang w:eastAsia="ru-RU"/>
        </w:rPr>
      </w:pPr>
      <w:r>
        <w:rPr>
          <w:rFonts w:ascii="Tahoma" w:hAnsi="Tahoma" w:cs="Tahoma"/>
          <w:bCs/>
          <w:sz w:val="18"/>
          <w:szCs w:val="18"/>
          <w:lang w:eastAsia="ru-RU"/>
        </w:rPr>
        <w:t xml:space="preserve">Тут вот правда любопытная заметка попалась, из неё следует, что дебет/кредет не сойдётся, несмотря на всё вышеперечисленное. Цитируем: </w:t>
      </w:r>
      <w:r w:rsidRPr="00E82F4C">
        <w:rPr>
          <w:rFonts w:ascii="Tahoma" w:hAnsi="Tahoma" w:cs="Tahoma"/>
          <w:bCs/>
          <w:sz w:val="18"/>
          <w:szCs w:val="18"/>
          <w:u w:val="single"/>
          <w:lang w:eastAsia="ru-RU"/>
        </w:rPr>
        <w:t>«</w:t>
      </w:r>
      <w:r w:rsidRPr="00E82F4C">
        <w:rPr>
          <w:rFonts w:ascii="Tahoma" w:hAnsi="Tahoma" w:cs="Tahoma"/>
          <w:sz w:val="18"/>
          <w:szCs w:val="18"/>
          <w:u w:val="single"/>
          <w:lang w:eastAsia="ru-RU"/>
        </w:rPr>
        <w:t>сумма сбора может составить порядка 10 млрд рублей в год, что в 5 раз бол</w:t>
      </w:r>
      <w:r w:rsidRPr="00E82F4C">
        <w:rPr>
          <w:rFonts w:ascii="Tahoma" w:hAnsi="Tahoma" w:cs="Tahoma"/>
          <w:sz w:val="18"/>
          <w:szCs w:val="18"/>
          <w:u w:val="single"/>
          <w:lang w:eastAsia="ru-RU"/>
        </w:rPr>
        <w:t>ь</w:t>
      </w:r>
      <w:r w:rsidRPr="00E82F4C">
        <w:rPr>
          <w:rFonts w:ascii="Tahoma" w:hAnsi="Tahoma" w:cs="Tahoma"/>
          <w:sz w:val="18"/>
          <w:szCs w:val="18"/>
          <w:u w:val="single"/>
          <w:lang w:eastAsia="ru-RU"/>
        </w:rPr>
        <w:t>ше субсидий, предусмотренных госпрограммой "Развитие сельского хозяйства до 2020 года"».</w:t>
      </w:r>
      <w:r w:rsidRPr="00E82F4C">
        <w:rPr>
          <w:rFonts w:ascii="Tahoma" w:hAnsi="Tahoma" w:cs="Tahoma"/>
          <w:sz w:val="18"/>
          <w:szCs w:val="18"/>
          <w:lang w:eastAsia="ru-RU"/>
        </w:rPr>
        <w:t xml:space="preserve"> Н</w:t>
      </w:r>
      <w:r>
        <w:rPr>
          <w:rFonts w:ascii="Tahoma" w:hAnsi="Tahoma" w:cs="Tahoma"/>
          <w:sz w:val="18"/>
          <w:szCs w:val="18"/>
          <w:lang w:eastAsia="ru-RU"/>
        </w:rPr>
        <w:t>о давайте не будем вырывать предложение из ко</w:t>
      </w:r>
      <w:r>
        <w:rPr>
          <w:rFonts w:ascii="Tahoma" w:hAnsi="Tahoma" w:cs="Tahoma"/>
          <w:sz w:val="18"/>
          <w:szCs w:val="18"/>
          <w:lang w:eastAsia="ru-RU"/>
        </w:rPr>
        <w:t>н</w:t>
      </w:r>
      <w:r>
        <w:rPr>
          <w:rFonts w:ascii="Tahoma" w:hAnsi="Tahoma" w:cs="Tahoma"/>
          <w:sz w:val="18"/>
          <w:szCs w:val="18"/>
          <w:lang w:eastAsia="ru-RU"/>
        </w:rPr>
        <w:t xml:space="preserve">текста, и ознакомимся со статьёй в полном объёме. </w:t>
      </w:r>
    </w:p>
    <w:p w:rsidR="00130976" w:rsidRPr="006D54DA" w:rsidRDefault="00130976" w:rsidP="00130976">
      <w:pPr>
        <w:ind w:firstLine="708"/>
        <w:jc w:val="both"/>
        <w:rPr>
          <w:rFonts w:ascii="Tahoma" w:hAnsi="Tahoma" w:cs="Tahoma"/>
          <w:bCs/>
          <w:sz w:val="18"/>
          <w:szCs w:val="18"/>
          <w:lang w:eastAsia="ru-RU"/>
        </w:rPr>
      </w:pPr>
    </w:p>
    <w:p w:rsidR="00130976" w:rsidRPr="00A03F08" w:rsidRDefault="00130976" w:rsidP="00130976">
      <w:pPr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b/>
          <w:bCs/>
          <w:sz w:val="18"/>
          <w:szCs w:val="18"/>
          <w:lang w:eastAsia="ru-RU"/>
        </w:rPr>
        <w:t>Утилизационный сбор на сельхозтехнику обойдется производителям РФ в 10 млрд рублей ежегодно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Введение утилизационного сбора на сельскохозяйственную технику может обойтись российским производ</w:t>
      </w:r>
      <w:r w:rsidRPr="00A03F08">
        <w:rPr>
          <w:rFonts w:ascii="Tahoma" w:hAnsi="Tahoma" w:cs="Tahoma"/>
          <w:sz w:val="18"/>
          <w:szCs w:val="18"/>
          <w:lang w:eastAsia="ru-RU"/>
        </w:rPr>
        <w:t>и</w:t>
      </w:r>
      <w:r w:rsidRPr="00A03F08">
        <w:rPr>
          <w:rFonts w:ascii="Tahoma" w:hAnsi="Tahoma" w:cs="Tahoma"/>
          <w:sz w:val="18"/>
          <w:szCs w:val="18"/>
          <w:lang w:eastAsia="ru-RU"/>
        </w:rPr>
        <w:t xml:space="preserve">телям в 10 млрд рублей в год. Об этом сообщил ИТАР-ТАСС директор ассоциации производителей сельхозтехники "Росагромаш" Евгений Корчевой. 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В настоящее время в Госдуме рассматривается законопроект об утилизационном сборе на сельхозтехнику по аналогии с утилизационным сбором, введенным в сентябре 2012 года на автомобили. При этом пошлина на грузовые и легковые автомобили, которую сегодня платят иностранные производители, не имеющие сборочных мощностей в РФ, с 2014 года может быть распространена и на отечественные автопредприятия /соответствующий законопроект уже принят в первом чтении/. На этом фоне озабоченность высказывают российские производители сельскохозяйс</w:t>
      </w:r>
      <w:r w:rsidRPr="00A03F08">
        <w:rPr>
          <w:rFonts w:ascii="Tahoma" w:hAnsi="Tahoma" w:cs="Tahoma"/>
          <w:sz w:val="18"/>
          <w:szCs w:val="18"/>
          <w:lang w:eastAsia="ru-RU"/>
        </w:rPr>
        <w:t>т</w:t>
      </w:r>
      <w:r w:rsidRPr="00A03F08">
        <w:rPr>
          <w:rFonts w:ascii="Tahoma" w:hAnsi="Tahoma" w:cs="Tahoma"/>
          <w:sz w:val="18"/>
          <w:szCs w:val="18"/>
          <w:lang w:eastAsia="ru-RU"/>
        </w:rPr>
        <w:t>венной техники, для которых может быть введен аналогичный сбор.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По словам Корчевого, утилизационный сбор на сельхозтехнику может варьироваться от 150 тыс. рублей до 1 млн рублей за единицу в зависимости от параметров (возраста, мощности двигателя и проч.). Ежегодно в России приобретается около 50 тыс. единиц тракторов и самоходной сельхозтехники. Таким образом, общая сумма сбора может составить порядка 10 млрд рублей в год, что в 5 раз больше субсидий, предусмотренных госпрограммой "Ра</w:t>
      </w:r>
      <w:r w:rsidRPr="00A03F08">
        <w:rPr>
          <w:rFonts w:ascii="Tahoma" w:hAnsi="Tahoma" w:cs="Tahoma"/>
          <w:sz w:val="18"/>
          <w:szCs w:val="18"/>
          <w:lang w:eastAsia="ru-RU"/>
        </w:rPr>
        <w:t>з</w:t>
      </w:r>
      <w:r w:rsidRPr="00A03F08">
        <w:rPr>
          <w:rFonts w:ascii="Tahoma" w:hAnsi="Tahoma" w:cs="Tahoma"/>
          <w:sz w:val="18"/>
          <w:szCs w:val="18"/>
          <w:lang w:eastAsia="ru-RU"/>
        </w:rPr>
        <w:t>витие сельского хозяйства до 2020 года" на технологическую и техническую модернизацию села /2 млрд рублей ежегодно/, подсчитали в "Росагромаше".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>"Весьма вероятно, что с учетом слабого спроса производители сельхозтехники не смогут переложить данные траты на потребителей продукции. Таким образом, утилизационный сбор придется оплачивать за счет собственной прибыли", - отмечает Корчевой. В "Росагромаше" считают, что введение утилизационного сбора необходимо только на сельхозтехнику, бывшую в эксплуатации.</w:t>
      </w:r>
    </w:p>
    <w:p w:rsidR="00130976" w:rsidRPr="00A03F08" w:rsidRDefault="00130976" w:rsidP="00130976">
      <w:pPr>
        <w:ind w:firstLine="708"/>
        <w:jc w:val="both"/>
        <w:rPr>
          <w:rFonts w:ascii="Tahoma" w:hAnsi="Tahoma" w:cs="Tahoma"/>
          <w:sz w:val="18"/>
          <w:szCs w:val="18"/>
          <w:lang w:eastAsia="ru-RU"/>
        </w:rPr>
      </w:pPr>
      <w:r w:rsidRPr="00A03F08">
        <w:rPr>
          <w:rFonts w:ascii="Tahoma" w:hAnsi="Tahoma" w:cs="Tahoma"/>
          <w:sz w:val="18"/>
          <w:szCs w:val="18"/>
          <w:lang w:eastAsia="ru-RU"/>
        </w:rPr>
        <w:t xml:space="preserve">"Сегодня парк самоходной сельхозтехники, включающей тракторы и комбайны, составляет 632 тыс. штук. При это около 70% из этой техники - машины старше 10 лет. К примеру, в 2012 году в Россию было ввезено 3015 тракторов, бывших в эксплуатации", - добавляет он. 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Как обычно, блок цен на сельхозтехнику в РФ в виде таблички, и для удобства в формате графиков. Воо</w:t>
      </w:r>
      <w:r>
        <w:rPr>
          <w:rFonts w:ascii="Tahoma" w:hAnsi="Tahoma" w:cs="Tahoma"/>
          <w:sz w:val="18"/>
          <w:szCs w:val="18"/>
        </w:rPr>
        <w:t>б</w:t>
      </w:r>
      <w:r>
        <w:rPr>
          <w:rFonts w:ascii="Tahoma" w:hAnsi="Tahoma" w:cs="Tahoma"/>
          <w:sz w:val="18"/>
          <w:szCs w:val="18"/>
        </w:rPr>
        <w:t xml:space="preserve">ще, в своё время это была задумка доя более наглядного отображения движения цен после вступления страны в ВТО. Но год наблюдений сенсаций не принёс, а вот графики прижились, и остались по многочисленным просьбам. 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center"/>
        <w:rPr>
          <w:rFonts w:ascii="Tahoma" w:hAnsi="Tahoma" w:cs="Tahoma"/>
          <w:sz w:val="18"/>
          <w:szCs w:val="18"/>
        </w:rPr>
      </w:pPr>
      <w:r w:rsidRPr="00AD2796">
        <w:rPr>
          <w:rFonts w:ascii="Tahoma" w:hAnsi="Tahoma" w:cs="Tahoma"/>
          <w:b/>
          <w:sz w:val="18"/>
          <w:szCs w:val="18"/>
        </w:rPr>
        <w:t>Динамика цен приобретения сельхозтехники в среднем по России(включая вторичный рынок</w:t>
      </w:r>
      <w:r w:rsidRPr="00AD2796">
        <w:rPr>
          <w:b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(с 1 мая 2013 по 1 сентября</w:t>
      </w:r>
      <w:r w:rsidRPr="00AD2796">
        <w:rPr>
          <w:rFonts w:ascii="Tahoma" w:hAnsi="Tahoma" w:cs="Tahoma"/>
          <w:b/>
          <w:sz w:val="18"/>
          <w:szCs w:val="18"/>
        </w:rPr>
        <w:t xml:space="preserve"> 2013),цена за единицу продукции тыс. руб.</w:t>
      </w:r>
    </w:p>
    <w:p w:rsidR="00130976" w:rsidRDefault="00130976" w:rsidP="00130976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667250" cy="409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Default="00130976" w:rsidP="00130976">
      <w:pPr>
        <w:jc w:val="center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center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 может делать впредь такие таблички не обобщённо по классам «трактора», «автомобили», «комбайны» а по ка</w:t>
      </w:r>
      <w:r>
        <w:rPr>
          <w:rFonts w:ascii="Tahoma" w:hAnsi="Tahoma" w:cs="Tahoma"/>
          <w:sz w:val="18"/>
          <w:szCs w:val="18"/>
        </w:rPr>
        <w:t>ж</w:t>
      </w:r>
      <w:r>
        <w:rPr>
          <w:rFonts w:ascii="Tahoma" w:hAnsi="Tahoma" w:cs="Tahoma"/>
          <w:sz w:val="18"/>
          <w:szCs w:val="18"/>
        </w:rPr>
        <w:t>дой марке отдельно? С удовольствием ждём Ваших предложений, контакты нашего отдела внизу на каждой стран</w:t>
      </w:r>
      <w:r>
        <w:rPr>
          <w:rFonts w:ascii="Tahoma" w:hAnsi="Tahoma" w:cs="Tahoma"/>
          <w:sz w:val="18"/>
          <w:szCs w:val="18"/>
        </w:rPr>
        <w:t>и</w:t>
      </w:r>
      <w:r>
        <w:rPr>
          <w:rFonts w:ascii="Tahoma" w:hAnsi="Tahoma" w:cs="Tahoma"/>
          <w:sz w:val="18"/>
          <w:szCs w:val="18"/>
        </w:rPr>
        <w:t>це, готовы рассмотреть предложения и идеи.</w:t>
      </w:r>
    </w:p>
    <w:p w:rsidR="00130976" w:rsidRDefault="00130976" w:rsidP="00130976">
      <w:pPr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6219825" cy="2733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238875" cy="27908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6257925" cy="2790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Default="00130976" w:rsidP="00130976">
      <w:pPr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Расшифровка табличек и графиков позволяет сделать выводы, что в</w:t>
      </w:r>
      <w:r w:rsidRPr="004F744E">
        <w:rPr>
          <w:rFonts w:ascii="Tahoma" w:hAnsi="Tahoma" w:cs="Tahoma"/>
          <w:sz w:val="18"/>
          <w:szCs w:val="18"/>
        </w:rPr>
        <w:t xml:space="preserve"> период с 1 августа по 1</w:t>
      </w:r>
      <w:r>
        <w:rPr>
          <w:rFonts w:ascii="Tahoma" w:hAnsi="Tahoma" w:cs="Tahoma"/>
          <w:sz w:val="18"/>
          <w:szCs w:val="18"/>
        </w:rPr>
        <w:t xml:space="preserve"> сентября 2013 года наблюдается </w:t>
      </w:r>
      <w:r w:rsidRPr="004F744E">
        <w:rPr>
          <w:rFonts w:ascii="Tahoma" w:hAnsi="Tahoma" w:cs="Tahoma"/>
          <w:sz w:val="18"/>
          <w:szCs w:val="18"/>
        </w:rPr>
        <w:t>максимальный рост средних цен приобретения на трактор К-744 Р1на 1,9% (средняя цена выросла до 5 460 тыс. руб./шт.), комбайн ДОН-680 - 1,2% (до 3 900 тыс. руб./шт.) и автомобиль ГАЗ САЗ-3507 - 0,9%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(до 939 тыс. руб./шт.). На</w:t>
      </w:r>
      <w:r w:rsidRPr="004F744E">
        <w:rPr>
          <w:rFonts w:ascii="Tahoma" w:hAnsi="Tahoma" w:cs="Tahoma"/>
          <w:sz w:val="18"/>
          <w:szCs w:val="18"/>
        </w:rPr>
        <w:t>и</w:t>
      </w:r>
      <w:r w:rsidRPr="004F744E">
        <w:rPr>
          <w:rFonts w:ascii="Tahoma" w:hAnsi="Tahoma" w:cs="Tahoma"/>
          <w:sz w:val="18"/>
          <w:szCs w:val="18"/>
        </w:rPr>
        <w:t>большее снижение цен отмечается на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комбайн НИВА-Эффект на 1,4% (средняя цена снизилась до 2 747 тыс.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руб./шт.), комбайн ЕНИССЕЙ-1200 - 1,0% (до 2 860 тыс. руб./шт.) и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автомобиль КАМАЗ-45143 - 0,9% (до 2 088 тыс. руб./шт.).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По отношению к аналогичному периоду 2012 года более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дорогими стали автомобиль УРАЛ - 43206-41 на 60,8%, автомобиль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ЗИЛ - 5301 - 11,8% и автомобиль ГАЗ САС - 3507 - 6,9%. Подешевели:</w:t>
      </w:r>
      <w:r>
        <w:rPr>
          <w:rFonts w:ascii="Tahoma" w:hAnsi="Tahoma" w:cs="Tahoma"/>
          <w:sz w:val="18"/>
          <w:szCs w:val="18"/>
        </w:rPr>
        <w:t xml:space="preserve"> </w:t>
      </w:r>
      <w:r w:rsidRPr="004F744E">
        <w:rPr>
          <w:rFonts w:ascii="Tahoma" w:hAnsi="Tahoma" w:cs="Tahoma"/>
          <w:sz w:val="18"/>
          <w:szCs w:val="18"/>
        </w:rPr>
        <w:t>трактор ДТ-75 на 11,4%, трактор ВТ-150 - на 8,9% и комбайн А</w:t>
      </w:r>
      <w:r w:rsidRPr="004F744E">
        <w:rPr>
          <w:rFonts w:ascii="Tahoma" w:hAnsi="Tahoma" w:cs="Tahoma"/>
          <w:sz w:val="18"/>
          <w:szCs w:val="18"/>
        </w:rPr>
        <w:t>К</w:t>
      </w:r>
      <w:r w:rsidRPr="004F744E">
        <w:rPr>
          <w:rFonts w:ascii="Tahoma" w:hAnsi="Tahoma" w:cs="Tahoma"/>
          <w:sz w:val="18"/>
          <w:szCs w:val="18"/>
        </w:rPr>
        <w:t>РОС -на 6,2%.</w:t>
      </w:r>
    </w:p>
    <w:p w:rsidR="00130976" w:rsidRDefault="00130976" w:rsidP="00130976">
      <w:pPr>
        <w:ind w:firstLine="720"/>
        <w:jc w:val="both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 xml:space="preserve">Напоминаем что это были сведения по России, а данные по </w:t>
      </w:r>
      <w:r w:rsidRPr="00820ECF">
        <w:rPr>
          <w:rFonts w:ascii="Tahoma" w:eastAsia="Calibri" w:hAnsi="Tahoma" w:cs="Tahoma"/>
          <w:color w:val="000000"/>
          <w:sz w:val="18"/>
          <w:szCs w:val="18"/>
          <w:u w:val="single"/>
        </w:rPr>
        <w:t>Краснодарскому краю</w:t>
      </w:r>
      <w:r>
        <w:rPr>
          <w:rFonts w:ascii="Tahoma" w:eastAsia="Calibri" w:hAnsi="Tahoma" w:cs="Tahoma"/>
          <w:color w:val="000000"/>
          <w:sz w:val="18"/>
          <w:szCs w:val="18"/>
        </w:rPr>
        <w:t xml:space="preserve"> мы выносим в отдельный блок. </w:t>
      </w:r>
    </w:p>
    <w:p w:rsidR="00130976" w:rsidRPr="009929E9" w:rsidRDefault="00130976" w:rsidP="00130976">
      <w:pPr>
        <w:rPr>
          <w:rFonts w:ascii="Tahoma" w:eastAsia="Calibri" w:hAnsi="Tahoma" w:cs="Tahoma"/>
          <w:color w:val="000000"/>
          <w:sz w:val="18"/>
          <w:szCs w:val="18"/>
        </w:rPr>
      </w:pPr>
    </w:p>
    <w:p w:rsidR="00130976" w:rsidRDefault="00130976" w:rsidP="00130976">
      <w:pPr>
        <w:jc w:val="center"/>
        <w:rPr>
          <w:rFonts w:ascii="Tahoma" w:eastAsia="Calibri" w:hAnsi="Tahoma" w:cs="Tahoma"/>
          <w:b/>
          <w:color w:val="000000"/>
          <w:sz w:val="18"/>
          <w:szCs w:val="18"/>
        </w:rPr>
      </w:pPr>
      <w:r w:rsidRPr="00CC31CB">
        <w:rPr>
          <w:rFonts w:ascii="Tahoma" w:eastAsia="Calibri" w:hAnsi="Tahoma" w:cs="Tahoma"/>
          <w:b/>
          <w:color w:val="000000"/>
          <w:sz w:val="18"/>
          <w:szCs w:val="18"/>
        </w:rPr>
        <w:t>Сведения о ценах на сельскохозяйственную технику в Краснодарском крае</w:t>
      </w:r>
    </w:p>
    <w:tbl>
      <w:tblPr>
        <w:tblW w:w="0" w:type="auto"/>
        <w:jc w:val="center"/>
        <w:tblInd w:w="-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1528"/>
        <w:gridCol w:w="1609"/>
        <w:gridCol w:w="1528"/>
        <w:gridCol w:w="1697"/>
      </w:tblGrid>
      <w:tr w:rsidR="00130976" w:rsidRPr="00CE2EA1" w:rsidTr="00511D81">
        <w:trPr>
          <w:trHeight w:val="409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130976" w:rsidRPr="00CE2EA1" w:rsidRDefault="00130976" w:rsidP="00511D81">
            <w:pPr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130976" w:rsidRPr="00CE2EA1" w:rsidRDefault="00130976" w:rsidP="00511D81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Цена приобретения матер</w:t>
            </w: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и</w:t>
            </w: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ально-технических ресурсов </w:t>
            </w: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br/>
              <w:t>тыс. руб. за штуку</w:t>
            </w:r>
            <w:r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 xml:space="preserve"> на 01.09.2013</w:t>
            </w:r>
            <w:r w:rsidRPr="003F1820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30976" w:rsidRPr="00CE2EA1" w:rsidRDefault="00130976" w:rsidP="00511D81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Цена приобретения матер</w:t>
            </w: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и</w:t>
            </w: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ально-технических ресурсов </w:t>
            </w: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br/>
              <w:t>тыс. руб. за штуку</w:t>
            </w:r>
            <w:r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 xml:space="preserve"> на 01.09.2012</w:t>
            </w:r>
            <w:r w:rsidRPr="003F1820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г.</w:t>
            </w:r>
          </w:p>
        </w:tc>
      </w:tr>
      <w:tr w:rsidR="00130976" w:rsidRPr="00CE2EA1" w:rsidTr="00511D81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76" w:rsidRPr="00CE2EA1" w:rsidRDefault="00130976" w:rsidP="00511D81">
            <w:pPr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130976" w:rsidRPr="00CE2EA1" w:rsidRDefault="00130976" w:rsidP="00511D81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Минимальная цена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130976" w:rsidRPr="00CE2EA1" w:rsidRDefault="00130976" w:rsidP="00511D81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Максимальная цена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30976" w:rsidRPr="00CE2EA1" w:rsidRDefault="00130976" w:rsidP="00511D81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Минимальная цена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30976" w:rsidRPr="00CE2EA1" w:rsidRDefault="00130976" w:rsidP="00511D81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2EA1">
              <w:rPr>
                <w:rFonts w:ascii="Tahoma" w:eastAsia="Calibri" w:hAnsi="Tahoma" w:cs="Tahoma"/>
                <w:b/>
                <w:sz w:val="18"/>
                <w:szCs w:val="18"/>
              </w:rPr>
              <w:t>Максимальная цена</w:t>
            </w:r>
          </w:p>
        </w:tc>
      </w:tr>
      <w:tr w:rsidR="00130976" w:rsidRPr="00CE2EA1" w:rsidTr="00511D81">
        <w:trPr>
          <w:trHeight w:val="2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130976" w:rsidRPr="007F5DB2" w:rsidRDefault="00130976" w:rsidP="00511D81">
            <w:pPr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Беларус – 80/82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670</w:t>
            </w:r>
          </w:p>
        </w:tc>
      </w:tr>
      <w:tr w:rsidR="00130976" w:rsidRPr="00CE2EA1" w:rsidTr="00511D81">
        <w:trPr>
          <w:trHeight w:val="10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130976" w:rsidRDefault="00130976" w:rsidP="00511D81">
            <w:pPr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Акрос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5347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5500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:rsidR="00130976" w:rsidRDefault="00130976" w:rsidP="00511D81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5900</w:t>
            </w:r>
          </w:p>
        </w:tc>
      </w:tr>
    </w:tbl>
    <w:p w:rsidR="00130976" w:rsidRDefault="00130976" w:rsidP="00130976">
      <w:pPr>
        <w:rPr>
          <w:rFonts w:ascii="Tahoma" w:eastAsia="Calibri" w:hAnsi="Tahoma" w:cs="Tahoma"/>
          <w:sz w:val="18"/>
          <w:szCs w:val="18"/>
          <w:lang w:eastAsia="ru-RU"/>
        </w:rPr>
      </w:pPr>
    </w:p>
    <w:p w:rsidR="00130976" w:rsidRPr="00900687" w:rsidRDefault="00130976" w:rsidP="00130976">
      <w:pPr>
        <w:jc w:val="both"/>
        <w:rPr>
          <w:rFonts w:ascii="Tahoma" w:eastAsia="Calibri" w:hAnsi="Tahoma" w:cs="Tahoma"/>
          <w:b/>
          <w:sz w:val="18"/>
          <w:szCs w:val="18"/>
          <w:lang w:eastAsia="ru-RU"/>
        </w:rPr>
      </w:pPr>
      <w:r w:rsidRPr="00900687">
        <w:rPr>
          <w:rFonts w:ascii="Tahoma" w:eastAsia="Calibri" w:hAnsi="Tahoma" w:cs="Tahoma"/>
          <w:b/>
          <w:sz w:val="18"/>
          <w:szCs w:val="18"/>
          <w:lang w:eastAsia="ru-RU"/>
        </w:rPr>
        <w:t xml:space="preserve">Инженерная служба АПК края уже начала подготовку техники к весенним полевым работам 2014 года </w:t>
      </w:r>
    </w:p>
    <w:p w:rsidR="00130976" w:rsidRPr="00900687" w:rsidRDefault="00130976" w:rsidP="00130976">
      <w:pPr>
        <w:ind w:firstLine="720"/>
        <w:jc w:val="both"/>
        <w:rPr>
          <w:rFonts w:ascii="Tahoma" w:eastAsia="Calibri" w:hAnsi="Tahoma" w:cs="Tahoma"/>
          <w:sz w:val="18"/>
          <w:szCs w:val="18"/>
          <w:lang w:eastAsia="ru-RU"/>
        </w:rPr>
      </w:pPr>
      <w:r>
        <w:rPr>
          <w:rFonts w:ascii="Tahoma" w:eastAsia="Calibri" w:hAnsi="Tahoma" w:cs="Tahoma"/>
          <w:sz w:val="18"/>
          <w:szCs w:val="18"/>
          <w:lang w:eastAsia="ru-RU"/>
        </w:rPr>
        <w:lastRenderedPageBreak/>
        <w:t>В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 xml:space="preserve"> Усть-Лабинском районе обсуждались основные вопросы, возникающие при организации и проведении р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е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монтных работ, были определены основные приоритеты в подготовке сельскохозяйственной техники к весенним п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о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левым работам и задачи по ее эффективному ис</w:t>
      </w:r>
      <w:r>
        <w:rPr>
          <w:rFonts w:ascii="Tahoma" w:eastAsia="Calibri" w:hAnsi="Tahoma" w:cs="Tahoma"/>
          <w:sz w:val="18"/>
          <w:szCs w:val="18"/>
          <w:lang w:eastAsia="ru-RU"/>
        </w:rPr>
        <w:t xml:space="preserve">пользованию 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во время проведения весенних полевых работ в 2014 году.</w:t>
      </w:r>
    </w:p>
    <w:p w:rsidR="00130976" w:rsidRPr="00900687" w:rsidRDefault="00130976" w:rsidP="00130976">
      <w:pPr>
        <w:ind w:firstLine="720"/>
        <w:jc w:val="both"/>
        <w:rPr>
          <w:rFonts w:ascii="Tahoma" w:eastAsia="Calibri" w:hAnsi="Tahoma" w:cs="Tahoma"/>
          <w:sz w:val="18"/>
          <w:szCs w:val="18"/>
          <w:lang w:eastAsia="ru-RU"/>
        </w:rPr>
      </w:pPr>
      <w:r w:rsidRPr="00900687">
        <w:rPr>
          <w:rFonts w:ascii="Tahoma" w:eastAsia="Calibri" w:hAnsi="Tahoma" w:cs="Tahoma"/>
          <w:sz w:val="18"/>
          <w:szCs w:val="18"/>
          <w:lang w:eastAsia="ru-RU"/>
        </w:rPr>
        <w:t>«В осенне-зимний период предстоит отремонтировать 4840 тракторов, 710 зерновых и кормоуборочных комбайнов, более 10200  почвообрабатывающих и посевных машин», - подчеркнул в ходе совещания начальник управления и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н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женерно-технической политики Сергей Шаталов.</w:t>
      </w:r>
    </w:p>
    <w:p w:rsidR="00130976" w:rsidRDefault="00130976" w:rsidP="00130976">
      <w:pPr>
        <w:ind w:firstLine="720"/>
        <w:jc w:val="both"/>
        <w:rPr>
          <w:rFonts w:ascii="Tahoma" w:eastAsia="Calibri" w:hAnsi="Tahoma" w:cs="Tahoma"/>
          <w:sz w:val="18"/>
          <w:szCs w:val="18"/>
          <w:lang w:eastAsia="ru-RU"/>
        </w:rPr>
      </w:pPr>
      <w:r w:rsidRPr="00900687">
        <w:rPr>
          <w:rFonts w:ascii="Tahoma" w:eastAsia="Calibri" w:hAnsi="Tahoma" w:cs="Tahoma"/>
          <w:sz w:val="18"/>
          <w:szCs w:val="18"/>
          <w:lang w:eastAsia="ru-RU"/>
        </w:rPr>
        <w:t>Главные инженеры управлений сельского хозяйства муниципальных образований и сельхозпредприятий, з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а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ведующие центральными ремонтными мастерскими, инспекторы Гостехнадзора края, представители ремонтных предпр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и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ятий и сервисных центров также смогли ознакомиться с работой основных цехов ООО «Группа компаний «Подши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п</w:t>
      </w:r>
      <w:r w:rsidRPr="00900687">
        <w:rPr>
          <w:rFonts w:ascii="Tahoma" w:eastAsia="Calibri" w:hAnsi="Tahoma" w:cs="Tahoma"/>
          <w:sz w:val="18"/>
          <w:szCs w:val="18"/>
          <w:lang w:eastAsia="ru-RU"/>
        </w:rPr>
        <w:t>никМаш», на базе которого проходила встреча.</w:t>
      </w:r>
    </w:p>
    <w:p w:rsidR="00130976" w:rsidRDefault="00130976" w:rsidP="00130976">
      <w:pPr>
        <w:rPr>
          <w:rFonts w:ascii="Tahoma" w:eastAsia="Calibri" w:hAnsi="Tahoma" w:cs="Tahoma"/>
          <w:sz w:val="18"/>
          <w:szCs w:val="18"/>
          <w:lang w:eastAsia="ru-RU"/>
        </w:rPr>
      </w:pPr>
    </w:p>
    <w:p w:rsidR="00130976" w:rsidRDefault="00130976" w:rsidP="00130976">
      <w:pPr>
        <w:jc w:val="center"/>
        <w:rPr>
          <w:rFonts w:ascii="Tahoma" w:eastAsia="Calibri" w:hAnsi="Tahoma" w:cs="Tahoma"/>
          <w:sz w:val="18"/>
          <w:szCs w:val="18"/>
          <w:lang w:eastAsia="ru-RU"/>
        </w:rPr>
      </w:pPr>
      <w:r>
        <w:rPr>
          <w:rFonts w:ascii="Tahoma" w:eastAsia="Calibri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5410200" cy="4057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Default="00130976" w:rsidP="00130976">
      <w:pPr>
        <w:rPr>
          <w:rFonts w:ascii="Tahoma" w:eastAsia="Calibri" w:hAnsi="Tahoma" w:cs="Tahoma"/>
          <w:sz w:val="18"/>
          <w:szCs w:val="18"/>
          <w:lang w:eastAsia="ru-RU"/>
        </w:rPr>
      </w:pPr>
    </w:p>
    <w:p w:rsidR="00130976" w:rsidRPr="00C56490" w:rsidRDefault="00130976" w:rsidP="00130976">
      <w:pPr>
        <w:jc w:val="center"/>
        <w:rPr>
          <w:rFonts w:ascii="Tahoma" w:eastAsia="Calibri" w:hAnsi="Tahoma" w:cs="Tahoma"/>
          <w:sz w:val="18"/>
          <w:szCs w:val="18"/>
          <w:lang w:eastAsia="ru-RU"/>
        </w:rPr>
      </w:pPr>
      <w:r>
        <w:rPr>
          <w:rFonts w:ascii="Tahoma" w:eastAsia="Calibri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5038725" cy="31623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Pr="006D68D0" w:rsidRDefault="00130976" w:rsidP="00130976">
      <w:pPr>
        <w:jc w:val="center"/>
        <w:rPr>
          <w:rFonts w:ascii="Tahoma" w:eastAsia="Calibri" w:hAnsi="Tahoma" w:cs="Tahoma"/>
          <w:b/>
          <w:bCs/>
          <w:i/>
          <w:color w:val="000000"/>
          <w:kern w:val="36"/>
          <w:sz w:val="18"/>
          <w:szCs w:val="18"/>
          <w:lang w:eastAsia="ru-RU"/>
        </w:rPr>
      </w:pPr>
      <w:r w:rsidRPr="006D68D0">
        <w:rPr>
          <w:rFonts w:ascii="Tahoma" w:eastAsia="Calibri" w:hAnsi="Tahoma" w:cs="Tahoma"/>
          <w:b/>
          <w:i/>
          <w:sz w:val="18"/>
          <w:szCs w:val="18"/>
          <w:lang w:eastAsia="ru-RU"/>
        </w:rPr>
        <w:lastRenderedPageBreak/>
        <w:t>И</w:t>
      </w:r>
      <w:r>
        <w:rPr>
          <w:rFonts w:ascii="Tahoma" w:eastAsia="Calibri" w:hAnsi="Tahoma" w:cs="Tahoma"/>
          <w:b/>
          <w:i/>
          <w:sz w:val="18"/>
          <w:szCs w:val="18"/>
          <w:lang w:eastAsia="ru-RU"/>
        </w:rPr>
        <w:t>нформация о ходе выполнения работ по ремонту и готовность техники в Краснодарском крае на  23</w:t>
      </w:r>
      <w:r>
        <w:rPr>
          <w:rFonts w:ascii="Tahoma" w:eastAsia="Calibri" w:hAnsi="Tahoma" w:cs="Tahoma"/>
          <w:b/>
          <w:bCs/>
          <w:i/>
          <w:color w:val="000000"/>
          <w:kern w:val="36"/>
          <w:sz w:val="18"/>
          <w:szCs w:val="18"/>
          <w:lang w:eastAsia="ru-RU"/>
        </w:rPr>
        <w:t>.10.2013</w:t>
      </w:r>
      <w:r w:rsidRPr="006D68D0">
        <w:rPr>
          <w:rFonts w:ascii="Tahoma" w:eastAsia="Calibri" w:hAnsi="Tahoma" w:cs="Tahoma"/>
          <w:b/>
          <w:bCs/>
          <w:i/>
          <w:color w:val="000000"/>
          <w:kern w:val="36"/>
          <w:sz w:val="18"/>
          <w:szCs w:val="18"/>
          <w:lang w:eastAsia="ru-RU"/>
        </w:rPr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  <w:gridCol w:w="851"/>
        <w:gridCol w:w="1275"/>
        <w:gridCol w:w="1506"/>
        <w:gridCol w:w="1000"/>
      </w:tblGrid>
      <w:tr w:rsidR="00130976" w:rsidRPr="00CE2EA1" w:rsidTr="00511D81">
        <w:trPr>
          <w:trHeight w:val="225"/>
          <w:jc w:val="center"/>
        </w:trPr>
        <w:tc>
          <w:tcPr>
            <w:tcW w:w="2932" w:type="dxa"/>
            <w:vMerge w:val="restart"/>
            <w:shd w:val="clear" w:color="auto" w:fill="CCC0D9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Наименование с/х техники</w:t>
            </w:r>
          </w:p>
        </w:tc>
        <w:tc>
          <w:tcPr>
            <w:tcW w:w="851" w:type="dxa"/>
            <w:vMerge w:val="restart"/>
            <w:shd w:val="clear" w:color="auto" w:fill="CCC0D9"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781" w:type="dxa"/>
            <w:gridSpan w:val="3"/>
            <w:shd w:val="clear" w:color="auto" w:fill="CCC0D9"/>
            <w:noWrap/>
            <w:hideMark/>
          </w:tcPr>
          <w:p w:rsidR="00130976" w:rsidRPr="00650A69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650A69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201</w:t>
            </w: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3</w:t>
            </w:r>
          </w:p>
        </w:tc>
      </w:tr>
      <w:tr w:rsidR="00130976" w:rsidRPr="00CE2EA1" w:rsidTr="00511D81">
        <w:trPr>
          <w:trHeight w:val="195"/>
          <w:jc w:val="center"/>
        </w:trPr>
        <w:tc>
          <w:tcPr>
            <w:tcW w:w="2932" w:type="dxa"/>
            <w:vMerge/>
            <w:shd w:val="clear" w:color="auto" w:fill="auto"/>
            <w:noWrap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E5DFEC"/>
            <w:noWrap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506" w:type="dxa"/>
            <w:shd w:val="clear" w:color="auto" w:fill="E5DFEC"/>
            <w:noWrap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Исправно</w:t>
            </w:r>
          </w:p>
        </w:tc>
        <w:tc>
          <w:tcPr>
            <w:tcW w:w="1000" w:type="dxa"/>
            <w:shd w:val="clear" w:color="auto" w:fill="E5DFEC"/>
            <w:noWrap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%</w:t>
            </w:r>
          </w:p>
        </w:tc>
      </w:tr>
      <w:tr w:rsidR="00130976" w:rsidRPr="00CE2EA1" w:rsidTr="00511D81">
        <w:trPr>
          <w:trHeight w:val="255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Тракторы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28506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28117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99</w:t>
            </w:r>
          </w:p>
        </w:tc>
      </w:tr>
      <w:tr w:rsidR="00130976" w:rsidRPr="00CE2EA1" w:rsidTr="00511D81">
        <w:trPr>
          <w:trHeight w:val="255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 xml:space="preserve">Кормоуборочные </w:t>
            </w: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комбайны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98</w:t>
            </w:r>
          </w:p>
        </w:tc>
      </w:tr>
      <w:tr w:rsidR="00130976" w:rsidRPr="00CE2EA1" w:rsidTr="00511D81">
        <w:trPr>
          <w:trHeight w:val="255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Бороны дисковые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4885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4832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99</w:t>
            </w:r>
          </w:p>
        </w:tc>
      </w:tr>
      <w:tr w:rsidR="00130976" w:rsidRPr="00CE2EA1" w:rsidTr="00511D81">
        <w:trPr>
          <w:trHeight w:val="270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Культиваторы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 w:rsidRPr="00CE2EA1"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10198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10113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99</w:t>
            </w:r>
          </w:p>
        </w:tc>
      </w:tr>
      <w:tr w:rsidR="00130976" w:rsidRPr="00CE2EA1" w:rsidTr="00511D81">
        <w:trPr>
          <w:trHeight w:val="266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Сеялки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9142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9083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Pr="00CE2EA1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99</w:t>
            </w:r>
          </w:p>
        </w:tc>
      </w:tr>
      <w:tr w:rsidR="00130976" w:rsidRPr="00CE2EA1" w:rsidTr="00511D81">
        <w:trPr>
          <w:trHeight w:val="240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Свеклоуборочные комбайны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98</w:t>
            </w:r>
          </w:p>
        </w:tc>
      </w:tr>
      <w:tr w:rsidR="00130976" w:rsidRPr="00CE2EA1" w:rsidTr="00511D81">
        <w:trPr>
          <w:trHeight w:val="224"/>
          <w:jc w:val="center"/>
        </w:trPr>
        <w:tc>
          <w:tcPr>
            <w:tcW w:w="2932" w:type="dxa"/>
            <w:shd w:val="clear" w:color="auto" w:fill="DBE5F1"/>
            <w:noWrap/>
            <w:hideMark/>
          </w:tcPr>
          <w:p w:rsidR="00130976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Комбайны для уборки риса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0976" w:rsidRDefault="00130976" w:rsidP="00511D81">
            <w:pPr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30976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130976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130976" w:rsidRDefault="00130976" w:rsidP="00511D81">
            <w:pPr>
              <w:jc w:val="center"/>
              <w:outlineLvl w:val="0"/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ahoma" w:eastAsia="Calibri" w:hAnsi="Tahoma" w:cs="Tahoma"/>
                <w:bCs/>
                <w:kern w:val="36"/>
                <w:sz w:val="18"/>
                <w:szCs w:val="18"/>
                <w:lang w:eastAsia="ru-RU"/>
              </w:rPr>
              <w:t>99</w:t>
            </w:r>
          </w:p>
        </w:tc>
      </w:tr>
    </w:tbl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</w:p>
    <w:p w:rsidR="00130976" w:rsidRPr="00E537B2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 слову, раз уж затронули этой таблицей сколько тракторов и сеялок присутствует в наличии в крае, то сд</w:t>
      </w:r>
      <w:r>
        <w:rPr>
          <w:rFonts w:ascii="Tahoma" w:hAnsi="Tahoma" w:cs="Tahoma"/>
          <w:sz w:val="18"/>
          <w:szCs w:val="18"/>
        </w:rPr>
        <w:t>е</w:t>
      </w:r>
      <w:r>
        <w:rPr>
          <w:rFonts w:ascii="Tahoma" w:hAnsi="Tahoma" w:cs="Tahoma"/>
          <w:sz w:val="18"/>
          <w:szCs w:val="18"/>
        </w:rPr>
        <w:t>лаем реверс обратно, в сторону РФ, дабы посмотреть сколько новых агрегатов поступает на поля страны.</w:t>
      </w:r>
    </w:p>
    <w:p w:rsidR="00130976" w:rsidRPr="006C042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6C042E">
        <w:rPr>
          <w:rFonts w:ascii="Tahoma" w:hAnsi="Tahoma" w:cs="Tahoma"/>
          <w:sz w:val="18"/>
          <w:szCs w:val="18"/>
        </w:rPr>
        <w:t xml:space="preserve">За первые восемь месяцев 2013 года </w:t>
      </w:r>
      <w:r w:rsidRPr="00E537B2">
        <w:rPr>
          <w:rFonts w:ascii="Tahoma" w:hAnsi="Tahoma" w:cs="Tahoma"/>
          <w:sz w:val="18"/>
          <w:szCs w:val="18"/>
          <w:u w:val="single"/>
        </w:rPr>
        <w:t>в России было произведено 6774 единицы тракторной техники</w:t>
      </w:r>
      <w:r w:rsidRPr="006C042E">
        <w:rPr>
          <w:rFonts w:ascii="Tahoma" w:hAnsi="Tahoma" w:cs="Tahoma"/>
          <w:sz w:val="18"/>
          <w:szCs w:val="18"/>
        </w:rPr>
        <w:t xml:space="preserve"> сельскохозяйс</w:t>
      </w:r>
      <w:r w:rsidRPr="006C042E">
        <w:rPr>
          <w:rFonts w:ascii="Tahoma" w:hAnsi="Tahoma" w:cs="Tahoma"/>
          <w:sz w:val="18"/>
          <w:szCs w:val="18"/>
        </w:rPr>
        <w:t>т</w:t>
      </w:r>
      <w:r w:rsidRPr="006C042E">
        <w:rPr>
          <w:rFonts w:ascii="Tahoma" w:hAnsi="Tahoma" w:cs="Tahoma"/>
          <w:sz w:val="18"/>
          <w:szCs w:val="18"/>
        </w:rPr>
        <w:t>венного и промышленного назначения, что на 51,9% меньше, чем за аналогичный период прошлого года, сообщает аналитическая и консалтинговая компания «АСМ-холдинг». В том числе было выпущено тракторов сельскохозяйс</w:t>
      </w:r>
      <w:r w:rsidRPr="006C042E">
        <w:rPr>
          <w:rFonts w:ascii="Tahoma" w:hAnsi="Tahoma" w:cs="Tahoma"/>
          <w:sz w:val="18"/>
          <w:szCs w:val="18"/>
        </w:rPr>
        <w:t>т</w:t>
      </w:r>
      <w:r w:rsidRPr="006C042E">
        <w:rPr>
          <w:rFonts w:ascii="Tahoma" w:hAnsi="Tahoma" w:cs="Tahoma"/>
          <w:sz w:val="18"/>
          <w:szCs w:val="18"/>
        </w:rPr>
        <w:t>венного назначения в объеме 5640 единиц (-55,8% в годовом исчислении).</w:t>
      </w:r>
    </w:p>
    <w:p w:rsidR="00130976" w:rsidRPr="006C042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6C042E">
        <w:rPr>
          <w:rFonts w:ascii="Tahoma" w:hAnsi="Tahoma" w:cs="Tahoma"/>
          <w:sz w:val="18"/>
          <w:szCs w:val="18"/>
        </w:rPr>
        <w:t>При этом т</w:t>
      </w:r>
      <w:r>
        <w:rPr>
          <w:rFonts w:ascii="Tahoma" w:hAnsi="Tahoma" w:cs="Tahoma"/>
          <w:sz w:val="18"/>
          <w:szCs w:val="18"/>
        </w:rPr>
        <w:t>ракторов отечественных моделей б</w:t>
      </w:r>
      <w:r w:rsidRPr="006C042E">
        <w:rPr>
          <w:rFonts w:ascii="Tahoma" w:hAnsi="Tahoma" w:cs="Tahoma"/>
          <w:sz w:val="18"/>
          <w:szCs w:val="18"/>
        </w:rPr>
        <w:t>ыло изготовлено на 29,8% меньше, по сравнению с прошлым годом – 1868 единиц. Производство импортных тракторов отечественной сборки также сократилось на 57% — до 4906 ед</w:t>
      </w:r>
      <w:r w:rsidRPr="006C042E">
        <w:rPr>
          <w:rFonts w:ascii="Tahoma" w:hAnsi="Tahoma" w:cs="Tahoma"/>
          <w:sz w:val="18"/>
          <w:szCs w:val="18"/>
        </w:rPr>
        <w:t>и</w:t>
      </w:r>
      <w:r w:rsidRPr="006C042E">
        <w:rPr>
          <w:rFonts w:ascii="Tahoma" w:hAnsi="Tahoma" w:cs="Tahoma"/>
          <w:sz w:val="18"/>
          <w:szCs w:val="18"/>
        </w:rPr>
        <w:t>ниц, в частности белорусских тракторов стало меньше на 64% — 2808 единиц.</w:t>
      </w:r>
    </w:p>
    <w:p w:rsidR="00130976" w:rsidRPr="006C042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6C042E">
        <w:rPr>
          <w:rFonts w:ascii="Tahoma" w:hAnsi="Tahoma" w:cs="Tahoma"/>
          <w:sz w:val="18"/>
          <w:szCs w:val="18"/>
        </w:rPr>
        <w:t>Согласно данным «АСМ-холдинг», на долю отечественных тракторов в общем объеме машин, произведе</w:t>
      </w:r>
      <w:r w:rsidRPr="006C042E">
        <w:rPr>
          <w:rFonts w:ascii="Tahoma" w:hAnsi="Tahoma" w:cs="Tahoma"/>
          <w:sz w:val="18"/>
          <w:szCs w:val="18"/>
        </w:rPr>
        <w:t>н</w:t>
      </w:r>
      <w:r w:rsidRPr="006C042E">
        <w:rPr>
          <w:rFonts w:ascii="Tahoma" w:hAnsi="Tahoma" w:cs="Tahoma"/>
          <w:sz w:val="18"/>
          <w:szCs w:val="18"/>
        </w:rPr>
        <w:t>ных за январь-август 2013 года, пришлось 27,6%, на тракторы из машинокомплектов МТЗ – 41,4%, на сборку из комплектов ХТЗ – 9,7% и импортных (Versatile, New Holland, Agrotron, Axion, John Deere, Xerion) – 21,3%.</w:t>
      </w:r>
    </w:p>
    <w:p w:rsidR="00130976" w:rsidRPr="006C042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6C042E">
        <w:rPr>
          <w:rFonts w:ascii="Tahoma" w:hAnsi="Tahoma" w:cs="Tahoma"/>
          <w:sz w:val="18"/>
          <w:szCs w:val="18"/>
        </w:rPr>
        <w:t>Существенный спад производства был зафиксирован по кормоуборочным комбайнам (-50,4%). Выпуск зе</w:t>
      </w:r>
      <w:r w:rsidRPr="006C042E">
        <w:rPr>
          <w:rFonts w:ascii="Tahoma" w:hAnsi="Tahoma" w:cs="Tahoma"/>
          <w:sz w:val="18"/>
          <w:szCs w:val="18"/>
        </w:rPr>
        <w:t>р</w:t>
      </w:r>
      <w:r w:rsidRPr="006C042E">
        <w:rPr>
          <w:rFonts w:ascii="Tahoma" w:hAnsi="Tahoma" w:cs="Tahoma"/>
          <w:sz w:val="18"/>
          <w:szCs w:val="18"/>
        </w:rPr>
        <w:t>ноуборочных комбайнов за первые восемь месяцев 2013 года сократился на 9,2%. Таким образом, объем производства зерн</w:t>
      </w:r>
      <w:r w:rsidRPr="006C042E">
        <w:rPr>
          <w:rFonts w:ascii="Tahoma" w:hAnsi="Tahoma" w:cs="Tahoma"/>
          <w:sz w:val="18"/>
          <w:szCs w:val="18"/>
        </w:rPr>
        <w:t>о</w:t>
      </w:r>
      <w:r w:rsidRPr="006C042E">
        <w:rPr>
          <w:rFonts w:ascii="Tahoma" w:hAnsi="Tahoma" w:cs="Tahoma"/>
          <w:sz w:val="18"/>
          <w:szCs w:val="18"/>
        </w:rPr>
        <w:t>уборочных комбайнов составил 4209 единиц, кормоуборочных комбайнов – 501 единиц.</w:t>
      </w:r>
    </w:p>
    <w:p w:rsidR="00130976" w:rsidRPr="006C042E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6C042E">
        <w:rPr>
          <w:rFonts w:ascii="Tahoma" w:hAnsi="Tahoma" w:cs="Tahoma"/>
          <w:sz w:val="18"/>
          <w:szCs w:val="18"/>
        </w:rPr>
        <w:t>Что касается производства прочих видов сельхозтехники в РФ, то за январь-август текущего года было в</w:t>
      </w:r>
      <w:r w:rsidRPr="006C042E">
        <w:rPr>
          <w:rFonts w:ascii="Tahoma" w:hAnsi="Tahoma" w:cs="Tahoma"/>
          <w:sz w:val="18"/>
          <w:szCs w:val="18"/>
        </w:rPr>
        <w:t>ы</w:t>
      </w:r>
      <w:r w:rsidRPr="006C042E">
        <w:rPr>
          <w:rFonts w:ascii="Tahoma" w:hAnsi="Tahoma" w:cs="Tahoma"/>
          <w:sz w:val="18"/>
          <w:szCs w:val="18"/>
        </w:rPr>
        <w:t>пущено 2579 плугов (-5,7% по сравнению с соответствующим периодом прошлого года), 977 борон (+26,8%), 2487 сеялок (-23,8%), 14630 культиваторов (-30,2%), 3242 косилки (-4,5%).</w:t>
      </w:r>
      <w:r>
        <w:rPr>
          <w:rFonts w:ascii="Tahoma" w:hAnsi="Tahoma" w:cs="Tahoma"/>
          <w:sz w:val="18"/>
          <w:szCs w:val="18"/>
        </w:rPr>
        <w:t xml:space="preserve"> </w:t>
      </w:r>
      <w:r w:rsidRPr="006C042E">
        <w:rPr>
          <w:rFonts w:ascii="Tahoma" w:hAnsi="Tahoma" w:cs="Tahoma"/>
          <w:sz w:val="18"/>
          <w:szCs w:val="18"/>
        </w:rPr>
        <w:t xml:space="preserve">Согласно </w:t>
      </w:r>
      <w:r w:rsidRPr="00E537B2">
        <w:rPr>
          <w:rFonts w:ascii="Tahoma" w:hAnsi="Tahoma" w:cs="Tahoma"/>
          <w:sz w:val="18"/>
          <w:szCs w:val="18"/>
          <w:u w:val="single"/>
        </w:rPr>
        <w:t>прогнозу</w:t>
      </w:r>
      <w:r w:rsidRPr="006C042E">
        <w:rPr>
          <w:rFonts w:ascii="Tahoma" w:hAnsi="Tahoma" w:cs="Tahoma"/>
          <w:sz w:val="18"/>
          <w:szCs w:val="18"/>
        </w:rPr>
        <w:t xml:space="preserve"> «АСМ-холдинг», произво</w:t>
      </w:r>
      <w:r w:rsidRPr="006C042E">
        <w:rPr>
          <w:rFonts w:ascii="Tahoma" w:hAnsi="Tahoma" w:cs="Tahoma"/>
          <w:sz w:val="18"/>
          <w:szCs w:val="18"/>
        </w:rPr>
        <w:t>д</w:t>
      </w:r>
      <w:r w:rsidRPr="006C042E">
        <w:rPr>
          <w:rFonts w:ascii="Tahoma" w:hAnsi="Tahoma" w:cs="Tahoma"/>
          <w:sz w:val="18"/>
          <w:szCs w:val="18"/>
        </w:rPr>
        <w:t xml:space="preserve">ство тракторов в России в 2013 году </w:t>
      </w:r>
      <w:r w:rsidRPr="00E537B2">
        <w:rPr>
          <w:rFonts w:ascii="Tahoma" w:hAnsi="Tahoma" w:cs="Tahoma"/>
          <w:sz w:val="18"/>
          <w:szCs w:val="18"/>
          <w:u w:val="single"/>
        </w:rPr>
        <w:t>может составить 12396 единиц</w:t>
      </w:r>
      <w:r w:rsidRPr="006C042E">
        <w:rPr>
          <w:rFonts w:ascii="Tahoma" w:hAnsi="Tahoma" w:cs="Tahoma"/>
          <w:sz w:val="18"/>
          <w:szCs w:val="18"/>
        </w:rPr>
        <w:t>, зерноуборочных комбайнов – 5534 единиц и кормоуборочных комбайнов – 707 единиц.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Pr="00A80606" w:rsidRDefault="00130976" w:rsidP="0013097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Месяц назад мы публиковали объявление о предстоящей выставке «Агропродмаш 2013», вот пожалуйста, </w:t>
      </w:r>
      <w:r w:rsidRPr="00112246">
        <w:rPr>
          <w:rFonts w:ascii="Tahoma" w:hAnsi="Tahoma" w:cs="Tahoma"/>
          <w:sz w:val="18"/>
          <w:szCs w:val="18"/>
        </w:rPr>
        <w:t>Пресс-служба ЗАО «Экспоцентр»</w:t>
      </w:r>
      <w:r>
        <w:rPr>
          <w:rFonts w:ascii="Tahoma" w:hAnsi="Tahoma" w:cs="Tahoma"/>
          <w:sz w:val="18"/>
          <w:szCs w:val="18"/>
        </w:rPr>
        <w:t xml:space="preserve"> подводит итоги мероприятия. Ещё одна хорошая новость. </w:t>
      </w:r>
    </w:p>
    <w:p w:rsidR="00130976" w:rsidRDefault="00130976" w:rsidP="00130976">
      <w:pPr>
        <w:rPr>
          <w:rFonts w:ascii="Tahoma" w:hAnsi="Tahoma" w:cs="Tahoma"/>
          <w:b/>
          <w:sz w:val="18"/>
          <w:szCs w:val="18"/>
        </w:rPr>
      </w:pPr>
    </w:p>
    <w:p w:rsidR="00130976" w:rsidRPr="00A03E2D" w:rsidRDefault="00130976" w:rsidP="00130976">
      <w:pPr>
        <w:rPr>
          <w:rFonts w:ascii="Tahoma" w:hAnsi="Tahoma" w:cs="Tahoma"/>
          <w:b/>
          <w:sz w:val="18"/>
          <w:szCs w:val="18"/>
        </w:rPr>
      </w:pPr>
      <w:r w:rsidRPr="00A03E2D">
        <w:rPr>
          <w:rFonts w:ascii="Tahoma" w:hAnsi="Tahoma" w:cs="Tahoma"/>
          <w:b/>
          <w:sz w:val="18"/>
          <w:szCs w:val="18"/>
        </w:rPr>
        <w:t>Выставка «Агропродмаш-2013» оправдала ожидания</w:t>
      </w:r>
    </w:p>
    <w:p w:rsidR="00130976" w:rsidRPr="00112246" w:rsidRDefault="00130976" w:rsidP="00130976">
      <w:pPr>
        <w:rPr>
          <w:rFonts w:ascii="Tahoma" w:hAnsi="Tahoma" w:cs="Tahoma"/>
          <w:sz w:val="18"/>
          <w:szCs w:val="18"/>
        </w:rPr>
      </w:pPr>
      <w:r w:rsidRPr="00112246">
        <w:rPr>
          <w:rFonts w:ascii="Tahoma" w:hAnsi="Tahoma" w:cs="Tahoma"/>
          <w:sz w:val="18"/>
          <w:szCs w:val="18"/>
        </w:rPr>
        <w:t>18-я международная выставка «Оборудование, машины и ингредиенты для пищевой и перерабатывающей промы</w:t>
      </w:r>
      <w:r w:rsidRPr="00112246">
        <w:rPr>
          <w:rFonts w:ascii="Tahoma" w:hAnsi="Tahoma" w:cs="Tahoma"/>
          <w:sz w:val="18"/>
          <w:szCs w:val="18"/>
        </w:rPr>
        <w:t>ш</w:t>
      </w:r>
      <w:r w:rsidRPr="00112246">
        <w:rPr>
          <w:rFonts w:ascii="Tahoma" w:hAnsi="Tahoma" w:cs="Tahoma"/>
          <w:sz w:val="18"/>
          <w:szCs w:val="18"/>
        </w:rPr>
        <w:t xml:space="preserve">ленности» - «Агропродмаш-2013» получила высокую профессиональную оценку. </w:t>
      </w:r>
    </w:p>
    <w:p w:rsidR="00130976" w:rsidRPr="0011224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112246">
        <w:rPr>
          <w:rFonts w:ascii="Tahoma" w:hAnsi="Tahoma" w:cs="Tahoma"/>
          <w:sz w:val="18"/>
          <w:szCs w:val="18"/>
        </w:rPr>
        <w:t>Как отметил председатель Комитета Государственной Думы по аграрным вопросам Николай Панков, «междунаро</w:t>
      </w:r>
      <w:r w:rsidRPr="00112246">
        <w:rPr>
          <w:rFonts w:ascii="Tahoma" w:hAnsi="Tahoma" w:cs="Tahoma"/>
          <w:sz w:val="18"/>
          <w:szCs w:val="18"/>
        </w:rPr>
        <w:t>д</w:t>
      </w:r>
      <w:r w:rsidRPr="00112246">
        <w:rPr>
          <w:rFonts w:ascii="Tahoma" w:hAnsi="Tahoma" w:cs="Tahoma"/>
          <w:sz w:val="18"/>
          <w:szCs w:val="18"/>
        </w:rPr>
        <w:t xml:space="preserve">ная выставка «Агропродмаш» по своим масштабам </w:t>
      </w:r>
      <w:r w:rsidRPr="00A80606">
        <w:rPr>
          <w:rFonts w:ascii="Tahoma" w:hAnsi="Tahoma" w:cs="Tahoma"/>
          <w:sz w:val="18"/>
          <w:szCs w:val="18"/>
          <w:u w:val="single"/>
        </w:rPr>
        <w:t>входит в десятку ведущих европейских смотров</w:t>
      </w:r>
      <w:r w:rsidRPr="00112246">
        <w:rPr>
          <w:rFonts w:ascii="Tahoma" w:hAnsi="Tahoma" w:cs="Tahoma"/>
          <w:sz w:val="18"/>
          <w:szCs w:val="18"/>
        </w:rPr>
        <w:t xml:space="preserve"> в сфере индус</w:t>
      </w:r>
      <w:r w:rsidRPr="00112246">
        <w:rPr>
          <w:rFonts w:ascii="Tahoma" w:hAnsi="Tahoma" w:cs="Tahoma"/>
          <w:sz w:val="18"/>
          <w:szCs w:val="18"/>
        </w:rPr>
        <w:t>т</w:t>
      </w:r>
      <w:r w:rsidRPr="00112246">
        <w:rPr>
          <w:rFonts w:ascii="Tahoma" w:hAnsi="Tahoma" w:cs="Tahoma"/>
          <w:sz w:val="18"/>
          <w:szCs w:val="18"/>
        </w:rPr>
        <w:t>рии продовольствия и отражает ключевые тенденции развития мирового агропромышленного комплекса». «Да</w:t>
      </w:r>
      <w:r w:rsidRPr="00112246">
        <w:rPr>
          <w:rFonts w:ascii="Tahoma" w:hAnsi="Tahoma" w:cs="Tahoma"/>
          <w:sz w:val="18"/>
          <w:szCs w:val="18"/>
        </w:rPr>
        <w:t>н</w:t>
      </w:r>
      <w:r w:rsidRPr="00112246">
        <w:rPr>
          <w:rFonts w:ascii="Tahoma" w:hAnsi="Tahoma" w:cs="Tahoma"/>
          <w:sz w:val="18"/>
          <w:szCs w:val="18"/>
        </w:rPr>
        <w:t>ная выставка помогает аграриям и машиностроителям найти оптимальные решения проблем, а также создает благопр</w:t>
      </w:r>
      <w:r w:rsidRPr="00112246">
        <w:rPr>
          <w:rFonts w:ascii="Tahoma" w:hAnsi="Tahoma" w:cs="Tahoma"/>
          <w:sz w:val="18"/>
          <w:szCs w:val="18"/>
        </w:rPr>
        <w:t>и</w:t>
      </w:r>
      <w:r w:rsidRPr="00112246">
        <w:rPr>
          <w:rFonts w:ascii="Tahoma" w:hAnsi="Tahoma" w:cs="Tahoma"/>
          <w:sz w:val="18"/>
          <w:szCs w:val="18"/>
        </w:rPr>
        <w:t>ятные условия для развития аграрного сектора экономики», - подчеркнул законодатель.</w:t>
      </w:r>
    </w:p>
    <w:p w:rsidR="00130976" w:rsidRPr="0011224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112246">
        <w:rPr>
          <w:rFonts w:ascii="Tahoma" w:hAnsi="Tahoma" w:cs="Tahoma"/>
          <w:sz w:val="18"/>
          <w:szCs w:val="18"/>
        </w:rPr>
        <w:t>Крупными событиями на «Агропродмаш-2013» стали конференция Министерства сельского хозяйства РФ, посвященная Государственной программе развития сельского хозяйства в стране, VIII Международный технологич</w:t>
      </w:r>
      <w:r w:rsidRPr="00112246">
        <w:rPr>
          <w:rFonts w:ascii="Tahoma" w:hAnsi="Tahoma" w:cs="Tahoma"/>
          <w:sz w:val="18"/>
          <w:szCs w:val="18"/>
        </w:rPr>
        <w:t>е</w:t>
      </w:r>
      <w:r w:rsidRPr="00112246">
        <w:rPr>
          <w:rFonts w:ascii="Tahoma" w:hAnsi="Tahoma" w:cs="Tahoma"/>
          <w:sz w:val="18"/>
          <w:szCs w:val="18"/>
        </w:rPr>
        <w:t>ский форум молочной промышленности, III Международный мясной конгресс, престижные отраслевые конкурсы, практические мастер-классы, презентации экспоне</w:t>
      </w:r>
      <w:r w:rsidRPr="00112246">
        <w:rPr>
          <w:rFonts w:ascii="Tahoma" w:hAnsi="Tahoma" w:cs="Tahoma"/>
          <w:sz w:val="18"/>
          <w:szCs w:val="18"/>
        </w:rPr>
        <w:t>н</w:t>
      </w:r>
      <w:r w:rsidRPr="00112246">
        <w:rPr>
          <w:rFonts w:ascii="Tahoma" w:hAnsi="Tahoma" w:cs="Tahoma"/>
          <w:sz w:val="18"/>
          <w:szCs w:val="18"/>
        </w:rPr>
        <w:t>тов и другие значимые профессиональные мероприятия.</w:t>
      </w:r>
    </w:p>
    <w:p w:rsidR="00130976" w:rsidRPr="0011224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112246">
        <w:rPr>
          <w:rFonts w:ascii="Tahoma" w:hAnsi="Tahoma" w:cs="Tahoma"/>
          <w:sz w:val="18"/>
          <w:szCs w:val="18"/>
        </w:rPr>
        <w:t>Общая экспозиционная площадь выста</w:t>
      </w:r>
      <w:r>
        <w:rPr>
          <w:rFonts w:ascii="Tahoma" w:hAnsi="Tahoma" w:cs="Tahoma"/>
          <w:sz w:val="18"/>
          <w:szCs w:val="18"/>
        </w:rPr>
        <w:t>вки превысила 23 000 кв. м</w:t>
      </w:r>
      <w:r w:rsidRPr="00112246">
        <w:rPr>
          <w:rFonts w:ascii="Tahoma" w:hAnsi="Tahoma" w:cs="Tahoma"/>
          <w:sz w:val="18"/>
          <w:szCs w:val="18"/>
        </w:rPr>
        <w:t>. Среди иностранных участников самую масштабную коллективную экспозицию представила Германия. Нашу страну представляли свыше 400 фирм и пре</w:t>
      </w:r>
      <w:r w:rsidRPr="00112246">
        <w:rPr>
          <w:rFonts w:ascii="Tahoma" w:hAnsi="Tahoma" w:cs="Tahoma"/>
          <w:sz w:val="18"/>
          <w:szCs w:val="18"/>
        </w:rPr>
        <w:t>д</w:t>
      </w:r>
      <w:r w:rsidRPr="00112246">
        <w:rPr>
          <w:rFonts w:ascii="Tahoma" w:hAnsi="Tahoma" w:cs="Tahoma"/>
          <w:sz w:val="18"/>
          <w:szCs w:val="18"/>
        </w:rPr>
        <w:t>приятий.</w:t>
      </w:r>
    </w:p>
    <w:p w:rsidR="00130976" w:rsidRDefault="00130976" w:rsidP="00130976">
      <w:pPr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Закончить обзор хочется так же чем-то позитивным и нескучным. Чем-то выбивающимся из привычной сх</w:t>
      </w:r>
      <w:r>
        <w:rPr>
          <w:rFonts w:ascii="Tahoma" w:hAnsi="Tahoma" w:cs="Tahoma"/>
          <w:sz w:val="18"/>
          <w:szCs w:val="18"/>
        </w:rPr>
        <w:t>е</w:t>
      </w:r>
      <w:r>
        <w:rPr>
          <w:rFonts w:ascii="Tahoma" w:hAnsi="Tahoma" w:cs="Tahoma"/>
          <w:sz w:val="18"/>
          <w:szCs w:val="18"/>
        </w:rPr>
        <w:t>мы «новости-цены-торговое соглашение». Потому, прежде чем вы перейдёте к следующей главе (а сегодня это «Российский и м</w:t>
      </w:r>
      <w:r>
        <w:rPr>
          <w:rFonts w:ascii="Tahoma" w:hAnsi="Tahoma" w:cs="Tahoma"/>
          <w:sz w:val="18"/>
          <w:szCs w:val="18"/>
        </w:rPr>
        <w:t>и</w:t>
      </w:r>
      <w:r>
        <w:rPr>
          <w:rFonts w:ascii="Tahoma" w:hAnsi="Tahoma" w:cs="Tahoma"/>
          <w:sz w:val="18"/>
          <w:szCs w:val="18"/>
        </w:rPr>
        <w:t xml:space="preserve">ровой рынок мяса») нашего издания, мы сделали небольшую выборку тракторных рекордов. Да, бывают и такие. 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 - </w:t>
      </w:r>
      <w:r w:rsidRPr="005042D1">
        <w:rPr>
          <w:rFonts w:ascii="Tahoma" w:hAnsi="Tahoma" w:cs="Tahoma"/>
          <w:sz w:val="18"/>
          <w:szCs w:val="18"/>
        </w:rPr>
        <w:t>13 июля 2010 года в Ставропольском крае трактор VERSATILE 535 установил мировой рекорд, занесенный в Книгу Гиннеса. За сутки было обработано 417 га, что является пока непревзойденным показателем.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-- Челябинский тракторный завод </w:t>
      </w:r>
      <w:r w:rsidRPr="005042D1">
        <w:rPr>
          <w:rFonts w:ascii="Tahoma" w:hAnsi="Tahoma" w:cs="Tahoma"/>
          <w:sz w:val="18"/>
          <w:szCs w:val="18"/>
        </w:rPr>
        <w:t xml:space="preserve"> за 80 лет работы изготовил более 1 268 000 тракторов. Они переместили около 350 кубических километров грунта. Им можно было бы покрыть всю поверхность Луны слоем в три с половиной са</w:t>
      </w:r>
      <w:r w:rsidRPr="005042D1">
        <w:rPr>
          <w:rFonts w:ascii="Tahoma" w:hAnsi="Tahoma" w:cs="Tahoma"/>
          <w:sz w:val="18"/>
          <w:szCs w:val="18"/>
        </w:rPr>
        <w:t>н</w:t>
      </w:r>
      <w:r w:rsidRPr="005042D1">
        <w:rPr>
          <w:rFonts w:ascii="Tahoma" w:hAnsi="Tahoma" w:cs="Tahoma"/>
          <w:sz w:val="18"/>
          <w:szCs w:val="18"/>
        </w:rPr>
        <w:t>тиметра. А чтобы перевезти грунт, снятый техникой ЧТЗ, потребовался бы железнодорожный состав длиной в 135,5 миллионов километров. Сами же машины ЧТЗ прошли по планете около 90 миллиардов километров — то есть 600 ра</w:t>
      </w:r>
      <w:r w:rsidRPr="005042D1">
        <w:rPr>
          <w:rFonts w:ascii="Tahoma" w:hAnsi="Tahoma" w:cs="Tahoma"/>
          <w:sz w:val="18"/>
          <w:szCs w:val="18"/>
        </w:rPr>
        <w:t>с</w:t>
      </w:r>
      <w:r w:rsidRPr="005042D1">
        <w:rPr>
          <w:rFonts w:ascii="Tahoma" w:hAnsi="Tahoma" w:cs="Tahoma"/>
          <w:sz w:val="18"/>
          <w:szCs w:val="18"/>
        </w:rPr>
        <w:t>стояний от Земли до Солнца</w:t>
      </w:r>
      <w:r>
        <w:rPr>
          <w:rFonts w:ascii="Tahoma" w:hAnsi="Tahoma" w:cs="Tahoma"/>
          <w:sz w:val="18"/>
          <w:szCs w:val="18"/>
        </w:rPr>
        <w:t>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- </w:t>
      </w:r>
      <w:r w:rsidRPr="005042D1">
        <w:rPr>
          <w:rFonts w:ascii="Tahoma" w:hAnsi="Tahoma" w:cs="Tahoma"/>
          <w:sz w:val="18"/>
          <w:szCs w:val="18"/>
        </w:rPr>
        <w:t>Сентябрь 1990 года — бульдозер-рыхлитель Т-800 занесён в Книгу рекордов Гиннеса как самый большой и прои</w:t>
      </w:r>
      <w:r w:rsidRPr="005042D1">
        <w:rPr>
          <w:rFonts w:ascii="Tahoma" w:hAnsi="Tahoma" w:cs="Tahoma"/>
          <w:sz w:val="18"/>
          <w:szCs w:val="18"/>
        </w:rPr>
        <w:t>з</w:t>
      </w:r>
      <w:r w:rsidRPr="005042D1">
        <w:rPr>
          <w:rFonts w:ascii="Tahoma" w:hAnsi="Tahoma" w:cs="Tahoma"/>
          <w:sz w:val="18"/>
          <w:szCs w:val="18"/>
        </w:rPr>
        <w:t>водительный в мире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Вот на этом, пожалуй, всё. Хотя нет. Заглянем на </w:t>
      </w:r>
      <w:r w:rsidRPr="00EE4EB7">
        <w:rPr>
          <w:rFonts w:ascii="Tahoma" w:hAnsi="Tahoma" w:cs="Tahoma"/>
          <w:i/>
          <w:sz w:val="18"/>
          <w:szCs w:val="18"/>
        </w:rPr>
        <w:t>минутку</w:t>
      </w:r>
      <w:r>
        <w:rPr>
          <w:rFonts w:ascii="Tahoma" w:hAnsi="Tahoma" w:cs="Tahoma"/>
          <w:sz w:val="18"/>
          <w:szCs w:val="18"/>
        </w:rPr>
        <w:t xml:space="preserve"> в совсем отдалённое будущее. </w:t>
      </w:r>
    </w:p>
    <w:p w:rsidR="00130976" w:rsidRPr="00AC1E15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Д</w:t>
      </w:r>
      <w:r w:rsidRPr="008846DD">
        <w:rPr>
          <w:rFonts w:ascii="Tahoma" w:hAnsi="Tahoma" w:cs="Tahoma"/>
          <w:sz w:val="18"/>
          <w:szCs w:val="18"/>
        </w:rPr>
        <w:t xml:space="preserve">изайнеры Приту Пол и Анкит Кумар </w:t>
      </w:r>
      <w:r w:rsidRPr="00AC1E15">
        <w:rPr>
          <w:rFonts w:ascii="Tahoma" w:hAnsi="Tahoma" w:cs="Tahoma"/>
          <w:sz w:val="18"/>
          <w:szCs w:val="18"/>
          <w:u w:val="single"/>
        </w:rPr>
        <w:t>представили концепт трактора будущего Deuterium.</w:t>
      </w:r>
    </w:p>
    <w:p w:rsidR="00130976" w:rsidRDefault="00130976" w:rsidP="00130976">
      <w:pPr>
        <w:jc w:val="both"/>
        <w:rPr>
          <w:rFonts w:ascii="Tahoma" w:hAnsi="Tahoma" w:cs="Tahoma"/>
          <w:sz w:val="18"/>
          <w:szCs w:val="18"/>
        </w:rPr>
      </w:pPr>
      <w:r w:rsidRPr="008846DD">
        <w:rPr>
          <w:rFonts w:ascii="Tahoma" w:hAnsi="Tahoma" w:cs="Tahoma"/>
          <w:sz w:val="18"/>
          <w:szCs w:val="18"/>
        </w:rPr>
        <w:t>Машина оснащена бортовым компьютером со встроенным GPS-навигатором и датчиком движения для сверхточной навигации. Система позволяет трактору делать свою работу без непосредственн</w:t>
      </w:r>
      <w:r w:rsidRPr="008846DD">
        <w:rPr>
          <w:rFonts w:ascii="Tahoma" w:hAnsi="Tahoma" w:cs="Tahoma"/>
          <w:sz w:val="18"/>
          <w:szCs w:val="18"/>
        </w:rPr>
        <w:t>о</w:t>
      </w:r>
      <w:r w:rsidRPr="008846DD">
        <w:rPr>
          <w:rFonts w:ascii="Tahoma" w:hAnsi="Tahoma" w:cs="Tahoma"/>
          <w:sz w:val="18"/>
          <w:szCs w:val="18"/>
        </w:rPr>
        <w:t>го участия человека.</w:t>
      </w: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8846DD">
        <w:rPr>
          <w:rFonts w:ascii="Tahoma" w:hAnsi="Tahoma" w:cs="Tahoma"/>
          <w:sz w:val="18"/>
          <w:szCs w:val="18"/>
        </w:rPr>
        <w:t>Под покрытием из стеклопластика располагается массив «нано-солнечных батарей», а система освещения охватывает все 360 градусов обзора. В паре с камерой ночного видения это обеспечивает трактору Deuterium кру</w:t>
      </w:r>
      <w:r w:rsidRPr="008846DD">
        <w:rPr>
          <w:rFonts w:ascii="Tahoma" w:hAnsi="Tahoma" w:cs="Tahoma"/>
          <w:sz w:val="18"/>
          <w:szCs w:val="18"/>
        </w:rPr>
        <w:t>г</w:t>
      </w:r>
      <w:r w:rsidRPr="008846DD">
        <w:rPr>
          <w:rFonts w:ascii="Tahoma" w:hAnsi="Tahoma" w:cs="Tahoma"/>
          <w:sz w:val="18"/>
          <w:szCs w:val="18"/>
        </w:rPr>
        <w:t>лосуточный режим работы.</w:t>
      </w:r>
    </w:p>
    <w:p w:rsidR="00130976" w:rsidRDefault="00130976" w:rsidP="00130976">
      <w:pPr>
        <w:ind w:firstLine="720"/>
        <w:jc w:val="both"/>
        <w:rPr>
          <w:rFonts w:ascii="Tahoma" w:hAnsi="Tahoma" w:cs="Tahoma"/>
          <w:sz w:val="18"/>
          <w:szCs w:val="18"/>
        </w:rPr>
      </w:pPr>
      <w:r w:rsidRPr="008846DD">
        <w:rPr>
          <w:rFonts w:ascii="Tahoma" w:hAnsi="Tahoma" w:cs="Tahoma"/>
          <w:sz w:val="18"/>
          <w:szCs w:val="18"/>
        </w:rPr>
        <w:t>В зависимости от операции на поле длина машины может изменяться, чтобы снизить нагрузку на двигатель и/или повысить проходимость. И, наконец, штатным источником энергии для трактора Deuterium являются водоро</w:t>
      </w:r>
      <w:r w:rsidRPr="008846DD">
        <w:rPr>
          <w:rFonts w:ascii="Tahoma" w:hAnsi="Tahoma" w:cs="Tahoma"/>
          <w:sz w:val="18"/>
          <w:szCs w:val="18"/>
        </w:rPr>
        <w:t>д</w:t>
      </w:r>
      <w:r w:rsidRPr="008846DD">
        <w:rPr>
          <w:rFonts w:ascii="Tahoma" w:hAnsi="Tahoma" w:cs="Tahoma"/>
          <w:sz w:val="18"/>
          <w:szCs w:val="18"/>
        </w:rPr>
        <w:t>ные топливные элементы. Дейтерий, тяжёлый водород, уже сегодня широко используется в атомной энергетике.</w:t>
      </w:r>
    </w:p>
    <w:p w:rsidR="00130976" w:rsidRPr="00AC1E15" w:rsidRDefault="00130976" w:rsidP="00130976">
      <w:pPr>
        <w:jc w:val="center"/>
        <w:rPr>
          <w:rFonts w:ascii="Tahoma" w:hAnsi="Tahoma" w:cs="Tahoma"/>
          <w:bCs/>
          <w:sz w:val="18"/>
          <w:szCs w:val="18"/>
          <w:lang w:eastAsia="ru-RU"/>
        </w:rPr>
      </w:pPr>
      <w:r>
        <w:rPr>
          <w:rFonts w:ascii="Tahoma" w:hAnsi="Tahoma" w:cs="Tahoma"/>
          <w:bCs/>
          <w:noProof/>
          <w:sz w:val="18"/>
          <w:szCs w:val="18"/>
          <w:lang w:eastAsia="ru-RU"/>
        </w:rPr>
        <w:drawing>
          <wp:inline distT="0" distB="0" distL="0" distR="0">
            <wp:extent cx="5324475" cy="4000500"/>
            <wp:effectExtent l="19050" t="0" r="9525" b="0"/>
            <wp:docPr id="7" name="Рисунок 7" descr="Deuterium-all-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uterium-all-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76" w:rsidRPr="002C5795" w:rsidRDefault="00130976" w:rsidP="00130976">
      <w:pPr>
        <w:jc w:val="both"/>
        <w:rPr>
          <w:rFonts w:ascii="Tahoma" w:hAnsi="Tahoma" w:cs="Tahoma"/>
          <w:bCs/>
          <w:i/>
          <w:sz w:val="18"/>
          <w:szCs w:val="18"/>
          <w:lang w:eastAsia="ru-RU"/>
        </w:rPr>
      </w:pPr>
      <w:r w:rsidRPr="00E537D1">
        <w:rPr>
          <w:rFonts w:ascii="Tahoma" w:hAnsi="Tahoma" w:cs="Tahoma"/>
          <w:bCs/>
          <w:i/>
          <w:sz w:val="18"/>
          <w:szCs w:val="18"/>
          <w:lang w:eastAsia="ru-RU"/>
        </w:rPr>
        <w:t>Вот теперь, на сег</w:t>
      </w:r>
      <w:r>
        <w:rPr>
          <w:rFonts w:ascii="Tahoma" w:hAnsi="Tahoma" w:cs="Tahoma"/>
          <w:bCs/>
          <w:i/>
          <w:sz w:val="18"/>
          <w:szCs w:val="18"/>
          <w:lang w:eastAsia="ru-RU"/>
        </w:rPr>
        <w:t>одня точно все. До новых встреч!!!</w:t>
      </w:r>
    </w:p>
    <w:p w:rsidR="00A81E6D" w:rsidRDefault="00A81E6D"/>
    <w:sectPr w:rsidR="00A81E6D" w:rsidSect="00A8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0976"/>
    <w:rsid w:val="00130976"/>
    <w:rsid w:val="00A8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2512</Words>
  <Characters>14323</Characters>
  <Application>Microsoft Office Word</Application>
  <DocSecurity>0</DocSecurity>
  <Lines>119</Lines>
  <Paragraphs>33</Paragraphs>
  <ScaleCrop>false</ScaleCrop>
  <Company/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2013-10-28T05:43:00Z</dcterms:created>
  <dcterms:modified xsi:type="dcterms:W3CDTF">2013-10-28T05:46:00Z</dcterms:modified>
</cp:coreProperties>
</file>