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 xml:space="preserve">Документ предоставлен </w:t>
      </w:r>
      <w:hyperlink r:id="rId5" w:history="1">
        <w:r w:rsidRPr="007A7826">
          <w:rPr>
            <w:rFonts w:ascii="Calibri" w:hAnsi="Calibri" w:cs="Calibri"/>
            <w:color w:val="0000FF"/>
          </w:rPr>
          <w:t>КонсультантПлюс</w:t>
        </w:r>
      </w:hyperlink>
      <w:r w:rsidRPr="007A7826">
        <w:rPr>
          <w:rFonts w:ascii="Calibri" w:hAnsi="Calibri" w:cs="Calibri"/>
        </w:rPr>
        <w:br/>
      </w:r>
    </w:p>
    <w:p w:rsidR="007A7826" w:rsidRPr="007A7826" w:rsidRDefault="007A7826" w:rsidP="007A7826">
      <w:pPr>
        <w:autoSpaceDE w:val="0"/>
        <w:autoSpaceDN w:val="0"/>
        <w:adjustRightInd w:val="0"/>
        <w:spacing w:after="0" w:line="240" w:lineRule="auto"/>
        <w:jc w:val="both"/>
        <w:outlineLvl w:val="0"/>
        <w:rPr>
          <w:rFonts w:ascii="Calibri" w:hAnsi="Calibri" w:cs="Calibri"/>
        </w:rPr>
      </w:pPr>
    </w:p>
    <w:p w:rsidR="007A7826" w:rsidRPr="007A7826" w:rsidRDefault="007A7826" w:rsidP="007A7826">
      <w:pPr>
        <w:autoSpaceDE w:val="0"/>
        <w:autoSpaceDN w:val="0"/>
        <w:adjustRightInd w:val="0"/>
        <w:spacing w:after="0" w:line="240" w:lineRule="auto"/>
        <w:jc w:val="center"/>
        <w:outlineLvl w:val="0"/>
        <w:rPr>
          <w:rFonts w:ascii="Calibri" w:hAnsi="Calibri" w:cs="Calibri"/>
          <w:b/>
          <w:bCs/>
        </w:rPr>
      </w:pPr>
      <w:r w:rsidRPr="007A7826">
        <w:rPr>
          <w:rFonts w:ascii="Calibri" w:hAnsi="Calibri" w:cs="Calibri"/>
          <w:b/>
          <w:bCs/>
        </w:rPr>
        <w:t>МИНИСТЕРСТВО СЕЛЬСКОГО ХОЗЯЙСТВА</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И ПЕРЕРАБАТЫВАЮЩЕЙ ПРОМЫШЛЕННОСТИ</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b/>
          <w:bCs/>
        </w:rPr>
      </w:pP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ПРИКАЗ</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от 29 апреля 2014 г. N 89</w:t>
      </w:r>
    </w:p>
    <w:p w:rsidR="007A7826" w:rsidRPr="007A7826" w:rsidRDefault="007A7826" w:rsidP="007A7826">
      <w:pPr>
        <w:autoSpaceDE w:val="0"/>
        <w:autoSpaceDN w:val="0"/>
        <w:adjustRightInd w:val="0"/>
        <w:spacing w:after="0" w:line="240" w:lineRule="auto"/>
        <w:jc w:val="center"/>
        <w:rPr>
          <w:rFonts w:ascii="Calibri" w:hAnsi="Calibri" w:cs="Calibri"/>
          <w:b/>
          <w:bCs/>
        </w:rPr>
      </w:pP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ОБ УТВЕРЖДЕНИИ</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АДМИНИСТРАТИВНОГО РЕГЛАМЕНТА</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ПРЕДОСТАВЛЕНИЯ МИНИСТЕРСТВОМ СЕЛЬСКОГО ХОЗЯЙСТВА</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И 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ГОСУДАРСТВЕННОЙ УСЛУГИ ПО ПРЕДОСТАВЛЕНИЮ СУБСИДИЙ</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НА ВОЗМЕЩЕНИЕ ЧАСТИ ЗАТРАТ НА СОДЕРЖАНИЕ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ПЛЕМЕННЫХ КОНЕМАТОК В ВОЗРАСТЕ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3 ЛЕТ И СТАРШЕ</w:t>
      </w:r>
    </w:p>
    <w:p w:rsidR="007A7826" w:rsidRPr="007A7826" w:rsidRDefault="007A7826" w:rsidP="007A7826">
      <w:pPr>
        <w:autoSpaceDE w:val="0"/>
        <w:autoSpaceDN w:val="0"/>
        <w:adjustRightInd w:val="0"/>
        <w:spacing w:after="0" w:line="240" w:lineRule="auto"/>
        <w:jc w:val="center"/>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(в ред. Приказов Министерства сельского хозяйства 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 xml:space="preserve">от 10.09.2014 </w:t>
      </w:r>
      <w:hyperlink r:id="rId6" w:history="1">
        <w:r w:rsidRPr="007A7826">
          <w:rPr>
            <w:rFonts w:ascii="Calibri" w:hAnsi="Calibri" w:cs="Calibri"/>
            <w:color w:val="0000FF"/>
          </w:rPr>
          <w:t>N 397</w:t>
        </w:r>
      </w:hyperlink>
      <w:r w:rsidRPr="007A7826">
        <w:rPr>
          <w:rFonts w:ascii="Calibri" w:hAnsi="Calibri" w:cs="Calibri"/>
        </w:rPr>
        <w:t xml:space="preserve">, от 05.03.2015 </w:t>
      </w:r>
      <w:hyperlink r:id="rId7" w:history="1">
        <w:r w:rsidRPr="007A7826">
          <w:rPr>
            <w:rFonts w:ascii="Calibri" w:hAnsi="Calibri" w:cs="Calibri"/>
            <w:color w:val="0000FF"/>
          </w:rPr>
          <w:t>N 39</w:t>
        </w:r>
      </w:hyperlink>
      <w:r w:rsidRPr="007A7826">
        <w:rPr>
          <w:rFonts w:ascii="Calibri" w:hAnsi="Calibri" w:cs="Calibri"/>
        </w:rPr>
        <w:t>)</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В целях реализации Федерального </w:t>
      </w:r>
      <w:hyperlink r:id="rId8" w:history="1">
        <w:r w:rsidRPr="007A7826">
          <w:rPr>
            <w:rFonts w:ascii="Calibri" w:hAnsi="Calibri" w:cs="Calibri"/>
            <w:color w:val="0000FF"/>
          </w:rPr>
          <w:t>закона</w:t>
        </w:r>
      </w:hyperlink>
      <w:r w:rsidRPr="007A7826">
        <w:rPr>
          <w:rFonts w:ascii="Calibri" w:hAnsi="Calibri" w:cs="Calibri"/>
        </w:rPr>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9" w:history="1">
        <w:r w:rsidRPr="007A7826">
          <w:rPr>
            <w:rFonts w:ascii="Calibri" w:hAnsi="Calibri" w:cs="Calibri"/>
            <w:color w:val="0000FF"/>
          </w:rPr>
          <w:t>N 1204</w:t>
        </w:r>
      </w:hyperlink>
      <w:r w:rsidRPr="007A7826">
        <w:rPr>
          <w:rFonts w:ascii="Calibri" w:hAnsi="Calibri" w:cs="Calibri"/>
        </w:rPr>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10" w:history="1">
        <w:r w:rsidRPr="007A7826">
          <w:rPr>
            <w:rFonts w:ascii="Calibri" w:hAnsi="Calibri" w:cs="Calibri"/>
            <w:color w:val="0000FF"/>
          </w:rPr>
          <w:t>N 1340</w:t>
        </w:r>
      </w:hyperlink>
      <w:r w:rsidRPr="007A7826">
        <w:rPr>
          <w:rFonts w:ascii="Calibri" w:hAnsi="Calibri" w:cs="Calibri"/>
        </w:rPr>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1. Утвердить Административный </w:t>
      </w:r>
      <w:hyperlink w:anchor="Par50" w:history="1">
        <w:r w:rsidRPr="007A7826">
          <w:rPr>
            <w:rFonts w:ascii="Calibri" w:hAnsi="Calibri" w:cs="Calibri"/>
            <w:color w:val="0000FF"/>
          </w:rPr>
          <w:t>регламент</w:t>
        </w:r>
      </w:hyperlink>
      <w:r w:rsidRPr="007A7826">
        <w:rPr>
          <w:rFonts w:ascii="Calibri" w:hAnsi="Calibri" w:cs="Calibri"/>
        </w:rPr>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на возмещение части затрат на содержание племенных конематок в возрасте 3-х лет и старше (прилагается).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 Управлению организационной работы и делопроизводства (Балясный):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 Контроль за выполнением настоящего приказа оставляю за собой.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4. Приказ вступает в силу на следующий день после его официального опубликования.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Заместитель главы</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администрации (губернатора)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министр сельского хозяйства 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перерабатывающей промышленности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lastRenderedPageBreak/>
        <w:t>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С.В.ГАРКУША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0"/>
        <w:rPr>
          <w:rFonts w:ascii="Calibri" w:hAnsi="Calibri" w:cs="Calibri"/>
        </w:rPr>
      </w:pPr>
      <w:r w:rsidRPr="007A7826">
        <w:rPr>
          <w:rFonts w:ascii="Calibri" w:hAnsi="Calibri" w:cs="Calibri"/>
        </w:rPr>
        <w:t>Приложение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Утвержден</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приказом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министерства сельского хозяйства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перерабатывающей промышленности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от 29 апреля 2014 г. N 89</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b/>
          <w:bCs/>
        </w:rPr>
      </w:pPr>
      <w:bookmarkStart w:id="0" w:name="Par50"/>
      <w:bookmarkEnd w:id="0"/>
      <w:r w:rsidRPr="007A7826">
        <w:rPr>
          <w:rFonts w:ascii="Calibri" w:hAnsi="Calibri" w:cs="Calibri"/>
          <w:b/>
          <w:bCs/>
        </w:rPr>
        <w:t>АДМИНИСТРАТИВНЫЙ РЕГЛАМЕНТ</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ПРЕДОСТАВЛЕНИЯ МИНИСТЕРСТВОМ СЕЛЬСКОГО ХОЗЯЙСТВА</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И 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ГОСУДАРСТВЕННОЙ УСЛУГИ ПО ПРЕДОСТАВЛЕНИЮ СУБСИДИЙ</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НА ВОЗМЕЩЕНИЕ ЧАСТИ ЗАТРАТ НА СОДЕРЖАНИЕ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ПЛЕМЕННЫХ КОНЕМАТОК В ВОЗРАСТЕ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3-Х ЛЕТ И СТАРШЕ</w:t>
      </w:r>
    </w:p>
    <w:p w:rsidR="007A7826" w:rsidRPr="007A7826" w:rsidRDefault="007A7826" w:rsidP="007A7826">
      <w:pPr>
        <w:autoSpaceDE w:val="0"/>
        <w:autoSpaceDN w:val="0"/>
        <w:adjustRightInd w:val="0"/>
        <w:spacing w:after="0" w:line="240" w:lineRule="auto"/>
        <w:jc w:val="center"/>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(в ред. Приказов Министерства сельского хозяйства 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 xml:space="preserve">от 10.09.2014 </w:t>
      </w:r>
      <w:hyperlink r:id="rId11" w:history="1">
        <w:r w:rsidRPr="007A7826">
          <w:rPr>
            <w:rFonts w:ascii="Calibri" w:hAnsi="Calibri" w:cs="Calibri"/>
            <w:color w:val="0000FF"/>
          </w:rPr>
          <w:t>N 397</w:t>
        </w:r>
      </w:hyperlink>
      <w:r w:rsidRPr="007A7826">
        <w:rPr>
          <w:rFonts w:ascii="Calibri" w:hAnsi="Calibri" w:cs="Calibri"/>
        </w:rPr>
        <w:t xml:space="preserve">, от 05.03.2015 </w:t>
      </w:r>
      <w:hyperlink r:id="rId12" w:history="1">
        <w:r w:rsidRPr="007A7826">
          <w:rPr>
            <w:rFonts w:ascii="Calibri" w:hAnsi="Calibri" w:cs="Calibri"/>
            <w:color w:val="0000FF"/>
          </w:rPr>
          <w:t>N 39</w:t>
        </w:r>
      </w:hyperlink>
      <w:r w:rsidRPr="007A7826">
        <w:rPr>
          <w:rFonts w:ascii="Calibri" w:hAnsi="Calibri" w:cs="Calibri"/>
        </w:rPr>
        <w:t>)</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1"/>
        <w:rPr>
          <w:rFonts w:ascii="Calibri" w:hAnsi="Calibri" w:cs="Calibri"/>
        </w:rPr>
      </w:pPr>
      <w:r w:rsidRPr="007A7826">
        <w:rPr>
          <w:rFonts w:ascii="Calibri" w:hAnsi="Calibri" w:cs="Calibri"/>
        </w:rPr>
        <w:t>1. Общие положения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1.1. Предмет регулирования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субсидий на возмещение части затрат на содержание племенных конематок в возрасте 3-х лет и старше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1.1.2. Административный регламент разработан в соответствии с Федеральным </w:t>
      </w:r>
      <w:hyperlink r:id="rId13" w:history="1">
        <w:r w:rsidRPr="007A7826">
          <w:rPr>
            <w:rFonts w:ascii="Calibri" w:hAnsi="Calibri" w:cs="Calibri"/>
            <w:color w:val="0000FF"/>
          </w:rPr>
          <w:t>законом</w:t>
        </w:r>
      </w:hyperlink>
      <w:r w:rsidRPr="007A7826">
        <w:rPr>
          <w:rFonts w:ascii="Calibri" w:hAnsi="Calibri" w:cs="Calibri"/>
        </w:rP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1.2. Круг заявителей</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1" w:name="Par71"/>
      <w:bookmarkEnd w:id="1"/>
      <w:r w:rsidRPr="007A7826">
        <w:rPr>
          <w:rFonts w:ascii="Calibri" w:hAnsi="Calibri" w:cs="Calibri"/>
        </w:rP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14" w:history="1">
        <w:r w:rsidRPr="007A7826">
          <w:rPr>
            <w:rFonts w:ascii="Calibri" w:hAnsi="Calibri" w:cs="Calibri"/>
            <w:color w:val="0000FF"/>
          </w:rPr>
          <w:t>законом</w:t>
        </w:r>
      </w:hyperlink>
      <w:r w:rsidRPr="007A7826">
        <w:rPr>
          <w:rFonts w:ascii="Calibri" w:hAnsi="Calibri" w:cs="Calibri"/>
        </w:rPr>
        <w:t xml:space="preserve"> от 29 декабря 2006 года N 264-ФЗ "О развитии сельского хозяйства"), не включенные в Перечень </w:t>
      </w:r>
      <w:r w:rsidRPr="007A7826">
        <w:rPr>
          <w:rFonts w:ascii="Calibri" w:hAnsi="Calibri" w:cs="Calibri"/>
        </w:rPr>
        <w:lastRenderedPageBreak/>
        <w:t>сельскохозяйственных организаций и крестьянских (фермерских) хозяйств по племенному животноводству и Перечень организаций по искусственному осеменению сельскохозяйственных животных, за исключением сельскохозяйственных потребительских кооперативов и граждан, ведущих личное подсобное хозяйство (далее - заявители), обратившиеся в министерство сельского хозяйства и перерабатывающей промышленности Краснодарского края (далее - министерство) с заявлением о предоставлении субсидии в целях возмещения части понесенных ими затрат на содержание племенных конематок в возрасте 3-х лет и старше по ставкам и в сроки, утверждаемые приказом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2" w:name="Par72"/>
      <w:bookmarkEnd w:id="2"/>
      <w:r w:rsidRPr="007A7826">
        <w:rPr>
          <w:rFonts w:ascii="Calibri" w:hAnsi="Calibri" w:cs="Calibri"/>
        </w:rPr>
        <w:t>1.2.2. Субсидии предоставляются заявителям при соблюдении ими следующих условий: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 регистрация, постановка на налоговый учет и осуществление производственной деятельности на территории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 отсутствие задолженности по уплате налогов, сборов, пеней, штрафов;</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(пп. 2 в ред. </w:t>
      </w:r>
      <w:hyperlink r:id="rId15"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10.09.2014 N 397)</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(в ред. </w:t>
      </w:r>
      <w:hyperlink r:id="rId16"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10.09.2014 N 397)</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4) отсутствие задолженности по арендной плате за землю и имущество, находящиеся в государственной собственности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5) наличие </w:t>
      </w:r>
      <w:hyperlink w:anchor="Par779" w:history="1">
        <w:r w:rsidRPr="007A7826">
          <w:rPr>
            <w:rFonts w:ascii="Calibri" w:hAnsi="Calibri" w:cs="Calibri"/>
            <w:color w:val="0000FF"/>
          </w:rPr>
          <w:t>соглашения</w:t>
        </w:r>
      </w:hyperlink>
      <w:r w:rsidRPr="007A7826">
        <w:rPr>
          <w:rFonts w:ascii="Calibri" w:hAnsi="Calibri" w:cs="Calibri"/>
        </w:rPr>
        <w:t xml:space="preserve">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по форме согласно приложению N 5 к Административному регламенту.</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1.2.3. Государственная поддержка за счет средств краевого бюджета, не предусматривающая установленный уровень софинансирования за счет средств федерального бюджета, не оказывается субъектам агропромышленного комплекса, привлекающим и использующим иностранных работников, за исключением субъектов агропромышленного комплекса, использующих труд указанных работников в отраслях садоводства и виноградарства на сезонных работах, и (или) труд квалифицированных работников и (или) высококвалифицированных специалистов.</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(п. 1.2.3 введен </w:t>
      </w:r>
      <w:hyperlink r:id="rId17" w:history="1">
        <w:r w:rsidRPr="007A7826">
          <w:rPr>
            <w:rFonts w:ascii="Calibri" w:hAnsi="Calibri" w:cs="Calibri"/>
            <w:color w:val="0000FF"/>
          </w:rPr>
          <w:t>Приказом</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10.09.2014 N 397)</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1.3. Требования к порядку информирования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о предоставлении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1.3.1. Информация о министерстве: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Местонахождение министерства: 350000, город Краснодар, улица Рашпилевская, 36.</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Прием граждан по вопросам оказания государственной услуги осуществляется министерством по адресу: город Краснодар, улица Рашпилевская, 36.</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Часы приема граждан в министерстве по предоставлению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понедельник - среда: с 09.00 до 18.00,</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четверг, пятница: неприемные дни,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накануне нерабочих праздничных дней: с 09.00 до 15.00,</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неприемные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Суббота, воскресенье - выходные дни.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Время перерыва уполномоченных сотрудников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понедельник - среда: с 13.00 до 13.50,</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накануне нерабочих праздничных дней: с 13.00 до 13.30.</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 xml:space="preserve">(пп. 1.3.1 в ред. </w:t>
      </w:r>
      <w:hyperlink r:id="rId18"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05.03.2015 N 39)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1.3.2. Справочные телефоны, по которым производится информирование о порядке предоставления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канцелярия министерства (861) 214-25-85;</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управление животноводства и государственного племенного надзора (861) 214-25-51, 214-25-53, 214-25-54;</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учетно-финансовое управление (861) 214-25-65, 214-25-29;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отдел ведомственного финансового контроля и противодействия коррупции (861) 214-25-76.</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Факс, по которому могут поступать официальные обращения: (861) 214-25-85.</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1.3.3. Адрес официального сайта министерства: msh.krasnodar.ru</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Адрес электронной почты министерства: msh@krasnodar.ru</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1.3.4. Получение заявителями консультаций по процедуре предоставления государственной услуги могут осуществляться: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 письменной форме на основании письменного обращения (почтой, электронной почтой, факсимильной связью);</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 устной форме при личном обращении;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 устной форме по телефону.</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19" w:history="1">
        <w:r w:rsidRPr="007A7826">
          <w:rPr>
            <w:rFonts w:ascii="Calibri" w:hAnsi="Calibri" w:cs="Calibri"/>
            <w:color w:val="0000FF"/>
          </w:rPr>
          <w:t>законом</w:t>
        </w:r>
      </w:hyperlink>
      <w:r w:rsidRPr="007A7826">
        <w:rPr>
          <w:rFonts w:ascii="Calibri" w:hAnsi="Calibri" w:cs="Calibri"/>
        </w:rPr>
        <w:t xml:space="preserve"> от 2 мая 2006 года N 59-ФЗ "О порядке рассмотрения обращений граждан Российской Федерации" и Регламентом рассмотрения обращений граждан в министерстве.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Прием и консультирование граждан осуществляется на рабочих местах уполномоченных сотрудников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1.3.5. Информация о предоставлении государственной услуги размещается: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 официальном сайте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 портале государственных и муниципальных услуг Краснодарского края (pgu.krasnodar.ru);</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 информационных стендах министерства в местах ожидания приема заявителей.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Размещение информации производится в соответствии с требованиями, установленными законодательством Российской Федерации.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1.3.6. Основными требованиями к информированию заявителей являются: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достоверность предоставляемой информации;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lastRenderedPageBreak/>
        <w:t>четкость в изложении информации;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полнота информирования;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наглядность форм предоставляемой информации об административных процедурах;</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удобство и доступность получения информации;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оперативность предоставления информации.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1.3.7. В случае внесения изменений в </w:t>
      </w:r>
      <w:hyperlink r:id="rId20" w:history="1">
        <w:r w:rsidRPr="007A7826">
          <w:rPr>
            <w:rFonts w:ascii="Calibri" w:hAnsi="Calibri" w:cs="Calibri"/>
            <w:color w:val="0000FF"/>
          </w:rPr>
          <w:t>порядок</w:t>
        </w:r>
      </w:hyperlink>
      <w:r w:rsidRPr="007A7826">
        <w:rPr>
          <w:rFonts w:ascii="Calibri" w:hAnsi="Calibri" w:cs="Calibri"/>
        </w:rPr>
        <w:t xml:space="preserve"> предоставления за счет средств краевого бюджета субсидий на возмещение части затрат сельскохозяйственных товаропроизводителей на содержание племенных конематок в возрасте 3-х лет и старше, утвержденный постановлением главы администрации (губернатора) Краснодарского края от 31 марта 2014 года N 250 "Об утверждении порядков предоставления за счет средств краевого бюджета субсидий на поддержку сельскохозяйственного производства" (далее - порядок), до внесения соответствующих изменений в настоящий Административный регламент, подлежат применению нормы, установленные порядком.</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1"/>
        <w:rPr>
          <w:rFonts w:ascii="Calibri" w:hAnsi="Calibri" w:cs="Calibri"/>
        </w:rPr>
      </w:pPr>
      <w:r w:rsidRPr="007A7826">
        <w:rPr>
          <w:rFonts w:ascii="Calibri" w:hAnsi="Calibri" w:cs="Calibri"/>
        </w:rPr>
        <w:t>2. Стандарт предоставления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9"/>
        <w:gridCol w:w="2948"/>
        <w:gridCol w:w="5953"/>
      </w:tblGrid>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N п/п</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Наименование стандарта представления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Содержание стандарта представления государственной услуги</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2</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3</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Наименование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Предоставление субсидий на возмещение части затрат на содержание племенных конематок в возрасте 3-х лет и старше.</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Наименование органа исполнительной власти, предоставляющего государственную услугу</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Министерство сельского хозяйства и 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Предоставление государственной услуги обеспечивается следующими структурными подразделениями министерства: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управлением организационной работы и делопроизводства;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управлением животноводства и государственного племенного надзора;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отделом ведомственного финансового контроля и противодействия коррупции;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учетно-финансовым управлением.</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При предоставлении государственной услуги министерство взаимодействует с:</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Управлением Федеральной налоговой службы по Краснодарскому краю;</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департаментом имущественных отношений Краснодарского края.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Сотрудники министерства при предоставлении государственной услуги обязаны соблюдать запреты, установленные </w:t>
            </w:r>
            <w:hyperlink r:id="rId21" w:history="1">
              <w:r w:rsidRPr="007A7826">
                <w:rPr>
                  <w:rFonts w:ascii="Calibri" w:hAnsi="Calibri" w:cs="Calibri"/>
                  <w:color w:val="0000FF"/>
                </w:rPr>
                <w:t>статьей 7</w:t>
              </w:r>
            </w:hyperlink>
            <w:r w:rsidRPr="007A7826">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Описание результата исполнения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Предоставление субсидии или письменное уведомление об отказе в предоставлении субсидии с указанием причины отказа.</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 xml:space="preserve">Срок предоставления </w:t>
            </w:r>
            <w:r w:rsidRPr="007A7826">
              <w:rPr>
                <w:rFonts w:ascii="Calibri" w:hAnsi="Calibri" w:cs="Calibri"/>
              </w:rPr>
              <w:lastRenderedPageBreak/>
              <w:t>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 xml:space="preserve">Предоставление государственной услуги осуществляется в </w:t>
            </w:r>
            <w:r w:rsidRPr="007A7826">
              <w:rPr>
                <w:rFonts w:ascii="Calibri" w:hAnsi="Calibri" w:cs="Calibri"/>
              </w:rPr>
              <w:lastRenderedPageBreak/>
              <w:t>срок не более 25 рабочих дней со дня регистрации заявления в министерстве.</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Заявители за представлением государственной услуги могут обращаться в министерство до 15 декабря текущего года.</w:t>
            </w:r>
          </w:p>
        </w:tc>
      </w:tr>
      <w:tr w:rsidR="007A7826" w:rsidRPr="007A7826">
        <w:tc>
          <w:tcPr>
            <w:tcW w:w="749"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lastRenderedPageBreak/>
              <w:t>5</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Перечень нормативных правовых актов, регулирующих отношения, возникающие в связи с предоставлением государственной услуги</w:t>
            </w:r>
          </w:p>
        </w:tc>
        <w:tc>
          <w:tcPr>
            <w:tcW w:w="5953"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hyperlink r:id="rId22" w:history="1">
              <w:r w:rsidRPr="007A7826">
                <w:rPr>
                  <w:rFonts w:ascii="Calibri" w:hAnsi="Calibri" w:cs="Calibri"/>
                  <w:color w:val="0000FF"/>
                </w:rPr>
                <w:t>Конституция</w:t>
              </w:r>
            </w:hyperlink>
            <w:r w:rsidRPr="007A7826">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(ч. 1), ст. I, N 30 ст. 3745; 2009, N 4 ст. 445);</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Гражданский </w:t>
            </w:r>
            <w:hyperlink r:id="rId23" w:history="1">
              <w:r w:rsidRPr="007A7826">
                <w:rPr>
                  <w:rFonts w:ascii="Calibri" w:hAnsi="Calibri" w:cs="Calibri"/>
                  <w:color w:val="0000FF"/>
                </w:rPr>
                <w:t>кодекс</w:t>
              </w:r>
            </w:hyperlink>
            <w:r w:rsidRPr="007A7826">
              <w:rPr>
                <w:rFonts w:ascii="Calibri" w:hAnsi="Calibri" w:cs="Calibri"/>
              </w:rPr>
              <w:t xml:space="preserve"> Российской Федерации (часть вторая) от 26 января 1996 года N 14-ФЗ (Собрание законодательства Российской Федерации, 29.01.1996, N 5, ст. 410; 19,08.1996, N 34, ст. 4025; 27.10.1997, N 43, ст. 4903; 20.12.1999, N 51, ст. 6288; 02.12.2002, N 48, ст. 4737; 13.01.2003, N 2, ст. 160; 13.01,2003, N 2, ст. 167; 31.03.2003, N 13, ст. 1179; 17.11.2003, N 46 (ч. 1), ст. 4434; 29.12.2003, N 52 (1 ч.), ст. 5034; 03.01.2005, N 1 (часть 1), ст. 15; 03.01.2005, N 1 (часть 1), ст. 45; 28.03.2005, N 13, ст. 1080; 09.05.2005, N 19, ст. 1752; 25.07.2005, N 30 (1 ч.), ст. 3100; 06.02,2006, N 6, ст. 636; 25.12.2006, N 52 (1 ч.), ст. 5497; 01.01.2007, 1 (1 ч.), ст. 39; 29.01.2007, N 5, ст. 558; 23.04.2007, N 17, ст. 1929; 02.07.2007, N 27, ст. 3213; 30.07.2007, N 31, ст. 3993; 30.07.2007, N 31, ст. 4015; 08.10.2007, N 41, ст. 4845; 29.10.2007, N 44, ст. 5282; 05.31.2007, N</w:t>
            </w:r>
          </w:p>
        </w:tc>
      </w:tr>
      <w:tr w:rsidR="007A7826" w:rsidRPr="007A7826">
        <w:tc>
          <w:tcPr>
            <w:tcW w:w="749"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45, ст. 5428; 03.12.2007, N 49, ст. 6048; 10,12.2007, N 50, ст. 6247; 28.04.2008, N 17, ст. 1756; 21.07.2008, N 29 (ч. 1), ст. 3418; 29.12.2008, N 52 (ч. 1), ст. 6235; 05.01.2009, N 1, ст. 16; 13.04.2009, N 15, ст. 1778; 20.07.2009, N 29, ст. 3582; 10.05.2010, N 19, ст. 2291; 14.02.2011, N 7, ст. 901; 25.07.2011, N 30 (ч. 1), ст. 4564; 25.07.2011, N 30 (ч. 1), ст. 4596; 24.10.2011, N 43, ст. 5972; 28.11.2011, N 48, ст. 6730; 05.12.2011, N 49 (ч. 1), ст. 7014; 05.12.2011, N 49 (ч. 1), ст. 7015; 05.12.2011, N 49 (ч. 1), ст. 7041; 18.06.2012, N 25, ст. 3268; 01.07.2013, N 26, ст. 3207; 08.07.2013, N 27, ст. 3477; 29.07.2013, N 30 (Часть 1), ст. 4084; 09.12.2013, N 49 (часть I), ст. 6346; 30.12.2013, N 52 (часть I), ст. 6981);</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Федеральный </w:t>
            </w:r>
            <w:hyperlink r:id="rId24" w:history="1">
              <w:r w:rsidRPr="007A7826">
                <w:rPr>
                  <w:rFonts w:ascii="Calibri" w:hAnsi="Calibri" w:cs="Calibri"/>
                  <w:color w:val="0000FF"/>
                </w:rPr>
                <w:t>закон</w:t>
              </w:r>
            </w:hyperlink>
            <w:r w:rsidRPr="007A7826">
              <w:rPr>
                <w:rFonts w:ascii="Calibri" w:hAnsi="Calibri" w:cs="Calibri"/>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w:t>
            </w:r>
          </w:p>
        </w:tc>
      </w:tr>
      <w:tr w:rsidR="007A7826" w:rsidRPr="007A7826">
        <w:tc>
          <w:tcPr>
            <w:tcW w:w="749"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29.07.2013, N 30 (Часть I), ст. 4084; 23.12.2013, N 51, ст. 6679; 30.12.2013, N 52 (часть I), ст. 6961; 30.12.2013, N 52 (часть I), ст. 7009);</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Федеральный </w:t>
            </w:r>
            <w:hyperlink r:id="rId25" w:history="1">
              <w:r w:rsidRPr="007A7826">
                <w:rPr>
                  <w:rFonts w:ascii="Calibri" w:hAnsi="Calibri" w:cs="Calibri"/>
                  <w:color w:val="0000FF"/>
                </w:rPr>
                <w:t>закон</w:t>
              </w:r>
            </w:hyperlink>
            <w:r w:rsidRPr="007A7826">
              <w:rPr>
                <w:rFonts w:ascii="Calibri" w:hAnsi="Calibri" w:cs="Calibri"/>
              </w:rPr>
              <w:t xml:space="preserve"> от 27 июля 2006 года N 152-ФЗ "О </w:t>
            </w:r>
            <w:r w:rsidRPr="007A7826">
              <w:rPr>
                <w:rFonts w:ascii="Calibri" w:hAnsi="Calibri" w:cs="Calibri"/>
              </w:rPr>
              <w:lastRenderedPageBreak/>
              <w:t>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w:t>
            </w:r>
          </w:p>
          <w:p w:rsidR="007A7826" w:rsidRPr="007A7826" w:rsidRDefault="007A7826" w:rsidP="007A7826">
            <w:pPr>
              <w:autoSpaceDE w:val="0"/>
              <w:autoSpaceDN w:val="0"/>
              <w:adjustRightInd w:val="0"/>
              <w:spacing w:after="0" w:line="240" w:lineRule="auto"/>
              <w:jc w:val="both"/>
              <w:rPr>
                <w:rFonts w:ascii="Calibri" w:hAnsi="Calibri" w:cs="Calibri"/>
              </w:rPr>
            </w:pPr>
            <w:hyperlink r:id="rId26" w:history="1">
              <w:r w:rsidRPr="007A7826">
                <w:rPr>
                  <w:rFonts w:ascii="Calibri" w:hAnsi="Calibri" w:cs="Calibri"/>
                  <w:color w:val="0000FF"/>
                </w:rPr>
                <w:t>Закон</w:t>
              </w:r>
            </w:hyperlink>
            <w:r w:rsidRPr="007A7826">
              <w:rPr>
                <w:rFonts w:ascii="Calibri" w:hAnsi="Calibri" w:cs="Calibri"/>
              </w:rPr>
              <w:t xml:space="preserve"> Краснодарского края от 28 января 2009 года N 1690-КЗ "О развитии сельского хозяйства в Краснодарском крае" (N 72, 07.05.2009; N 129, 06.08.2009; N 73, 06.05.2010; N 186, 28.10.2010; N 134, 11.08.2011; N 134, 11.08.2011; N 171, 06.10.2011; N 64, 09.04.2012; N 110, 18.06.2012; "Информационный бюллетень ЗС Краснодарского края" 15.01.2013, N 3; 06.05.2013, N 7; 01.08.2013, N 10; 01.08.2013, N 10; 04.10.2013, N 11; "Кубанские новости" N 241, 30.12.2013; N 24, 12.02.2014; N 24, 12.02.2014);</w:t>
            </w:r>
          </w:p>
        </w:tc>
      </w:tr>
      <w:tr w:rsidR="007A7826" w:rsidRPr="007A7826">
        <w:tc>
          <w:tcPr>
            <w:tcW w:w="749"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hyperlink r:id="rId27" w:history="1">
              <w:r w:rsidRPr="007A7826">
                <w:rPr>
                  <w:rFonts w:ascii="Calibri" w:hAnsi="Calibri" w:cs="Calibri"/>
                  <w:color w:val="0000FF"/>
                </w:rPr>
                <w:t>Постановление</w:t>
              </w:r>
            </w:hyperlink>
            <w:r w:rsidRPr="007A7826">
              <w:rPr>
                <w:rFonts w:ascii="Calibri" w:hAnsi="Calibri" w:cs="Calibri"/>
              </w:rPr>
              <w:t xml:space="preserve"> главы администрации (губернатора) Краснодарского края от 31.03.2014 N 250 "Об утверждении порядков предоставления за счет средств краевого бюджета субсидий на поддержку сельскохозяйственного производства" (Официальный сайт администрации Краснодарского края http://admkrai.krasnodar.ru, 02.04.2014), а также последующие редакции указанных нормативных правовых актов.</w:t>
            </w:r>
          </w:p>
        </w:tc>
      </w:tr>
      <w:tr w:rsidR="007A7826" w:rsidRPr="007A7826">
        <w:tc>
          <w:tcPr>
            <w:tcW w:w="749"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bookmarkStart w:id="3" w:name="Par179"/>
            <w:bookmarkEnd w:id="3"/>
            <w:r w:rsidRPr="007A7826">
              <w:rPr>
                <w:rFonts w:ascii="Calibri" w:hAnsi="Calibri" w:cs="Calibri"/>
              </w:rPr>
              <w:t>6</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5953"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Для получения государственной услуги заявитель представляет уполномоченному сотруднику министерства прошитые (за исключением одного экземпляра справки-расчета причитающихся сумм субсидии), пронумерованные, скрепленные печатью (при ее наличии) и подписью заявителя следующие документы:</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1) </w:t>
            </w:r>
            <w:hyperlink w:anchor="Par513" w:history="1">
              <w:r w:rsidRPr="007A7826">
                <w:rPr>
                  <w:rFonts w:ascii="Calibri" w:hAnsi="Calibri" w:cs="Calibri"/>
                  <w:color w:val="0000FF"/>
                </w:rPr>
                <w:t>заявление</w:t>
              </w:r>
            </w:hyperlink>
            <w:r w:rsidRPr="007A7826">
              <w:rPr>
                <w:rFonts w:ascii="Calibri" w:hAnsi="Calibri" w:cs="Calibri"/>
              </w:rPr>
              <w:t xml:space="preserve"> о предоставлении субсидии по форме согласно приложению N 2 к Административному регламенту;</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2) </w:t>
            </w:r>
            <w:hyperlink w:anchor="Par663" w:history="1">
              <w:r w:rsidRPr="007A7826">
                <w:rPr>
                  <w:rFonts w:ascii="Calibri" w:hAnsi="Calibri" w:cs="Calibri"/>
                  <w:color w:val="0000FF"/>
                </w:rPr>
                <w:t>справку-расчет</w:t>
              </w:r>
            </w:hyperlink>
            <w:r w:rsidRPr="007A7826">
              <w:rPr>
                <w:rFonts w:ascii="Calibri" w:hAnsi="Calibri" w:cs="Calibri"/>
              </w:rPr>
              <w:t xml:space="preserve"> причитающейся суммы субсидии по форме согласно приложению N 3 к Административному регламенту, в двух экземплярах;</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3)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подписанную руководителем и главным бухгалтером заявителя и заверенную печатью (при ее наличии) заявителя;</w:t>
            </w:r>
          </w:p>
        </w:tc>
      </w:tr>
      <w:tr w:rsidR="007A7826" w:rsidRPr="007A7826">
        <w:tc>
          <w:tcPr>
            <w:tcW w:w="749"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4)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предоставляют</w:t>
            </w:r>
          </w:p>
        </w:tc>
      </w:tr>
      <w:tr w:rsidR="007A7826" w:rsidRPr="007A7826">
        <w:tc>
          <w:tcPr>
            <w:tcW w:w="749"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hyperlink w:anchor="Par732" w:history="1">
              <w:r w:rsidRPr="007A7826">
                <w:rPr>
                  <w:rFonts w:ascii="Calibri" w:hAnsi="Calibri" w:cs="Calibri"/>
                  <w:color w:val="0000FF"/>
                </w:rPr>
                <w:t>расшифровку</w:t>
              </w:r>
            </w:hyperlink>
            <w:r w:rsidRPr="007A7826">
              <w:rPr>
                <w:rFonts w:ascii="Calibri" w:hAnsi="Calibri" w:cs="Calibri"/>
              </w:rPr>
              <w:t xml:space="preserve"> выручки по видам деятельности по форме, согласно приложению N 4 к Административному регламенту </w:t>
            </w:r>
            <w:r w:rsidRPr="007A7826">
              <w:rPr>
                <w:rFonts w:ascii="Calibri" w:hAnsi="Calibri" w:cs="Calibri"/>
              </w:rPr>
              <w:lastRenderedPageBreak/>
              <w:t xml:space="preserve">(кроме крестьянских (фермерских) хозяйств, созданных в соответствии с Федеральным </w:t>
            </w:r>
            <w:hyperlink r:id="rId28" w:history="1">
              <w:r w:rsidRPr="007A7826">
                <w:rPr>
                  <w:rFonts w:ascii="Calibri" w:hAnsi="Calibri" w:cs="Calibri"/>
                  <w:color w:val="0000FF"/>
                </w:rPr>
                <w:t>законом</w:t>
              </w:r>
            </w:hyperlink>
            <w:r w:rsidRPr="007A7826">
              <w:rPr>
                <w:rFonts w:ascii="Calibri" w:hAnsi="Calibri" w:cs="Calibri"/>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29" w:history="1">
              <w:r w:rsidRPr="007A7826">
                <w:rPr>
                  <w:rFonts w:ascii="Calibri" w:hAnsi="Calibri" w:cs="Calibri"/>
                  <w:color w:val="0000FF"/>
                </w:rPr>
                <w:t>законом</w:t>
              </w:r>
            </w:hyperlink>
            <w:r w:rsidRPr="007A7826">
              <w:rPr>
                <w:rFonts w:ascii="Calibri" w:hAnsi="Calibri" w:cs="Calibri"/>
              </w:rPr>
              <w:t xml:space="preserve"> от 8 декабря 1995 года N 193-ФЗ "О сельскохозяйственной кооперации");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5) копии документов, подтверждающих племенную ценность лошадей, заверенные заявителем.</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Уполномоченный сотрудник министерства не вправе требовать от заявителей:</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
        </w:tc>
      </w:tr>
      <w:tr w:rsidR="007A7826" w:rsidRPr="007A7826">
        <w:tc>
          <w:tcPr>
            <w:tcW w:w="749"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правовыми актами находятся в распоряжении министерства, а также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 исключением документов, указанных в </w:t>
            </w:r>
            <w:hyperlink r:id="rId30" w:history="1">
              <w:r w:rsidRPr="007A7826">
                <w:rPr>
                  <w:rFonts w:ascii="Calibri" w:hAnsi="Calibri" w:cs="Calibri"/>
                  <w:color w:val="0000FF"/>
                </w:rPr>
                <w:t>части 6 статьи 7</w:t>
              </w:r>
            </w:hyperlink>
            <w:r w:rsidRPr="007A7826">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7A7826" w:rsidRPr="007A7826">
        <w:tc>
          <w:tcPr>
            <w:tcW w:w="965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(в ред. </w:t>
            </w:r>
            <w:hyperlink r:id="rId31"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10.09.2014 N 397)</w:t>
            </w:r>
          </w:p>
        </w:tc>
      </w:tr>
      <w:tr w:rsidR="007A7826" w:rsidRPr="007A7826">
        <w:tc>
          <w:tcPr>
            <w:tcW w:w="749"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7</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tc>
        <w:tc>
          <w:tcPr>
            <w:tcW w:w="5953"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сведения из Единого государственного реестра юридических лиц или сведения из Единого государственного реестра </w:t>
            </w:r>
            <w:r w:rsidRPr="007A7826">
              <w:rPr>
                <w:rFonts w:ascii="Calibri" w:hAnsi="Calibri" w:cs="Calibri"/>
              </w:rPr>
              <w:lastRenderedPageBreak/>
              <w:t>индивидуальных предпринимателей;</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tc>
      </w:tr>
      <w:tr w:rsidR="007A7826" w:rsidRPr="007A7826">
        <w:tc>
          <w:tcPr>
            <w:tcW w:w="749"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справка (сведения) о наличии (отсутствии) задолженности по арендной плате за землю и имущество,</w:t>
            </w:r>
          </w:p>
        </w:tc>
      </w:tr>
      <w:tr w:rsidR="007A7826" w:rsidRPr="007A7826">
        <w:tc>
          <w:tcPr>
            <w:tcW w:w="749"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5953"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тридцати дней до даты регистрации заявления о предоставлении субсидии.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В случае предоставления копий указанных документов, они должны быть заверены в установленном законодательством Российской Федерации порядке.</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8</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Исчерпывающий перечень оснований для отказа в приеме документов, необходимых для предоставления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Основанием для отказа в приеме документов, необходимых для предоставления государственной услуги, является: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1) представление неполного комплекта документов, предусмотренных </w:t>
            </w:r>
            <w:hyperlink w:anchor="Par179" w:history="1">
              <w:r w:rsidRPr="007A7826">
                <w:rPr>
                  <w:rFonts w:ascii="Calibri" w:hAnsi="Calibri" w:cs="Calibri"/>
                  <w:color w:val="0000FF"/>
                </w:rPr>
                <w:t>пунктом 6 раздела 2</w:t>
              </w:r>
            </w:hyperlink>
            <w:r w:rsidRPr="007A7826">
              <w:rPr>
                <w:rFonts w:ascii="Calibri" w:hAnsi="Calibri" w:cs="Calibri"/>
              </w:rPr>
              <w:t xml:space="preserve"> "Стандарт предоставления государственной услуги" Административного регламента;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2) отсутствие лимитов бюджетных обязательств, предусмотренных в краевом бюджете на эти цели на соответствующий финансовый год.</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9</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 xml:space="preserve">Исчерпывающий перечень оснований для приостановления или отказа в предоставлении </w:t>
            </w:r>
            <w:r w:rsidRPr="007A7826">
              <w:rPr>
                <w:rFonts w:ascii="Calibri" w:hAnsi="Calibri" w:cs="Calibri"/>
              </w:rPr>
              <w:lastRenderedPageBreak/>
              <w:t>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Основания для приостановления процедуры предоставления государственной услуги отсутствуют.</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Основаниями для отказа в предоставлении государственной услуги являются: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 xml:space="preserve">1) несоответствие заявителя требованиям и условиям предоставления субсидии, предусмотренных </w:t>
            </w:r>
            <w:hyperlink w:anchor="Par71" w:history="1">
              <w:r w:rsidRPr="007A7826">
                <w:rPr>
                  <w:rFonts w:ascii="Calibri" w:hAnsi="Calibri" w:cs="Calibri"/>
                  <w:color w:val="0000FF"/>
                </w:rPr>
                <w:t>подпунктами 1.2.1</w:t>
              </w:r>
            </w:hyperlink>
            <w:r w:rsidRPr="007A7826">
              <w:rPr>
                <w:rFonts w:ascii="Calibri" w:hAnsi="Calibri" w:cs="Calibri"/>
              </w:rPr>
              <w:t xml:space="preserve"> и </w:t>
            </w:r>
            <w:hyperlink w:anchor="Par72" w:history="1">
              <w:r w:rsidRPr="007A7826">
                <w:rPr>
                  <w:rFonts w:ascii="Calibri" w:hAnsi="Calibri" w:cs="Calibri"/>
                  <w:color w:val="0000FF"/>
                </w:rPr>
                <w:t>1.2.2 пункта 1.2 раздела I</w:t>
              </w:r>
            </w:hyperlink>
            <w:r w:rsidRPr="007A7826">
              <w:rPr>
                <w:rFonts w:ascii="Calibri" w:hAnsi="Calibri" w:cs="Calibri"/>
              </w:rPr>
              <w:t xml:space="preserve"> "Общие положения" Административного регламента;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2) представление документов не соответствующих требованиям, предусмотренным </w:t>
            </w:r>
            <w:hyperlink w:anchor="Par179" w:history="1">
              <w:r w:rsidRPr="007A7826">
                <w:rPr>
                  <w:rFonts w:ascii="Calibri" w:hAnsi="Calibri" w:cs="Calibri"/>
                  <w:color w:val="0000FF"/>
                </w:rPr>
                <w:t>пунктом 6 раздела 2</w:t>
              </w:r>
            </w:hyperlink>
            <w:r w:rsidRPr="007A7826">
              <w:rPr>
                <w:rFonts w:ascii="Calibri" w:hAnsi="Calibri" w:cs="Calibri"/>
              </w:rPr>
              <w:t xml:space="preserve"> "Стандарт предоставления государственной услуги" Административного регламента;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3) освоение лимитов бюджетных обязательств, предусмотренных в краевом бюджете на эти цели на текущий финансовый год.</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lastRenderedPageBreak/>
              <w:t>10</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w:t>
            </w:r>
          </w:p>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организациями, участвующими в предоставлении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11</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Порядок, размер и основания взимания государственной пошлины или иной платы, взимаемой за предоставление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Предоставление государственной услуги осуществляется министерством на безвозмездной основе.</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12</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Порядок, размер и основания взимания платы за предоставление услуг, которые являются необходимыми и обязательными для предоставление государственной услуги, включая информацию о методике расчета размера такой платы</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13</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Pr="007A7826">
              <w:rPr>
                <w:rFonts w:ascii="Calibri" w:hAnsi="Calibri" w:cs="Calibri"/>
              </w:rPr>
              <w:lastRenderedPageBreak/>
              <w:t>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lastRenderedPageBreak/>
              <w:t>14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Срок и порядок регистрации запроса заявителя о предоставлении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поступления в министерство.</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В случае поступления, в выходной, нерабочий праздничный день или после окончания рабочего дня - в первый, следующий за ним, рабочий день.</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порядке предоставления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компьютером и оргтехникой.</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В местах ожидания должны быть размещены стенды с информацией о предоставлении государственной услуги.</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16</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Показатели доступности и качества государственной услуги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Критериями доступности и качества оказания государственной услуги являются: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удовлетворенность заявителей предоставленной государственной услугой;</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полнота, актуальность и достоверность информации о порядке предоставления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наглядность форм размещаемой информации о порядке предоставления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отсутствие обоснованных жалоб со стороны заявителей по результатам предоставления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tc>
      </w:tr>
      <w:tr w:rsidR="007A7826" w:rsidRPr="007A7826">
        <w:tc>
          <w:tcPr>
            <w:tcW w:w="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17</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 xml:space="preserve">Иные требования, в том </w:t>
            </w:r>
            <w:r w:rsidRPr="007A7826">
              <w:rPr>
                <w:rFonts w:ascii="Calibri" w:hAnsi="Calibri" w:cs="Calibri"/>
              </w:rPr>
              <w:lastRenderedPageBreak/>
              <w:t>числе учитывающие особенности предоставления государственной услуги в многофункциональных центрах и в электронной форме</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 xml:space="preserve">Предоставление государственной услуги в </w:t>
            </w:r>
            <w:r w:rsidRPr="007A7826">
              <w:rPr>
                <w:rFonts w:ascii="Calibri" w:hAnsi="Calibri" w:cs="Calibri"/>
              </w:rPr>
              <w:lastRenderedPageBreak/>
              <w:t>многофункциональном центре предоставления государственных и муниципальных услуг, а также возможность получения информации в многофункциональном центре о ходе предоставления государственной услуги не осуществляются.</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дистанционного получения форм документов, необходимых для получения услуги.</w:t>
            </w:r>
          </w:p>
        </w:tc>
      </w:tr>
    </w:tbl>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1"/>
        <w:rPr>
          <w:rFonts w:ascii="Calibri" w:hAnsi="Calibri" w:cs="Calibri"/>
        </w:rPr>
      </w:pPr>
      <w:r w:rsidRPr="007A7826">
        <w:rPr>
          <w:rFonts w:ascii="Calibri" w:hAnsi="Calibri" w:cs="Calibri"/>
        </w:rPr>
        <w:t>3. Состав, последовательность и сроки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выполнения административных процедур (действий),</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требования к порядку их выполнения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3.1. Исчерпывающий перечень административных процедур</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Предоставление государственной услуги включает следующие административные процедуры:</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 проверка полноты представленных заявителем документов;</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 регистрация заявления о предоставлении субсидии с прилагаемыми документами;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 рассмотрение документов, направление межведомственных запросов и принятие решения;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4) оформление платежных документов для перечисления субсидии на расчетный счет заявителя.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hyperlink w:anchor="Par446" w:history="1">
        <w:r w:rsidRPr="007A7826">
          <w:rPr>
            <w:rFonts w:ascii="Calibri" w:hAnsi="Calibri" w:cs="Calibri"/>
            <w:color w:val="0000FF"/>
          </w:rPr>
          <w:t>Блок-схема</w:t>
        </w:r>
      </w:hyperlink>
      <w:r w:rsidRPr="007A7826">
        <w:rPr>
          <w:rFonts w:ascii="Calibri" w:hAnsi="Calibri" w:cs="Calibri"/>
        </w:rP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3.2. Проверка полноты представленных заявителем документов</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ar179" w:history="1">
        <w:r w:rsidRPr="007A7826">
          <w:rPr>
            <w:rFonts w:ascii="Calibri" w:hAnsi="Calibri" w:cs="Calibri"/>
            <w:color w:val="0000FF"/>
          </w:rPr>
          <w:t>пункте 6 раздела 2</w:t>
        </w:r>
      </w:hyperlink>
      <w:r w:rsidRPr="007A7826">
        <w:rPr>
          <w:rFonts w:ascii="Calibri" w:hAnsi="Calibri" w:cs="Calibri"/>
        </w:rPr>
        <w:t xml:space="preserve"> "Стандарт предоставления государственной услуги" Административного регламента.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3.2.2. Проверка полноты представленных заявителем документов осуществляется в день их поступления, в течение одного рабочего дня. В случае поступления в выходной, нерабочий праздничный день или после окончания рабочего дня, заявление с прилагаемыми документами передается на регистрацию в первый, следующий за ним, рабочий день.</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Предоставление заявителем неполного комплекта документов, предусмотренных </w:t>
      </w:r>
      <w:hyperlink w:anchor="Par179" w:history="1">
        <w:r w:rsidRPr="007A7826">
          <w:rPr>
            <w:rFonts w:ascii="Calibri" w:hAnsi="Calibri" w:cs="Calibri"/>
            <w:color w:val="0000FF"/>
          </w:rPr>
          <w:t>пунктом 6 раздела 2</w:t>
        </w:r>
      </w:hyperlink>
      <w:r w:rsidRPr="007A7826">
        <w:rPr>
          <w:rFonts w:ascii="Calibri" w:hAnsi="Calibri" w:cs="Calibri"/>
        </w:rPr>
        <w:t xml:space="preserve"> "Стандарт предоставления государственной услуги" Административного регламента, является основанием для отказа в приеме документов.</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3.2.3. Результатом административной процедуры является прием заявления и документов или отказ в приеме документов с указанием причин отказа.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3.3. Регистрация заявления о предоставлении субсидии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с прилагаемыми документами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lastRenderedPageBreak/>
        <w:t xml:space="preserve">3.3.1. Основанием для начала административной процедуры является прием заявления и документов, указанных в </w:t>
      </w:r>
      <w:hyperlink w:anchor="Par179" w:history="1">
        <w:r w:rsidRPr="007A7826">
          <w:rPr>
            <w:rFonts w:ascii="Calibri" w:hAnsi="Calibri" w:cs="Calibri"/>
            <w:color w:val="0000FF"/>
          </w:rPr>
          <w:t>пункте 6 раздела 2</w:t>
        </w:r>
      </w:hyperlink>
      <w:r w:rsidRPr="007A7826">
        <w:rPr>
          <w:rFonts w:ascii="Calibri" w:hAnsi="Calibri" w:cs="Calibri"/>
        </w:rPr>
        <w:t xml:space="preserve"> "Стандарт предоставления государственной услуги" Административного регламента в управление организационной работы и делопроизводства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3.3.2. Уполномоченный сотрудник управления организационной работы и делопроизводства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регистрирует заявление в журнале регистрации программы "1С: Предприятие" с присвоением порядкового номера;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ставит на заявление штамп с номером и датой регистрации.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3.3.3. Регистрация заявления осуществляется в день его поступления, в течение одного рабочего дня.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3.3.4. Результатом административной процедуры является регистрация заявления.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3.4. Рассмотрение документов, направление межведомственных</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запросов и принятие решений</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3.4.1.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Уполномоченный сотрудник управления животноводства и государственного племенного надзора министерства забирает заявление с документами из приемной министра или его заместителя с указаниями по выполнению документа (резолюцией).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4" w:name="Par302"/>
      <w:bookmarkEnd w:id="4"/>
      <w:r w:rsidRPr="007A7826">
        <w:rPr>
          <w:rFonts w:ascii="Calibri" w:hAnsi="Calibri" w:cs="Calibri"/>
        </w:rPr>
        <w:t>3.4.2. Уполномоченный сотрудник управления животноводства и государственного племенного надзора министерства осуществляет рассмотрение документов на предмет:</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наличия документов, подтверждающих племенную ценность конематок и соответствия их количеству, указанному в справке-расчете;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соответствие пола, возраста лошадей, указанных в документах, подтверждающих племенную ценность конематок, условиям предоставления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соответствие наименования владельца конематок, указанных в документах, подтверждающих племенную ценность конематок, наименованию владельца, указанного в документах заявителя;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оформляет заключение в </w:t>
      </w:r>
      <w:hyperlink w:anchor="Par613" w:history="1">
        <w:r w:rsidRPr="007A7826">
          <w:rPr>
            <w:rFonts w:ascii="Calibri" w:hAnsi="Calibri" w:cs="Calibri"/>
            <w:color w:val="0000FF"/>
          </w:rPr>
          <w:t>листе</w:t>
        </w:r>
      </w:hyperlink>
      <w:r w:rsidRPr="007A7826">
        <w:rPr>
          <w:rFonts w:ascii="Calibri" w:hAnsi="Calibri" w:cs="Calibri"/>
        </w:rPr>
        <w:t xml:space="preserve"> согласования документов, представленных заявителем для получения субсидий на содержание племенных конематок в возрасте 3 лет и старше, по форме согласно приложению к заявлению о предоставлении субсидии (далее - лист согласования), по завершении рассмотрения документов;</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(в ред. </w:t>
      </w:r>
      <w:hyperlink r:id="rId32"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05.03.2015 N 39)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передает заявление и документы на рассмотрение в учетно-финансовое управление министерства (отдел методологии бухгалтерского учета организаций АПК).</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5" w:name="Par309"/>
      <w:bookmarkEnd w:id="5"/>
      <w:r w:rsidRPr="007A7826">
        <w:rPr>
          <w:rFonts w:ascii="Calibri" w:hAnsi="Calibri" w:cs="Calibri"/>
        </w:rPr>
        <w:t>3.4.3. Уполномоченный сотрудник учетно-финансового управления министерства (отдел методологии бухгалтерского учета организаций АПК):</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осуществляет рассмотрение и проверку документов на предмет соответствия заявителей статусу "сельскохозяйственный товаропроизводитель";</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lastRenderedPageBreak/>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При отсутствии технической возможности направление запросов осуществляется в письменном виде.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соблюдения заявителем условия регистрации, постановки на налоговый учет на территории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соблюдения заявителем условия отсутствия задолженности по налоговым платежам, сборам, пеням, штрафам.</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(в ред. </w:t>
      </w:r>
      <w:hyperlink r:id="rId33"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10.09.2014 N 397)</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Абзац исключен. - </w:t>
      </w:r>
      <w:hyperlink r:id="rId34" w:history="1">
        <w:r w:rsidRPr="007A7826">
          <w:rPr>
            <w:rFonts w:ascii="Calibri" w:hAnsi="Calibri" w:cs="Calibri"/>
            <w:color w:val="0000FF"/>
          </w:rPr>
          <w:t>Приказ</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05.03.2015 N 39.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Информация о подтверждении (неподтверждении) статуса "сельскохозяйственный товаропроизводитель", а также информация по запросам и сведения, полученные в рамках межведомственного взаимодействия, отражаются в программе "1С:Предприятие" с отметкой "Исполнено" и указанием даты.</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(в ред. </w:t>
      </w:r>
      <w:hyperlink r:id="rId35"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05.03.2015 N 39)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6" w:name="Par325"/>
      <w:bookmarkEnd w:id="6"/>
      <w:r w:rsidRPr="007A7826">
        <w:rPr>
          <w:rFonts w:ascii="Calibri" w:hAnsi="Calibri" w:cs="Calibri"/>
        </w:rPr>
        <w:t>3.4.4. Уполномоченный сотрудник отдела методологии бухгалтерского учета организаций АПК учетно-финансового управления министерства передает документы в отдел субсидий отдельных отраслей учетно-финансового управления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Уполномоченный сотрудник учетно-финансового управления министерства (отдел субсидий отдельных отраслей):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проверяет наличие оформленного в установленном порядке листа согласования;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проверяет наличие лимитов бюджетных обязательств, предусмотренных в краевом бюджете на эти цели на текущий финансовый год;</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проверяет справки-расчеты причитающихся сумм субсидий на правильность оформления и исчисления суммы субсидий, вносит данные в программу "1С: Предприятие";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при выполнении заявителем условий получения субсидии готовит проект приказа о принятии решения о предоставлении субсидии на возмещение части затрат на содержание племенных конематок в возрасте 3 лет и старше (далее - приказ) на основании оформленного листа согласования, информации по запросам и сведений, полученных в рамках межведомственного взаимодействия, отраженных в программе "1С: Предприятие";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lastRenderedPageBreak/>
        <w:t xml:space="preserve">(пп. 3.4.4 в ред. </w:t>
      </w:r>
      <w:hyperlink r:id="rId36"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05.03.2015 N 39)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3.4.4.1. В случае невыполнения заявителем одного или нескольких условий, указанных в </w:t>
      </w:r>
      <w:hyperlink w:anchor="Par302" w:history="1">
        <w:r w:rsidRPr="007A7826">
          <w:rPr>
            <w:rFonts w:ascii="Calibri" w:hAnsi="Calibri" w:cs="Calibri"/>
            <w:color w:val="0000FF"/>
          </w:rPr>
          <w:t>подпунктах 3.4.2</w:t>
        </w:r>
      </w:hyperlink>
      <w:r w:rsidRPr="007A7826">
        <w:rPr>
          <w:rFonts w:ascii="Calibri" w:hAnsi="Calibri" w:cs="Calibri"/>
        </w:rPr>
        <w:t xml:space="preserve">, </w:t>
      </w:r>
      <w:hyperlink w:anchor="Par309" w:history="1">
        <w:r w:rsidRPr="007A7826">
          <w:rPr>
            <w:rFonts w:ascii="Calibri" w:hAnsi="Calibri" w:cs="Calibri"/>
            <w:color w:val="0000FF"/>
          </w:rPr>
          <w:t>3.4.3</w:t>
        </w:r>
      </w:hyperlink>
      <w:r w:rsidRPr="007A7826">
        <w:rPr>
          <w:rFonts w:ascii="Calibri" w:hAnsi="Calibri" w:cs="Calibri"/>
        </w:rPr>
        <w:t xml:space="preserve"> и </w:t>
      </w:r>
      <w:hyperlink w:anchor="Par325" w:history="1">
        <w:r w:rsidRPr="007A7826">
          <w:rPr>
            <w:rFonts w:ascii="Calibri" w:hAnsi="Calibri" w:cs="Calibri"/>
            <w:color w:val="0000FF"/>
          </w:rPr>
          <w:t>3.4.4 пункта 3.4</w:t>
        </w:r>
      </w:hyperlink>
      <w:r w:rsidRPr="007A7826">
        <w:rPr>
          <w:rFonts w:ascii="Calibri" w:hAnsi="Calibri" w:cs="Calibri"/>
        </w:rPr>
        <w:t xml:space="preserve"> раздела 3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вносит в программу "1С:Предприятие" сведения о направлении заявителю отказа в предоставлении субсидий.</w:t>
      </w:r>
    </w:p>
    <w:p w:rsidR="007A7826" w:rsidRPr="007A7826" w:rsidRDefault="007A7826" w:rsidP="007A7826">
      <w:pPr>
        <w:autoSpaceDE w:val="0"/>
        <w:autoSpaceDN w:val="0"/>
        <w:adjustRightInd w:val="0"/>
        <w:spacing w:after="0" w:line="240" w:lineRule="auto"/>
        <w:jc w:val="both"/>
        <w:rPr>
          <w:rFonts w:ascii="Calibri" w:hAnsi="Calibri" w:cs="Calibri"/>
        </w:rPr>
      </w:pPr>
      <w:r w:rsidRPr="007A7826">
        <w:rPr>
          <w:rFonts w:ascii="Calibri" w:hAnsi="Calibri" w:cs="Calibri"/>
        </w:rPr>
        <w:t xml:space="preserve">(пп. 3.4.4.1 введен </w:t>
      </w:r>
      <w:hyperlink r:id="rId37" w:history="1">
        <w:r w:rsidRPr="007A7826">
          <w:rPr>
            <w:rFonts w:ascii="Calibri" w:hAnsi="Calibri" w:cs="Calibri"/>
            <w:color w:val="0000FF"/>
          </w:rPr>
          <w:t>Приказом</w:t>
        </w:r>
      </w:hyperlink>
      <w:r w:rsidRPr="007A7826">
        <w:rPr>
          <w:rFonts w:ascii="Calibri" w:hAnsi="Calibri" w:cs="Calibri"/>
        </w:rPr>
        <w:t xml:space="preserve"> Министерства сельского хозяйства и перерабатывающей промышленности Краснодарского края от 05.03.2015 N 39)</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3.4.5. Уполномоченный сотрудник отдела ведомственного финансового контроля и противодействия коррупции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обеспечивает заключение соглашений с заявителями (</w:t>
      </w:r>
      <w:hyperlink w:anchor="Par779" w:history="1">
        <w:r w:rsidRPr="007A7826">
          <w:rPr>
            <w:rFonts w:ascii="Calibri" w:hAnsi="Calibri" w:cs="Calibri"/>
            <w:color w:val="0000FF"/>
          </w:rPr>
          <w:t>соглашение</w:t>
        </w:r>
      </w:hyperlink>
      <w:r w:rsidRPr="007A7826">
        <w:rPr>
          <w:rFonts w:ascii="Calibri" w:hAnsi="Calibri" w:cs="Calibri"/>
        </w:rPr>
        <w:t xml:space="preserve"> о предоставлении субсидии по форме согласно приложению N 5 к Административному регламенту);</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обеспечивает учет и хранение соглашений о предоставлении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направляет заявителю второй экземпляр соглашения и справки-расчета в течение 10 рабочих дней со дня заключения соглашения;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вносит в программу "1С: Предприятие" реквизиты заключенных соглашений в разрезе каждого заявителя.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3.4.6. Срок исполнения административной процедуры составляет 15 рабочих дней со дня регистрации заявления,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3.4.7. Результатом административной процедуры является регистрация приказа и заключения соглашения или направление заявителю письменного уведомления об отказе в предоставлении субсидии с указанием причины отказа.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3.5. Оформление платежных документов</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для перечисления субсидии на расчетный счет заявителя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программу "1С: Предприятие" реквизитов заключенного соглашения о предоставлении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3.5.2. Уполномоченный сотрудник учетно-финансового управления министерства (отдел субсидий отдельных отраслей):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формирует платежные документы в электронном виде;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составляет сводный </w:t>
      </w:r>
      <w:hyperlink w:anchor="Par907" w:history="1">
        <w:r w:rsidRPr="007A7826">
          <w:rPr>
            <w:rFonts w:ascii="Calibri" w:hAnsi="Calibri" w:cs="Calibri"/>
            <w:color w:val="0000FF"/>
          </w:rPr>
          <w:t>реестр</w:t>
        </w:r>
      </w:hyperlink>
      <w:r w:rsidRPr="007A7826">
        <w:rPr>
          <w:rFonts w:ascii="Calibri" w:hAnsi="Calibri" w:cs="Calibri"/>
        </w:rPr>
        <w:t xml:space="preserve"> получателей субсидий отдельно за счет средств федерального и краевого бюджетов по форме, согласно приложению N 6 к Административному регламенту и направляет их в учетно-финансовое управление (отдел доходов и платежей).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3.5.3. Результатом административной процедуры является направление уполномоченным сотрудником учетно-финансового управления (отдел доходов и платежей) в электронном виде сводных реестров и платежных документов в министерство финансов Краснодарского края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краевого бюджета суммы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3.5.4. Срок административной процедуры составляет 10 рабочих дней со дня окончания рассмотрения документов и заключения соглашения.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3.6. Иные действия, необходимые для предоставления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Иные действия, необходимые для предоставления государственной услуги, отсутствуют.</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1"/>
        <w:rPr>
          <w:rFonts w:ascii="Calibri" w:hAnsi="Calibri" w:cs="Calibri"/>
        </w:rPr>
      </w:pPr>
      <w:r w:rsidRPr="007A7826">
        <w:rPr>
          <w:rFonts w:ascii="Calibri" w:hAnsi="Calibri" w:cs="Calibri"/>
        </w:rPr>
        <w:lastRenderedPageBreak/>
        <w:t>4. Формы контроля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за исполнением Административного регламента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4.1. Порядок осуществления текущего контроля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за соблюдением и исполнением ответственными должностными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лицами министерства положений Административного регламента</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и иных нормативных правовых актов, устанавливающих</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требования к предоставлению</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4.2. Порядок и периодичность осуществления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плановых и внеплановых проверок полноты и качества</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предоставления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соответствующем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4.3. Ответственность должностных лиц</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министерства за решения и действия (бездействие),</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принимаемые (осуществляемые) ими в ходе</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предоставления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4.4. Положения, характеризующие требования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к порядку и формам контроля за предоставлением</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государственных услуг</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w:t>
      </w:r>
      <w:r w:rsidRPr="007A7826">
        <w:rPr>
          <w:rFonts w:ascii="Calibri" w:hAnsi="Calibri" w:cs="Calibri"/>
        </w:rPr>
        <w:lastRenderedPageBreak/>
        <w:t>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1"/>
        <w:rPr>
          <w:rFonts w:ascii="Calibri" w:hAnsi="Calibri" w:cs="Calibri"/>
        </w:rPr>
      </w:pPr>
      <w:r w:rsidRPr="007A7826">
        <w:rPr>
          <w:rFonts w:ascii="Calibri" w:hAnsi="Calibri" w:cs="Calibri"/>
        </w:rPr>
        <w:t>5. Досудебный (внесудебный) порядок</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обжалования решений и действий (бездействия) министерства,</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а также его должностных лиц</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нарушение срока регистрации запроса заявителя о предоставлении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нарушение срока предоставления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Жалоба подается заявителем в министерство. С жалобой на решения, принятые министром, заявитель вправе обратиться в администрацию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Особенности рассмотрения жалоб на решения министра установлены </w:t>
      </w:r>
      <w:hyperlink r:id="rId38" w:history="1">
        <w:r w:rsidRPr="007A7826">
          <w:rPr>
            <w:rFonts w:ascii="Calibri" w:hAnsi="Calibri" w:cs="Calibri"/>
            <w:color w:val="0000FF"/>
          </w:rPr>
          <w:t>постановлением</w:t>
        </w:r>
      </w:hyperlink>
      <w:r w:rsidRPr="007A7826">
        <w:rPr>
          <w:rFonts w:ascii="Calibri" w:hAnsi="Calibri" w:cs="Calibri"/>
        </w:rP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Жалоба может быть направлена по почте, через многофункциональный центр,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Жалоба должна содержать:</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lastRenderedPageBreak/>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5.6. Основания для приостановления рассмотрения жалобы не предусмотрены.</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5.7. По результатам рассмотрения жалобы министерство принимает одно из следующих решений: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отказывает в удовлетворении жалобы.</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Уполномоченный на рассмотрение жалобы орган оставляет жалобу без ответа в случаях, указанных в </w:t>
      </w:r>
      <w:hyperlink r:id="rId39" w:history="1">
        <w:r w:rsidRPr="007A7826">
          <w:rPr>
            <w:rFonts w:ascii="Calibri" w:hAnsi="Calibri" w:cs="Calibri"/>
            <w:color w:val="0000FF"/>
          </w:rPr>
          <w:t>пункте 2.18</w:t>
        </w:r>
      </w:hyperlink>
      <w:r w:rsidRPr="007A7826">
        <w:rPr>
          <w:rFonts w:ascii="Calibri" w:hAnsi="Calibri" w:cs="Calibri"/>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1"/>
        <w:rPr>
          <w:rFonts w:ascii="Calibri" w:hAnsi="Calibri" w:cs="Calibri"/>
        </w:rPr>
      </w:pPr>
      <w:r w:rsidRPr="007A7826">
        <w:rPr>
          <w:rFonts w:ascii="Calibri" w:hAnsi="Calibri" w:cs="Calibri"/>
        </w:rPr>
        <w:lastRenderedPageBreak/>
        <w:t>Приложение N 1</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 Административному регламенту</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предоставления министерством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сельского хозяйства и перерабатывающей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промышленности 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по предоставлению государственной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услуги на возмещение части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b/>
          <w:bCs/>
        </w:rPr>
      </w:pPr>
      <w:bookmarkStart w:id="7" w:name="Par446"/>
      <w:bookmarkEnd w:id="7"/>
      <w:r w:rsidRPr="007A7826">
        <w:rPr>
          <w:rFonts w:ascii="Calibri" w:hAnsi="Calibri" w:cs="Calibri"/>
          <w:b/>
          <w:bCs/>
        </w:rPr>
        <w:t>БЛОК-СХЕМА</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ПРЕДОСТАВЛЕНИЯ ГОСУДАРСТВЕННОЙ УСЛУГИ</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ПРЕДОСТАВЛЕНИЯ ГОСУДАРСТВЕННОЙ УСЛУГИ НА ВОЗМЕЩЕНИЕ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ЧАСТИ ЗАТРАТ СЕЛЬСКОХОЗЯЙСТВЕННЫЕ ТОВАРОПРОИЗВОДИТЕЛЕЙ</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НА СОДЕРЖАНИЕ ПЛЕМЕННЫХ КОНЕМАТОК</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В ВОЗРАСТЕ 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Проверка полноты представленных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заявителем документов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Регистрация заявления      │     │    Отказ в приеме документов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о предоставлении субсидии    │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с прилагаемыми документами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Рассмотрение документов,    │     │      Уведомление об отказе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направление межведомственных  ├────&gt;│    в предоставлении субсидии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запросов и принятие решения   │     │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│Оформление платежных документов│     │ Направление платежных документов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для перечисления субсидии на  ├────&gt;│  в УФК по Краснодарскому краю и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расчетный счет заявителя    │     │ в Минфин Краснодарского края для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     │перечисления субсидии на расчетный│</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         счет получателя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1"/>
        <w:rPr>
          <w:rFonts w:ascii="Calibri" w:hAnsi="Calibri" w:cs="Calibri"/>
        </w:rPr>
      </w:pPr>
      <w:r w:rsidRPr="007A7826">
        <w:rPr>
          <w:rFonts w:ascii="Calibri" w:hAnsi="Calibri" w:cs="Calibri"/>
        </w:rPr>
        <w:t>Приложение N 2</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 Административному регламенту</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предоставления министерством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lastRenderedPageBreak/>
        <w:t>сельского хозяйства и перерабатывающей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промышленности 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по предоставлению государственной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услуги на возмещение части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3-х лет и старше</w:t>
      </w:r>
    </w:p>
    <w:p w:rsidR="007A7826" w:rsidRPr="007A7826" w:rsidRDefault="007A7826" w:rsidP="007A7826">
      <w:pPr>
        <w:autoSpaceDE w:val="0"/>
        <w:autoSpaceDN w:val="0"/>
        <w:adjustRightInd w:val="0"/>
        <w:spacing w:after="0" w:line="240" w:lineRule="auto"/>
        <w:jc w:val="center"/>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(в ред. Приказов Министерства сельского хозяйства 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 xml:space="preserve">от 10.09.2014 </w:t>
      </w:r>
      <w:hyperlink r:id="rId40" w:history="1">
        <w:r w:rsidRPr="007A7826">
          <w:rPr>
            <w:rFonts w:ascii="Calibri" w:hAnsi="Calibri" w:cs="Calibri"/>
            <w:color w:val="0000FF"/>
          </w:rPr>
          <w:t>N 397</w:t>
        </w:r>
      </w:hyperlink>
      <w:r w:rsidRPr="007A7826">
        <w:rPr>
          <w:rFonts w:ascii="Calibri" w:hAnsi="Calibri" w:cs="Calibri"/>
        </w:rPr>
        <w:t xml:space="preserve">, от 05.03.2015 </w:t>
      </w:r>
      <w:hyperlink r:id="rId41" w:history="1">
        <w:r w:rsidRPr="007A7826">
          <w:rPr>
            <w:rFonts w:ascii="Calibri" w:hAnsi="Calibri" w:cs="Calibri"/>
            <w:color w:val="0000FF"/>
          </w:rPr>
          <w:t>N 39</w:t>
        </w:r>
      </w:hyperlink>
      <w:r w:rsidRPr="007A7826">
        <w:rPr>
          <w:rFonts w:ascii="Calibri" w:hAnsi="Calibri" w:cs="Calibri"/>
        </w:rPr>
        <w:t>)</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В министерство сельского хозяйства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и перерабатывающей промышленности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Исх. N _____ от _______ 201__ г.         Краснодарского края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г. Краснодар, ул. Рашпилевская, 36</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от 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(наименование заявителя)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bookmarkStart w:id="8" w:name="Par513"/>
      <w:bookmarkEnd w:id="8"/>
      <w:r w:rsidRPr="007A7826">
        <w:rPr>
          <w:rFonts w:ascii="Courier New" w:hAnsi="Courier New" w:cs="Courier New"/>
          <w:sz w:val="20"/>
          <w:szCs w:val="20"/>
        </w:rPr>
        <w:t xml:space="preserve">                                 ЗАЯВЛЕНИЕ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О ПРЕДОСТАВЛЕНИИ СУБСИДИИ НА ВОЗМЕЩЕНИЕ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ЧАСТИ ЗАТРАТ В СВЯЗИ С СОДЕРЖАНИЕМ ПЛЕМЕННЫХ КОНЕМАТОК</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В ВОЗРАСТЕ 3-Х ЛЕТ И СТАРШЕ ПОЛУЧАТЕЛЯМ, НЕ ВКЛЮЧЕННЫМ</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В ПЕРЕЧЕНЬ СЕЛЬСКОХОЗЯЙСТВЕННЫХ ОРГАНИЗАЦИЙ И КРЕСТЬЯНСКИХ</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(ФЕРМЕРСКИХ) ХОЗЯЙСТВ ПО ПЛЕМЕННОМУ ЖИВОТНОВОДСТВУ</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И ПЕРЕЧЕНЬ ОРГАНИЗАЦИЙ ПО ИСКУССТВЕННОМУ</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ОСЕМЕНЕНИЮ СЕЛЬСКОХОЗЯЙСТВЕННЫХ ЖИВОТНЫХ</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Прошу  предоставить  в  соответствии  с приложением  N 4,  утвержденным</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постановлением   главы   администрации  (губернатора)  Краснодарского  края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от ________________ 2014 года N ____ "Об утверждении порядка предоставления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за    счет    средств    краевого    бюджета    субсидий    на    поддержку</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сельскохозяйственного производства", субсидию на  возмещение части затрат 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связи  с  содержанием  племенных  конематок  в  возрасте  3-х  лет и старше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в сумме __________________________________ руб. ________ коп.</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Сообщаем следующие сведения: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1. Полное наименование 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2. Почтовый адрес 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(индекс, край, район, населенный пункт, улица, дом, квартира)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3. Телефон, факс 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4. Адрес электронной почты 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5. ОГРН (ОГРНИП) 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6. ИНН 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7. КПП 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8. </w:t>
      </w:r>
      <w:hyperlink r:id="rId42" w:history="1">
        <w:r w:rsidRPr="007A7826">
          <w:rPr>
            <w:rFonts w:ascii="Courier New" w:hAnsi="Courier New" w:cs="Courier New"/>
            <w:color w:val="0000FF"/>
            <w:sz w:val="20"/>
            <w:szCs w:val="20"/>
          </w:rPr>
          <w:t>ОКТМО</w:t>
        </w:r>
      </w:hyperlink>
      <w:r w:rsidRPr="007A7826">
        <w:rPr>
          <w:rFonts w:ascii="Courier New" w:hAnsi="Courier New" w:cs="Courier New"/>
          <w:sz w:val="20"/>
          <w:szCs w:val="20"/>
        </w:rPr>
        <w:t xml:space="preserve"> 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9. ОКПО 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Достоверность  и полноту сведений, содержащихся в настоящем заявлении 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прилагаемых к нему документах, подтверждаем.</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Подтверждаю, что выполняю  условие  по  привлечению   и   использованию</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lastRenderedPageBreak/>
        <w:t xml:space="preserve">иностранных   работников,   указанное    в    </w:t>
      </w:r>
      <w:hyperlink r:id="rId43" w:history="1">
        <w:r w:rsidRPr="007A7826">
          <w:rPr>
            <w:rFonts w:ascii="Courier New" w:hAnsi="Courier New" w:cs="Courier New"/>
            <w:color w:val="0000FF"/>
            <w:sz w:val="20"/>
            <w:szCs w:val="20"/>
          </w:rPr>
          <w:t>пункте 4.3 статьи 6</w:t>
        </w:r>
      </w:hyperlink>
      <w:r w:rsidRPr="007A7826">
        <w:rPr>
          <w:rFonts w:ascii="Courier New" w:hAnsi="Courier New" w:cs="Courier New"/>
          <w:sz w:val="20"/>
          <w:szCs w:val="20"/>
        </w:rPr>
        <w:t xml:space="preserve">    Закона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Краснодарского края от 28 января 2009 года N 1690-КЗ "О развитии сельского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хозяйства в Краснодарском крае":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 Не привлекаю и не использую иностранных работников.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 Привлекаю  и  использую иностранных квалифицированных работников 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(или) высококвалифицированных специалистов.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  │ Использую  труд  указанных  работников  в  отраслях  садоводства 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виноградарства на сезонных работах.</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Об   ответственности    за   предоставление   неполных   или   заведомо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недостоверных сведений и документов предупреждены.</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Согласен  на  автоматизированную,  а  также  без  использования средств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автоматизации  обработку  персональных данных  в соответствии с Федеральным</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hyperlink r:id="rId44" w:history="1">
        <w:r w:rsidRPr="007A7826">
          <w:rPr>
            <w:rFonts w:ascii="Courier New" w:hAnsi="Courier New" w:cs="Courier New"/>
            <w:color w:val="0000FF"/>
            <w:sz w:val="20"/>
            <w:szCs w:val="20"/>
          </w:rPr>
          <w:t>законом</w:t>
        </w:r>
      </w:hyperlink>
      <w:r w:rsidRPr="007A7826">
        <w:rPr>
          <w:rFonts w:ascii="Courier New" w:hAnsi="Courier New" w:cs="Courier New"/>
          <w:sz w:val="20"/>
          <w:szCs w:val="20"/>
        </w:rPr>
        <w:t xml:space="preserve"> Российской Федерации  от 27 июля 2006 года N 152-ФЗ "О персональных</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данных"  и иным законодательством  Российской Федерации и законодательством</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Краснодарского края.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Все условия, необходимые для предоставления субсидии, выполняем.</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Уведомлены о том, что в случае выявления несоблюдения целей и условий</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предоставления субсидии, установления факта представления ложных сведений 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целях  получения  субсидии  обязаны  возвратить полученную субсидию в доход</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краевого  бюджета  в  течение  15  календарных  дней  со  дня  получения от</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уполномоченного органа требования о возврате субсидии.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1) _________________________________________ на ______ л. в _____ экз.;</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2) _________________________________________ на ______ л. в _____ экз.;</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3) _________________________________________ на ______ л. в _____ экз.;</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Руководитель ________________ ________________ 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(должность)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М.П.</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Главный бухгалтер ________________________ 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Документы сдал "___"___________ 20___ года _________ 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Документы принял __________________ ________________ 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(должность)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 20___ год</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2"/>
        <w:rPr>
          <w:rFonts w:ascii="Calibri" w:hAnsi="Calibri" w:cs="Calibri"/>
        </w:rPr>
      </w:pPr>
      <w:r w:rsidRPr="007A7826">
        <w:rPr>
          <w:rFonts w:ascii="Calibri" w:hAnsi="Calibri" w:cs="Calibri"/>
        </w:rPr>
        <w:t>Приложение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 заявлению о предоставлении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субсидии на возмещение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части 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lastRenderedPageBreak/>
        <w:t>3 лет и старше</w:t>
      </w:r>
    </w:p>
    <w:p w:rsidR="007A7826" w:rsidRPr="007A7826" w:rsidRDefault="007A7826" w:rsidP="007A7826">
      <w:pPr>
        <w:autoSpaceDE w:val="0"/>
        <w:autoSpaceDN w:val="0"/>
        <w:adjustRightInd w:val="0"/>
        <w:spacing w:after="0" w:line="240" w:lineRule="auto"/>
        <w:jc w:val="center"/>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 xml:space="preserve">(в ред. </w:t>
      </w:r>
      <w:hyperlink r:id="rId45" w:history="1">
        <w:r w:rsidRPr="007A7826">
          <w:rPr>
            <w:rFonts w:ascii="Calibri" w:hAnsi="Calibri" w:cs="Calibri"/>
            <w:color w:val="0000FF"/>
          </w:rPr>
          <w:t>Приказа</w:t>
        </w:r>
      </w:hyperlink>
      <w:r w:rsidRPr="007A7826">
        <w:rPr>
          <w:rFonts w:ascii="Calibri" w:hAnsi="Calibri" w:cs="Calibri"/>
        </w:rPr>
        <w:t xml:space="preserve"> Министерства сельского хозяйства и</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перерабатывающей промышленности Краснодарского края</w:t>
      </w:r>
    </w:p>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от 05.03.2015 N 39)</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b/>
          <w:bCs/>
        </w:rPr>
      </w:pPr>
      <w:bookmarkStart w:id="9" w:name="Par613"/>
      <w:bookmarkEnd w:id="9"/>
      <w:r w:rsidRPr="007A7826">
        <w:rPr>
          <w:rFonts w:ascii="Calibri" w:hAnsi="Calibri" w:cs="Calibri"/>
          <w:b/>
          <w:bCs/>
        </w:rPr>
        <w:t>ЛИСТ</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СОГЛАСОВАНИЯ</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ДОКУМЕНТОВ, ПРЕДСТАВЛЕННЫХ</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СЕЛЬСКОХОЗЯЙСТВЕННЫМ ТОВАРОПРОИЗВОДИТЕЛЕМ</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ДЛЯ ПОЛУЧЕНИЯ СУБСИДИИ НА ВОЗМЕЩЕНИЕ ЧАСТИ ЗАТРАТ</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СЕЛЬСКОХОЗЯЙСТВЕННЫХ ТОВАРОПРОИЗВОДИТЕЛЕЙ</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НА СОДЕРЖАНИЕ ПЛЕМЕННЫХ КОНЕМАТОК</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В ВОЗРАСТЕ 3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Наименование заявителя 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(ИНН, район, город)</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Управление животноводства и государственного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племенного надзора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ЗАКЛЮЧЕНИЕ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Ответственный исполнитель        ___________________  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(Ф.И.О.)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Начальник отдела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 20__ г.  ___________________  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(Ф.И.О.)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1"/>
        <w:rPr>
          <w:rFonts w:ascii="Calibri" w:hAnsi="Calibri" w:cs="Calibri"/>
        </w:rPr>
      </w:pPr>
      <w:r w:rsidRPr="007A7826">
        <w:rPr>
          <w:rFonts w:ascii="Calibri" w:hAnsi="Calibri" w:cs="Calibri"/>
        </w:rPr>
        <w:t>Приложение N 3</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 Административному регламенту</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предоставления министерством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сельского хозяйства и перерабатывающей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промышленности 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по предоставлению государственной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услуги на возмещение части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lastRenderedPageBreak/>
        <w:t>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b/>
          <w:bCs/>
        </w:rPr>
      </w:pPr>
      <w:bookmarkStart w:id="10" w:name="Par663"/>
      <w:bookmarkEnd w:id="10"/>
      <w:r w:rsidRPr="007A7826">
        <w:rPr>
          <w:rFonts w:ascii="Calibri" w:hAnsi="Calibri" w:cs="Calibri"/>
          <w:b/>
          <w:bCs/>
        </w:rPr>
        <w:t>СПРАВКА-РАСЧЕТ</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ПРИЧИТАЮЩИХСЯ СУММ СУБСИДИИ НА ВОЗМЕЩЕНИЕ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ЧАСТИ ЗАТРАТ В СВЯЗИ С СОДЕРЖАНИЕМ ПЛЕМЕННЫХ КОНЕМАТОК</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В ВОЗРАСТЕ 3-Х ЛЕТ И СТАРШЕ ПОЛУЧАТЕЛЯМ, НЕ ВКЛЮЧЕННЫМ</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В ПЕРЕЧЕНЬ СЕЛЬСКОХОЗЯЙСТВЕННЫХ ОРГАНИЗАЦИЙ И КРЕСТЬЯНСКИХ</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(ФЕРМЕРСКИХ) ХОЗЯЙСТВ ПО ПЛЕМЕННОМУ ЖИВОТНОВОДСТВУ</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И ПЕРЕЧЕНЬ ОРГАНИЗАЦИИ ПО ИСКУССТВЕННОМУ ОСЕМЕНЕНИЮ</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СЕЛЬСКОХОЗЯЙСТВЕННЫХ ЖИВОТНЫХ</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ЗА 20_____ ГОД</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Заявителя 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(наименование, район)</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ИНН __________________________________________________________________</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Наименование банка ___________________________________________________</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Расчетный счет _______________________________________________________</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Корреспондирующий счет банка _________________________________________</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ИНН банка ____________________________________________________________</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БИК банка ____________________________________________________________</w:t>
      </w:r>
    </w:p>
    <w:p w:rsidR="007A7826" w:rsidRPr="007A7826" w:rsidRDefault="007A7826" w:rsidP="007A782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38"/>
        <w:gridCol w:w="2268"/>
        <w:gridCol w:w="1928"/>
        <w:gridCol w:w="2324"/>
      </w:tblGrid>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Наименование субсидии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bookmarkStart w:id="11" w:name="Par686"/>
            <w:bookmarkEnd w:id="11"/>
            <w:r w:rsidRPr="007A7826">
              <w:rPr>
                <w:rFonts w:ascii="Calibri" w:hAnsi="Calibri" w:cs="Calibri"/>
              </w:rPr>
              <w:t xml:space="preserve">Количество конематок в возрасте 3-х лет и старше </w:t>
            </w:r>
            <w:hyperlink w:anchor="Par701" w:history="1">
              <w:r w:rsidRPr="007A7826">
                <w:rPr>
                  <w:rFonts w:ascii="Calibri" w:hAnsi="Calibri" w:cs="Calibri"/>
                  <w:color w:val="0000FF"/>
                </w:rPr>
                <w:t>&lt;*&gt;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bookmarkStart w:id="12" w:name="Par687"/>
            <w:bookmarkEnd w:id="12"/>
            <w:r w:rsidRPr="007A7826">
              <w:rPr>
                <w:rFonts w:ascii="Calibri" w:hAnsi="Calibri" w:cs="Calibri"/>
              </w:rPr>
              <w:t>Ставка субсидии на 1 конематку, рублей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Сумма субсидии к перечислению, рублей (</w:t>
            </w:r>
            <w:hyperlink w:anchor="Par686" w:history="1">
              <w:r w:rsidRPr="007A7826">
                <w:rPr>
                  <w:rFonts w:ascii="Calibri" w:hAnsi="Calibri" w:cs="Calibri"/>
                  <w:color w:val="0000FF"/>
                </w:rPr>
                <w:t>гр. 3</w:t>
              </w:r>
            </w:hyperlink>
            <w:r w:rsidRPr="007A7826">
              <w:rPr>
                <w:rFonts w:ascii="Calibri" w:hAnsi="Calibri" w:cs="Calibri"/>
              </w:rPr>
              <w:t xml:space="preserve"> x </w:t>
            </w:r>
            <w:hyperlink w:anchor="Par687" w:history="1">
              <w:r w:rsidRPr="007A7826">
                <w:rPr>
                  <w:rFonts w:ascii="Calibri" w:hAnsi="Calibri" w:cs="Calibri"/>
                  <w:color w:val="0000FF"/>
                </w:rPr>
                <w:t>гр. 4</w:t>
              </w:r>
            </w:hyperlink>
            <w:r w:rsidRPr="007A7826">
              <w:rPr>
                <w:rFonts w:ascii="Calibri" w:hAnsi="Calibri" w:cs="Calibri"/>
              </w:rPr>
              <w:t>)</w:t>
            </w:r>
          </w:p>
        </w:tc>
      </w:tr>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5</w:t>
            </w:r>
          </w:p>
        </w:tc>
      </w:tr>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На возмещение части затрат на содержание племенных конематок в возрасте 3 лет и старше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bl>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13" w:name="Par701"/>
      <w:bookmarkEnd w:id="13"/>
      <w:r w:rsidRPr="007A7826">
        <w:rPr>
          <w:rFonts w:ascii="Calibri" w:hAnsi="Calibri" w:cs="Calibri"/>
        </w:rPr>
        <w:t>&lt;*&gt; - Количество конематок в возрасте 3-х лет и старше указывается на первое число месяца подачи заявления о предоставлении государственной услуги.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Руководитель ___________________________    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М.П.</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Главный бухгалтер ______________________    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 20____ г.</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1"/>
        <w:rPr>
          <w:rFonts w:ascii="Calibri" w:hAnsi="Calibri" w:cs="Calibri"/>
        </w:rPr>
      </w:pPr>
      <w:r w:rsidRPr="007A7826">
        <w:rPr>
          <w:rFonts w:ascii="Calibri" w:hAnsi="Calibri" w:cs="Calibri"/>
        </w:rPr>
        <w:t>Приложение N 4</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 Административному регламенту</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предоставления министерством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сельского хозяйства и перерабатывающей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промышленности 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по предоставлению государственной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услуги на возмещение части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bookmarkStart w:id="14" w:name="Par732"/>
      <w:bookmarkEnd w:id="14"/>
      <w:r w:rsidRPr="007A7826">
        <w:rPr>
          <w:rFonts w:ascii="Courier New" w:hAnsi="Courier New" w:cs="Courier New"/>
          <w:sz w:val="20"/>
          <w:szCs w:val="20"/>
        </w:rPr>
        <w:t xml:space="preserve">                                РАСШИФРОВКА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выручки по видам деятельности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(наименование заявителя, ИНН, район)</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за 20_____ год</w:t>
      </w:r>
    </w:p>
    <w:p w:rsidR="007A7826" w:rsidRPr="007A7826" w:rsidRDefault="007A7826" w:rsidP="007A782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35"/>
        <w:gridCol w:w="6973"/>
        <w:gridCol w:w="1814"/>
      </w:tblGrid>
      <w:tr w:rsidR="007A7826" w:rsidRPr="007A7826">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N п/п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Вид деятельности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Сумма выручки, тыс. руб.</w:t>
            </w:r>
          </w:p>
        </w:tc>
      </w:tr>
      <w:tr w:rsidR="007A7826" w:rsidRPr="007A7826">
        <w:tc>
          <w:tcPr>
            <w:tcW w:w="835"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bookmarkStart w:id="15" w:name="Par741"/>
            <w:bookmarkEnd w:id="15"/>
            <w:r w:rsidRPr="007A7826">
              <w:rPr>
                <w:rFonts w:ascii="Calibri" w:hAnsi="Calibri" w:cs="Calibri"/>
              </w:rPr>
              <w:t>1.</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Выручка от реализации товаров, продукции, работ, услуг (без НДС, акцизов), всего</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r w:rsidR="007A7826" w:rsidRPr="007A7826">
        <w:tc>
          <w:tcPr>
            <w:tcW w:w="835"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bookmarkStart w:id="16" w:name="Par744"/>
            <w:bookmarkEnd w:id="16"/>
            <w:r w:rsidRPr="007A7826">
              <w:rPr>
                <w:rFonts w:ascii="Calibri" w:hAnsi="Calibri" w:cs="Calibri"/>
              </w:rPr>
              <w:t>1.1.</w:t>
            </w:r>
          </w:p>
        </w:tc>
        <w:tc>
          <w:tcPr>
            <w:tcW w:w="6973"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r w:rsidR="007A7826" w:rsidRPr="007A7826">
        <w:tc>
          <w:tcPr>
            <w:tcW w:w="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2.</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 xml:space="preserve">Доля выручки от реализации произведенной сельскохозяйственной продукции в общем объеме выручки, % (стр. 2 = </w:t>
            </w:r>
            <w:hyperlink w:anchor="Par744" w:history="1">
              <w:r w:rsidRPr="007A7826">
                <w:rPr>
                  <w:rFonts w:ascii="Calibri" w:hAnsi="Calibri" w:cs="Calibri"/>
                  <w:color w:val="0000FF"/>
                </w:rPr>
                <w:t>стр. 1.1</w:t>
              </w:r>
            </w:hyperlink>
            <w:r w:rsidRPr="007A7826">
              <w:rPr>
                <w:rFonts w:ascii="Calibri" w:hAnsi="Calibri" w:cs="Calibri"/>
              </w:rPr>
              <w:t xml:space="preserve"> / </w:t>
            </w:r>
            <w:hyperlink w:anchor="Par741" w:history="1">
              <w:r w:rsidRPr="007A7826">
                <w:rPr>
                  <w:rFonts w:ascii="Calibri" w:hAnsi="Calibri" w:cs="Calibri"/>
                  <w:color w:val="0000FF"/>
                </w:rPr>
                <w:t>стр. 1</w:t>
              </w:r>
            </w:hyperlink>
            <w:r w:rsidRPr="007A7826">
              <w:rPr>
                <w:rFonts w:ascii="Calibri" w:hAnsi="Calibri" w:cs="Calibri"/>
              </w:rPr>
              <w:t xml:space="preserve"> * 100)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bl>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Руководитель _____________ ____________    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(должность)   (подпись)                 (Ф.И.О.)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М.П.</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Главный бухгалтер ______________________    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(Ф.И.О.)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1"/>
        <w:rPr>
          <w:rFonts w:ascii="Calibri" w:hAnsi="Calibri" w:cs="Calibri"/>
        </w:rPr>
      </w:pPr>
      <w:r w:rsidRPr="007A7826">
        <w:rPr>
          <w:rFonts w:ascii="Calibri" w:hAnsi="Calibri" w:cs="Calibri"/>
        </w:rPr>
        <w:t>Приложение N 5</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lastRenderedPageBreak/>
        <w:t>к Административному регламенту</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предоставления министерством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сельского хозяйства и перерабатывающей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промышленности 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по предоставлению государственной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услуги на возмещение части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b/>
          <w:bCs/>
        </w:rPr>
      </w:pPr>
      <w:bookmarkStart w:id="17" w:name="Par779"/>
      <w:bookmarkEnd w:id="17"/>
      <w:r w:rsidRPr="007A7826">
        <w:rPr>
          <w:rFonts w:ascii="Calibri" w:hAnsi="Calibri" w:cs="Calibri"/>
          <w:b/>
          <w:bCs/>
        </w:rPr>
        <w:t>СОГЛАШЕНИЕ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О ПРЕДОСТАВЛЕНИИ СУБСИДИИ НА ВОЗМЕЩЕНИЕ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ЧАСТИ ЗАТРАТ СЕЛЬСКОХОЗЯЙСТВЕННЫХ ТОВАРОПРОИЗВОДИТЕЛЕЙ</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НА СОДЕРЖАНИЕ ПЛЕМЕННЫХ КОНЕМАТОК</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В ВОЗРАСТЕ 3-Х ЛЕТ И СТАРШЕ</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N __________</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город Краснодар                             "___"________________ 20___ год</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Министерство  сельского  хозяйства  и  перерабатывающей  промышленности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Краснодарского   края,   именуемое   в  дальнейшем  Министерство,  в  лице,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(должность, фамилия, имя, отчество)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действующего на основании 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(положение, приказ)</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с одной стороны, и 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(наименование получателя субсидии)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именуемый в дальнейшем Получатель, в лице 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(должность представителя организации, фамилия, имя, отчество)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действующего на основании 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(свидетельство регистрации, устав, положение, доверенность)</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вместе  именуемые Стороны, в соответствии с </w:t>
      </w:r>
      <w:hyperlink r:id="rId46" w:history="1">
        <w:r w:rsidRPr="007A7826">
          <w:rPr>
            <w:rFonts w:ascii="Courier New" w:hAnsi="Courier New" w:cs="Courier New"/>
            <w:color w:val="0000FF"/>
            <w:sz w:val="20"/>
            <w:szCs w:val="20"/>
          </w:rPr>
          <w:t>приложением N 2</w:t>
        </w:r>
      </w:hyperlink>
      <w:r w:rsidRPr="007A7826">
        <w:rPr>
          <w:rFonts w:ascii="Courier New" w:hAnsi="Courier New" w:cs="Courier New"/>
          <w:sz w:val="20"/>
          <w:szCs w:val="20"/>
        </w:rPr>
        <w:t xml:space="preserve"> к Постановлению</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главы администрации (губернатора) Краснодарского края от 31.03.2014 N  250</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"Об  утверждении  порядков  предоставления за счет средств краевого бюджета</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субсидий на поддержку сельскохозяйственного производства" (далее -</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Порядок),  а также в целях реализации мероприятий государственной </w:t>
      </w:r>
      <w:hyperlink r:id="rId47" w:history="1">
        <w:r w:rsidRPr="007A7826">
          <w:rPr>
            <w:rFonts w:ascii="Courier New" w:hAnsi="Courier New" w:cs="Courier New"/>
            <w:color w:val="0000FF"/>
            <w:sz w:val="20"/>
            <w:szCs w:val="20"/>
          </w:rPr>
          <w:t>программы</w:t>
        </w:r>
      </w:hyperlink>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Краснодарского  края  "Развитие  сельского хозяйства и регулирование рынков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сельскохозяйственной   продукции,  сырья  и  продовольствия",  утвержденной</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постановлением   главы   администрации  (губернатора)  Краснодарского  края</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от  14.10.2013  N  1204 (далее - Программа), заключили настоящее соглашение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(далее - Соглашение) о нижеследующем.</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1. Предмет Соглашения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1.1. Предметом настоящего Соглашения является предоставление Получателю Министерством субсидии за счет бюджетных средств на возмещение части затрат сельскохозяйственных товаропроизводителей на содержание племенных конематок в возрасте 3-х лет и старше (далее - Субсидия), а также сотрудничество и взаимодействие Сторон по реализации мероприятий Программы.</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lastRenderedPageBreak/>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Министерству на эти цели в текущем году.</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1.3. Предоставление субсидии осуществляется путем перечисления средств на расчетный счет Получателя.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2. Обязательства и права Сторон</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2.1. Министерство: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2.1.1.  Предоставляет  Субсидию  Получателю за счет бюджетных средств в</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размере 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 рублей ______ коп.</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(цифрами, прописью)</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в соответствии и на условиях, установленных Порядком.</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18" w:name="Par832"/>
      <w:bookmarkEnd w:id="18"/>
      <w:r w:rsidRPr="007A7826">
        <w:rPr>
          <w:rFonts w:ascii="Calibri" w:hAnsi="Calibri" w:cs="Calibri"/>
        </w:rPr>
        <w:t>2.1.2. Вправе осуществлять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2.1.3. Информирует и консультирует Получателя по вопросам получения субсидии.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19" w:name="Par834"/>
      <w:bookmarkEnd w:id="19"/>
      <w:r w:rsidRPr="007A7826">
        <w:rPr>
          <w:rFonts w:ascii="Calibri" w:hAnsi="Calibri" w:cs="Calibri"/>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2.1.6. В пределах компетенции осуществляет иные мероприятия, направленные на реализацию настоящего Соглашения.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2.2. Получатель:</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2.2.1. Обязуется: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1) соблюдать условия предоставления субсидии, предусмотренные Порядком;</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20" w:name="Par841"/>
      <w:bookmarkEnd w:id="20"/>
      <w:r w:rsidRPr="007A7826">
        <w:rPr>
          <w:rFonts w:ascii="Calibri" w:hAnsi="Calibri" w:cs="Calibri"/>
        </w:rPr>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установленном Порядком и иными правовыми актами;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 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осенне-полевых работ (осенний сев) до 1 ноября текущего года и весенне-полевых работ (весенний сев) до 15 мая текущего года в информационную аналитическую систему "Единый центр дистанционного спутникового мониторинга Краснодарского края" (maps.krasnodar.ru);</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6)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21" w:name="Par845"/>
      <w:bookmarkEnd w:id="21"/>
      <w:r w:rsidRPr="007A7826">
        <w:rPr>
          <w:rFonts w:ascii="Calibri" w:hAnsi="Calibri" w:cs="Calibri"/>
        </w:rPr>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22" w:name="Par846"/>
      <w:bookmarkEnd w:id="22"/>
      <w:r w:rsidRPr="007A7826">
        <w:rPr>
          <w:rFonts w:ascii="Calibri" w:hAnsi="Calibri" w:cs="Calibri"/>
        </w:rPr>
        <w:lastRenderedPageBreak/>
        <w:t>2.2.3. Обеспечивать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3. Ответственность Сторон</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4. Дополнительные условия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48" w:history="1">
        <w:r w:rsidRPr="007A7826">
          <w:rPr>
            <w:rFonts w:ascii="Calibri" w:hAnsi="Calibri" w:cs="Calibri"/>
            <w:color w:val="0000FF"/>
          </w:rPr>
          <w:t>законом</w:t>
        </w:r>
      </w:hyperlink>
      <w:r w:rsidRPr="007A7826">
        <w:rPr>
          <w:rFonts w:ascii="Calibri" w:hAnsi="Calibri" w:cs="Calibri"/>
        </w:rPr>
        <w:t xml:space="preserve"> Российской Федерации от 27.07.2006 N 152-ФЗ "О персональных данных" и иным законодательством Российской Федерации и законодательством Краснодарского края.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5. Порядок разрешения споров</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5.1. Все споры и разногласия, которые могут возникнуть между Сторонами по настоящему Соглашению разрешаются путем переговоров.</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6. Прочие условия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6.1. Соглашение составлено в двух экземплярах, имеющих равную юридическую силу по 1 (одному) экземпляру для каждой из Сторон.</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 xml:space="preserve">6.2. Настоящее соглашение вступает в силу со дня его подписания Сторонами и действует до 31 декабря текущего года, за исключением </w:t>
      </w:r>
      <w:hyperlink w:anchor="Par832" w:history="1">
        <w:r w:rsidRPr="007A7826">
          <w:rPr>
            <w:rFonts w:ascii="Calibri" w:hAnsi="Calibri" w:cs="Calibri"/>
            <w:color w:val="0000FF"/>
          </w:rPr>
          <w:t>пунктов 2.1.2</w:t>
        </w:r>
      </w:hyperlink>
      <w:r w:rsidRPr="007A7826">
        <w:rPr>
          <w:rFonts w:ascii="Calibri" w:hAnsi="Calibri" w:cs="Calibri"/>
        </w:rPr>
        <w:t xml:space="preserve">, </w:t>
      </w:r>
      <w:hyperlink w:anchor="Par834" w:history="1">
        <w:r w:rsidRPr="007A7826">
          <w:rPr>
            <w:rFonts w:ascii="Calibri" w:hAnsi="Calibri" w:cs="Calibri"/>
            <w:color w:val="0000FF"/>
          </w:rPr>
          <w:t>2.1.4</w:t>
        </w:r>
      </w:hyperlink>
      <w:r w:rsidRPr="007A7826">
        <w:rPr>
          <w:rFonts w:ascii="Calibri" w:hAnsi="Calibri" w:cs="Calibri"/>
        </w:rPr>
        <w:t xml:space="preserve">, </w:t>
      </w:r>
      <w:hyperlink w:anchor="Par841" w:history="1">
        <w:r w:rsidRPr="007A7826">
          <w:rPr>
            <w:rFonts w:ascii="Calibri" w:hAnsi="Calibri" w:cs="Calibri"/>
            <w:color w:val="0000FF"/>
          </w:rPr>
          <w:t>подпункта 3 пункта 2.2.1</w:t>
        </w:r>
      </w:hyperlink>
      <w:r w:rsidRPr="007A7826">
        <w:rPr>
          <w:rFonts w:ascii="Calibri" w:hAnsi="Calibri" w:cs="Calibri"/>
        </w:rPr>
        <w:t xml:space="preserve">, </w:t>
      </w:r>
      <w:hyperlink w:anchor="Par845" w:history="1">
        <w:r w:rsidRPr="007A7826">
          <w:rPr>
            <w:rFonts w:ascii="Calibri" w:hAnsi="Calibri" w:cs="Calibri"/>
            <w:color w:val="0000FF"/>
          </w:rPr>
          <w:t>пунктов 2.2.2</w:t>
        </w:r>
      </w:hyperlink>
      <w:r w:rsidRPr="007A7826">
        <w:rPr>
          <w:rFonts w:ascii="Calibri" w:hAnsi="Calibri" w:cs="Calibri"/>
        </w:rPr>
        <w:t xml:space="preserve"> - </w:t>
      </w:r>
      <w:hyperlink w:anchor="Par846" w:history="1">
        <w:r w:rsidRPr="007A7826">
          <w:rPr>
            <w:rFonts w:ascii="Calibri" w:hAnsi="Calibri" w:cs="Calibri"/>
            <w:color w:val="0000FF"/>
          </w:rPr>
          <w:t>2.2.3</w:t>
        </w:r>
      </w:hyperlink>
      <w:r w:rsidRPr="007A7826">
        <w:rPr>
          <w:rFonts w:ascii="Calibri" w:hAnsi="Calibri" w:cs="Calibri"/>
        </w:rPr>
        <w:t>, которые действуют до полного их исполнения Сторонами.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6.3. Изменения и дополнения к настоящему Соглашению считаются действительными, если они совершены в письменной форме и подписаны Сторонами.</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outlineLvl w:val="2"/>
        <w:rPr>
          <w:rFonts w:ascii="Calibri" w:hAnsi="Calibri" w:cs="Calibri"/>
        </w:rPr>
      </w:pPr>
      <w:r w:rsidRPr="007A7826">
        <w:rPr>
          <w:rFonts w:ascii="Calibri" w:hAnsi="Calibri" w:cs="Calibri"/>
        </w:rPr>
        <w:t>7. Юридические адреса и реквизиты сторон</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Министерство                           Получатель</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Местонахождение (почтовый адрес):        Местонахождение (почтовый адрес):</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350000, город Краснодар,                 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lastRenderedPageBreak/>
        <w:t>ул. Рашпилевская, 36                     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Уполномоченное                           Уполномоченное</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лицо ___________________________         лицо 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Ф.И.О.)                          (подпись, Ф.И.О.)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М.П.                                     М.П.</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outlineLvl w:val="1"/>
        <w:rPr>
          <w:rFonts w:ascii="Calibri" w:hAnsi="Calibri" w:cs="Calibri"/>
        </w:rPr>
      </w:pPr>
      <w:r w:rsidRPr="007A7826">
        <w:rPr>
          <w:rFonts w:ascii="Calibri" w:hAnsi="Calibri" w:cs="Calibri"/>
        </w:rPr>
        <w:t>Приложение N 6</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к Административному регламенту</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предоставления министерством</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сельского хозяйства и перерабатывающей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промышленности Краснодарского края</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по предоставлению государственной</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услуги на возмещение части</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затрат сельскохозяйственных</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товаропроизводителей на содержание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племенных конематок в возрасте</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ФОРМА</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center"/>
        <w:rPr>
          <w:rFonts w:ascii="Calibri" w:hAnsi="Calibri" w:cs="Calibri"/>
          <w:b/>
          <w:bCs/>
        </w:rPr>
      </w:pPr>
      <w:bookmarkStart w:id="23" w:name="Par907"/>
      <w:bookmarkEnd w:id="23"/>
      <w:r w:rsidRPr="007A7826">
        <w:rPr>
          <w:rFonts w:ascii="Calibri" w:hAnsi="Calibri" w:cs="Calibri"/>
          <w:b/>
          <w:bCs/>
        </w:rPr>
        <w:t>СВОДНЫЙ РЕЕСТР</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N ______ ОТ __________</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ПОЛУЧАТЕЛЕЙ СУБСИДИЙ НА ПРЕДОСТАВЛЕНИЕ СУБСИДИЙ</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НА ВОЗМЕЩЕНИЕ ЧАСТИ ЗАТРАТ СЕЛЬСКОХОЗЯЙСТВЕННЫХ</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ТОВАРОПРОИЗВОДИТЕЛЕЙ НА СОДЕРЖАНИЕ ПЛЕМЕННЫХ</w:t>
      </w:r>
    </w:p>
    <w:p w:rsidR="007A7826" w:rsidRPr="007A7826" w:rsidRDefault="007A7826" w:rsidP="007A7826">
      <w:pPr>
        <w:autoSpaceDE w:val="0"/>
        <w:autoSpaceDN w:val="0"/>
        <w:adjustRightInd w:val="0"/>
        <w:spacing w:after="0" w:line="240" w:lineRule="auto"/>
        <w:jc w:val="center"/>
        <w:rPr>
          <w:rFonts w:ascii="Calibri" w:hAnsi="Calibri" w:cs="Calibri"/>
          <w:b/>
          <w:bCs/>
        </w:rPr>
      </w:pPr>
      <w:r w:rsidRPr="007A7826">
        <w:rPr>
          <w:rFonts w:ascii="Calibri" w:hAnsi="Calibri" w:cs="Calibri"/>
          <w:b/>
          <w:bCs/>
        </w:rPr>
        <w:t>КОНЕМАТОК В ВОЗРАСТЕ 3-Х ЛЕТ И СТАРШЕ</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___________________________________________________________________________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(нормативный правовой акт)</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КБК __________________________________________________________________</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Тип средств __________________________________________________________</w:t>
      </w:r>
    </w:p>
    <w:p w:rsidR="007A7826" w:rsidRPr="007A7826" w:rsidRDefault="007A7826" w:rsidP="007A7826">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506"/>
        <w:gridCol w:w="1836"/>
        <w:gridCol w:w="1644"/>
        <w:gridCol w:w="2948"/>
      </w:tblGrid>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N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Наименование получателя, ИНН</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Платежные реквизиты получателя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Сумма субсидии, рублей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 xml:space="preserve">Номер и дата платежного поручения, заявки на кассовый расход </w:t>
            </w:r>
            <w:hyperlink w:anchor="Par947" w:history="1">
              <w:r w:rsidRPr="007A7826">
                <w:rPr>
                  <w:rFonts w:ascii="Calibri" w:hAnsi="Calibri" w:cs="Calibri"/>
                  <w:color w:val="0000FF"/>
                </w:rPr>
                <w:t>&lt;*&gt;</w:t>
              </w:r>
            </w:hyperlink>
          </w:p>
        </w:tc>
      </w:tr>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2</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4</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jc w:val="center"/>
              <w:rPr>
                <w:rFonts w:ascii="Calibri" w:hAnsi="Calibri" w:cs="Calibri"/>
              </w:rPr>
            </w:pPr>
            <w:r w:rsidRPr="007A7826">
              <w:rPr>
                <w:rFonts w:ascii="Calibri" w:hAnsi="Calibri" w:cs="Calibri"/>
              </w:rPr>
              <w:t>5</w:t>
            </w:r>
          </w:p>
        </w:tc>
      </w:tr>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r w:rsidR="007A7826" w:rsidRPr="007A782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r w:rsidRPr="007A7826">
              <w:rPr>
                <w:rFonts w:ascii="Calibri" w:hAnsi="Calibri" w:cs="Calibri"/>
              </w:rPr>
              <w:t>Итого:</w:t>
            </w:r>
          </w:p>
        </w:tc>
        <w:tc>
          <w:tcPr>
            <w:tcW w:w="18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7826" w:rsidRPr="007A7826" w:rsidRDefault="007A7826" w:rsidP="007A7826">
            <w:pPr>
              <w:autoSpaceDE w:val="0"/>
              <w:autoSpaceDN w:val="0"/>
              <w:adjustRightInd w:val="0"/>
              <w:spacing w:after="0" w:line="240" w:lineRule="auto"/>
              <w:rPr>
                <w:rFonts w:ascii="Calibri" w:hAnsi="Calibri" w:cs="Calibri"/>
              </w:rPr>
            </w:pPr>
          </w:p>
        </w:tc>
      </w:tr>
    </w:tbl>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ind w:firstLine="540"/>
        <w:jc w:val="both"/>
        <w:rPr>
          <w:rFonts w:ascii="Calibri" w:hAnsi="Calibri" w:cs="Calibri"/>
        </w:rPr>
      </w:pPr>
      <w:r w:rsidRPr="007A7826">
        <w:rPr>
          <w:rFonts w:ascii="Calibri" w:hAnsi="Calibri" w:cs="Calibri"/>
        </w:rPr>
        <w:t>--------------------------------</w:t>
      </w:r>
    </w:p>
    <w:p w:rsidR="007A7826" w:rsidRPr="007A7826" w:rsidRDefault="007A7826" w:rsidP="007A7826">
      <w:pPr>
        <w:autoSpaceDE w:val="0"/>
        <w:autoSpaceDN w:val="0"/>
        <w:adjustRightInd w:val="0"/>
        <w:spacing w:after="0" w:line="240" w:lineRule="auto"/>
        <w:ind w:firstLine="540"/>
        <w:jc w:val="both"/>
        <w:rPr>
          <w:rFonts w:ascii="Calibri" w:hAnsi="Calibri" w:cs="Calibri"/>
        </w:rPr>
      </w:pPr>
      <w:bookmarkStart w:id="24" w:name="Par947"/>
      <w:bookmarkEnd w:id="24"/>
      <w:r w:rsidRPr="007A7826">
        <w:rPr>
          <w:rFonts w:ascii="Calibri" w:hAnsi="Calibri" w:cs="Calibri"/>
        </w:rPr>
        <w:t>&lt;*&gt; Для средств краевого бюджета указываются дата и номер платежных поручений, для средств федерального бюджета указываются дата и номер заявок на кассовый расход</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Уполномоченное лицо                __________________ 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(расшифровка подписи)</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М.П.</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Начальник учетно-финансового</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управления, главный бухгалтер      __________________ _____________________</w:t>
      </w:r>
    </w:p>
    <w:p w:rsidR="007A7826" w:rsidRPr="007A7826" w:rsidRDefault="007A7826" w:rsidP="007A7826">
      <w:pPr>
        <w:autoSpaceDE w:val="0"/>
        <w:autoSpaceDN w:val="0"/>
        <w:adjustRightInd w:val="0"/>
        <w:spacing w:after="0" w:line="240" w:lineRule="auto"/>
        <w:rPr>
          <w:rFonts w:ascii="Courier New" w:hAnsi="Courier New" w:cs="Courier New"/>
          <w:sz w:val="20"/>
          <w:szCs w:val="20"/>
        </w:rPr>
      </w:pPr>
      <w:r w:rsidRPr="007A7826">
        <w:rPr>
          <w:rFonts w:ascii="Courier New" w:hAnsi="Courier New" w:cs="Courier New"/>
          <w:sz w:val="20"/>
          <w:szCs w:val="20"/>
        </w:rPr>
        <w:t xml:space="preserve">                                        (подпись)     (расшифровка подписи)</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Начальник управления животноводства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и государственного племенного надзора</w:t>
      </w:r>
    </w:p>
    <w:p w:rsidR="007A7826" w:rsidRPr="007A7826" w:rsidRDefault="007A7826" w:rsidP="007A7826">
      <w:pPr>
        <w:autoSpaceDE w:val="0"/>
        <w:autoSpaceDN w:val="0"/>
        <w:adjustRightInd w:val="0"/>
        <w:spacing w:after="0" w:line="240" w:lineRule="auto"/>
        <w:jc w:val="right"/>
        <w:rPr>
          <w:rFonts w:ascii="Calibri" w:hAnsi="Calibri" w:cs="Calibri"/>
        </w:rPr>
      </w:pPr>
      <w:r w:rsidRPr="007A7826">
        <w:rPr>
          <w:rFonts w:ascii="Calibri" w:hAnsi="Calibri" w:cs="Calibri"/>
        </w:rPr>
        <w:t>А.В.СЕРГИЕНКО</w:t>
      </w: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autoSpaceDE w:val="0"/>
        <w:autoSpaceDN w:val="0"/>
        <w:adjustRightInd w:val="0"/>
        <w:spacing w:after="0" w:line="240" w:lineRule="auto"/>
        <w:jc w:val="both"/>
        <w:rPr>
          <w:rFonts w:ascii="Calibri" w:hAnsi="Calibri" w:cs="Calibri"/>
        </w:rPr>
      </w:pPr>
    </w:p>
    <w:p w:rsidR="007A7826" w:rsidRPr="007A7826" w:rsidRDefault="007A7826" w:rsidP="007A7826">
      <w:pPr>
        <w:pBdr>
          <w:top w:val="single" w:sz="6" w:space="0" w:color="auto"/>
        </w:pBdr>
        <w:autoSpaceDE w:val="0"/>
        <w:autoSpaceDN w:val="0"/>
        <w:adjustRightInd w:val="0"/>
        <w:spacing w:before="100" w:after="100" w:line="240" w:lineRule="auto"/>
        <w:rPr>
          <w:rFonts w:ascii="Calibri" w:hAnsi="Calibri" w:cs="Calibri"/>
          <w:sz w:val="2"/>
          <w:szCs w:val="2"/>
        </w:rPr>
      </w:pPr>
    </w:p>
    <w:p w:rsidR="00AF11FA" w:rsidRPr="007A7826" w:rsidRDefault="00AF11FA" w:rsidP="007A7826">
      <w:bookmarkStart w:id="25" w:name="_GoBack"/>
      <w:bookmarkEnd w:id="25"/>
    </w:p>
    <w:sectPr w:rsidR="00AF11FA" w:rsidRPr="007A7826" w:rsidSect="0025321C">
      <w:pgSz w:w="11905" w:h="16838"/>
      <w:pgMar w:top="1440" w:right="565"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18"/>
    <w:rsid w:val="00444218"/>
    <w:rsid w:val="007A7826"/>
    <w:rsid w:val="00AF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82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A782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7826"/>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A7826"/>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82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7A782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7826"/>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A7826"/>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409C9D520AD400D060E813C9033C60ED1F7720B4F80F2AE4EFEAF630153EA3E9A7F6EE71D2EA7CK3T7O" TargetMode="External"/><Relationship Id="rId18" Type="http://schemas.openxmlformats.org/officeDocument/2006/relationships/hyperlink" Target="consultantplus://offline/ref=FC409C9D520AD400D060F61EDF6F636AEB132A2AB6FE0474B1B2ECA16F4538F6A9E7F0BB3296E77433741544K3T1O" TargetMode="External"/><Relationship Id="rId26" Type="http://schemas.openxmlformats.org/officeDocument/2006/relationships/hyperlink" Target="consultantplus://offline/ref=FC409C9D520AD400D060F61EDF6F636AEB132A2AB6FE077EBDBEECA16F4538F6A9KET7O" TargetMode="External"/><Relationship Id="rId39" Type="http://schemas.openxmlformats.org/officeDocument/2006/relationships/hyperlink" Target="consultantplus://offline/ref=FC409C9D520AD400D060F61EDF6F636AEB132A2AB6FC047CB1B3ECA16F4538F6A9E7F0BB3296E77433741445K3T5O" TargetMode="External"/><Relationship Id="rId21" Type="http://schemas.openxmlformats.org/officeDocument/2006/relationships/hyperlink" Target="consultantplus://offline/ref=FC409C9D520AD400D060E813C9033C60ED1F7720B4F80F2AE4EFEAF630153EA3E9A7F6ECK7T5O" TargetMode="External"/><Relationship Id="rId34" Type="http://schemas.openxmlformats.org/officeDocument/2006/relationships/hyperlink" Target="consultantplus://offline/ref=FC409C9D520AD400D060F61EDF6F636AEB132A2AB6FE0474B1B2ECA16F4538F6A9E7F0BB3296E7743374164DK3T9O" TargetMode="External"/><Relationship Id="rId42" Type="http://schemas.openxmlformats.org/officeDocument/2006/relationships/hyperlink" Target="consultantplus://offline/ref=FC409C9D520AD400D060E813C9033C60ED1C7D2EB6FC0F2AE4EFEAF630K1T5O" TargetMode="External"/><Relationship Id="rId47" Type="http://schemas.openxmlformats.org/officeDocument/2006/relationships/hyperlink" Target="consultantplus://offline/ref=FC409C9D520AD400D060F61EDF6F636AEB132A2AB6FE067FBDBFECA16F4538F6A9E7F0BB3296E7743374144EK3T9O" TargetMode="External"/><Relationship Id="rId50" Type="http://schemas.openxmlformats.org/officeDocument/2006/relationships/theme" Target="theme/theme1.xml"/><Relationship Id="rId7" Type="http://schemas.openxmlformats.org/officeDocument/2006/relationships/hyperlink" Target="consultantplus://offline/ref=FC409C9D520AD400D060F61EDF6F636AEB132A2AB6FE0474B1B2ECA16F4538F6A9E7F0BB3296E7743374144CK3T0O" TargetMode="External"/><Relationship Id="rId2" Type="http://schemas.microsoft.com/office/2007/relationships/stylesWithEffects" Target="stylesWithEffects.xml"/><Relationship Id="rId16" Type="http://schemas.openxmlformats.org/officeDocument/2006/relationships/hyperlink" Target="consultantplus://offline/ref=FC409C9D520AD400D060F61EDF6F636AEB132A2AB6FF027ABFB2ECA16F4538F6A9E7F0BB3296E7743374144DK3T9O" TargetMode="External"/><Relationship Id="rId29" Type="http://schemas.openxmlformats.org/officeDocument/2006/relationships/hyperlink" Target="consultantplus://offline/ref=FC409C9D520AD400D060E813C9033C60ED1F7C24B2FF0F2AE4EFEAF630K1T5O" TargetMode="External"/><Relationship Id="rId11" Type="http://schemas.openxmlformats.org/officeDocument/2006/relationships/hyperlink" Target="consultantplus://offline/ref=FC409C9D520AD400D060F61EDF6F636AEB132A2AB6FF027ABFB2ECA16F4538F6A9E7F0BB3296E7743374144DK3T5O" TargetMode="External"/><Relationship Id="rId24" Type="http://schemas.openxmlformats.org/officeDocument/2006/relationships/hyperlink" Target="consultantplus://offline/ref=FC409C9D520AD400D060E813C9033C60ED1F7720B4F80F2AE4EFEAF630153EA3E9A7F6EE71D2EA7CK3T7O" TargetMode="External"/><Relationship Id="rId32" Type="http://schemas.openxmlformats.org/officeDocument/2006/relationships/hyperlink" Target="consultantplus://offline/ref=FC409C9D520AD400D060F61EDF6F636AEB132A2AB6FE0474B1B2ECA16F4538F6A9E7F0BB3296E7743374164DK3T6O" TargetMode="External"/><Relationship Id="rId37" Type="http://schemas.openxmlformats.org/officeDocument/2006/relationships/hyperlink" Target="consultantplus://offline/ref=FC409C9D520AD400D060F61EDF6F636AEB132A2AB6FE0474B1B2ECA16F4538F6A9E7F0BB3296E7743374164FK3T1O" TargetMode="External"/><Relationship Id="rId40" Type="http://schemas.openxmlformats.org/officeDocument/2006/relationships/hyperlink" Target="consultantplus://offline/ref=FC409C9D520AD400D060F61EDF6F636AEB132A2AB6FF027ABFB2ECA16F4538F6A9E7F0BB3296E7743374144CK3T8O" TargetMode="External"/><Relationship Id="rId45" Type="http://schemas.openxmlformats.org/officeDocument/2006/relationships/hyperlink" Target="consultantplus://offline/ref=FC409C9D520AD400D060F61EDF6F636AEB132A2AB6FE0474B1B2ECA16F4538F6A9E7F0BB3296E7743374164FK3T9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409C9D520AD400D060F61EDF6F636AEB132A2AB6FF027ABFB2ECA16F4538F6A9E7F0BB3296E7743374144DK3T7O" TargetMode="External"/><Relationship Id="rId23" Type="http://schemas.openxmlformats.org/officeDocument/2006/relationships/hyperlink" Target="consultantplus://offline/ref=FC409C9D520AD400D060E813C9033C60ED1F7320B6FC0F2AE4EFEAF630K1T5O" TargetMode="External"/><Relationship Id="rId28" Type="http://schemas.openxmlformats.org/officeDocument/2006/relationships/hyperlink" Target="consultantplus://offline/ref=FC409C9D520AD400D060E813C9033C60ED1E7C24B7F90F2AE4EFEAF630K1T5O" TargetMode="External"/><Relationship Id="rId36" Type="http://schemas.openxmlformats.org/officeDocument/2006/relationships/hyperlink" Target="consultantplus://offline/ref=FC409C9D520AD400D060F61EDF6F636AEB132A2AB6FE0474B1B2ECA16F4538F6A9E7F0BB3296E7743374164CK3T2O" TargetMode="External"/><Relationship Id="rId49" Type="http://schemas.openxmlformats.org/officeDocument/2006/relationships/fontTable" Target="fontTable.xml"/><Relationship Id="rId10" Type="http://schemas.openxmlformats.org/officeDocument/2006/relationships/hyperlink" Target="consultantplus://offline/ref=FC409C9D520AD400D060F61EDF6F636AEB132A2AB2FB0575B0B0B1AB671C34F4AEE8AFAC35DFEB75337515K4TBO" TargetMode="External"/><Relationship Id="rId19" Type="http://schemas.openxmlformats.org/officeDocument/2006/relationships/hyperlink" Target="consultantplus://offline/ref=FC409C9D520AD400D060E813C9033C60ED1F7525B2F90F2AE4EFEAF630K1T5O" TargetMode="External"/><Relationship Id="rId31" Type="http://schemas.openxmlformats.org/officeDocument/2006/relationships/hyperlink" Target="consultantplus://offline/ref=FC409C9D520AD400D060F61EDF6F636AEB132A2AB6FF027ABFB2ECA16F4538F6A9E7F0BB3296E7743374144CK3T3O" TargetMode="External"/><Relationship Id="rId44" Type="http://schemas.openxmlformats.org/officeDocument/2006/relationships/hyperlink" Target="consultantplus://offline/ref=FC409C9D520AD400D060E813C9033C60ED1E7227B2FC0F2AE4EFEAF630K1T5O" TargetMode="External"/><Relationship Id="rId4" Type="http://schemas.openxmlformats.org/officeDocument/2006/relationships/webSettings" Target="webSettings.xml"/><Relationship Id="rId9" Type="http://schemas.openxmlformats.org/officeDocument/2006/relationships/hyperlink" Target="consultantplus://offline/ref=FC409C9D520AD400D060F61EDF6F636AEB132A2AB6FE067FBDBFECA16F4538F6A9E7F0BB3296E77433741245K3T4O" TargetMode="External"/><Relationship Id="rId14" Type="http://schemas.openxmlformats.org/officeDocument/2006/relationships/hyperlink" Target="consultantplus://offline/ref=FC409C9D520AD400D060E813C9033C60ED1F7125B3F50F2AE4EFEAF630K1T5O" TargetMode="External"/><Relationship Id="rId22" Type="http://schemas.openxmlformats.org/officeDocument/2006/relationships/hyperlink" Target="consultantplus://offline/ref=FC409C9D520AD400D060E813C9033C60EE107322BCAB5828B5BAE4KFT3O" TargetMode="External"/><Relationship Id="rId27" Type="http://schemas.openxmlformats.org/officeDocument/2006/relationships/hyperlink" Target="consultantplus://offline/ref=FC409C9D520AD400D060F61EDF6F636AEB132A2AB2F8047FB0B0B1AB671C34F4KATEO" TargetMode="External"/><Relationship Id="rId30" Type="http://schemas.openxmlformats.org/officeDocument/2006/relationships/hyperlink" Target="consultantplus://offline/ref=FC409C9D520AD400D060E813C9033C60ED1F7720B4F80F2AE4EFEAF630153EA3E9A7F6EBK7T2O" TargetMode="External"/><Relationship Id="rId35" Type="http://schemas.openxmlformats.org/officeDocument/2006/relationships/hyperlink" Target="consultantplus://offline/ref=FC409C9D520AD400D060F61EDF6F636AEB132A2AB6FE0474B1B2ECA16F4538F6A9E7F0BB3296E7743374164CK3T0O" TargetMode="External"/><Relationship Id="rId43" Type="http://schemas.openxmlformats.org/officeDocument/2006/relationships/hyperlink" Target="consultantplus://offline/ref=FC409C9D520AD400D060F61EDF6F636AEB132A2AB6FE077EBDBEECA16F4538F6A9E7F0BB3296E77433741644K3T6O" TargetMode="External"/><Relationship Id="rId48" Type="http://schemas.openxmlformats.org/officeDocument/2006/relationships/hyperlink" Target="consultantplus://offline/ref=FC409C9D520AD400D060E813C9033C60ED1E7227B2FC0F2AE4EFEAF630K1T5O" TargetMode="External"/><Relationship Id="rId8" Type="http://schemas.openxmlformats.org/officeDocument/2006/relationships/hyperlink" Target="consultantplus://offline/ref=FC409C9D520AD400D060E813C9033C60ED1F7720B4F80F2AE4EFEAF630153EA3E9A7F6EE71D2EA7CK3T7O" TargetMode="External"/><Relationship Id="rId3" Type="http://schemas.openxmlformats.org/officeDocument/2006/relationships/settings" Target="settings.xml"/><Relationship Id="rId12" Type="http://schemas.openxmlformats.org/officeDocument/2006/relationships/hyperlink" Target="consultantplus://offline/ref=FC409C9D520AD400D060F61EDF6F636AEB132A2AB6FE0474B1B2ECA16F4538F6A9E7F0BB3296E7743374144CK3T0O" TargetMode="External"/><Relationship Id="rId17" Type="http://schemas.openxmlformats.org/officeDocument/2006/relationships/hyperlink" Target="consultantplus://offline/ref=FC409C9D520AD400D060F61EDF6F636AEB132A2AB6FF027ABFB2ECA16F4538F6A9E7F0BB3296E7743374144CK3T0O" TargetMode="External"/><Relationship Id="rId25" Type="http://schemas.openxmlformats.org/officeDocument/2006/relationships/hyperlink" Target="consultantplus://offline/ref=FC409C9D520AD400D060E813C9033C60ED1E7227B2FC0F2AE4EFEAF630K1T5O" TargetMode="External"/><Relationship Id="rId33" Type="http://schemas.openxmlformats.org/officeDocument/2006/relationships/hyperlink" Target="consultantplus://offline/ref=FC409C9D520AD400D060F61EDF6F636AEB132A2AB6FF027ABFB2ECA16F4538F6A9E7F0BB3296E7743374144CK3T6O" TargetMode="External"/><Relationship Id="rId38" Type="http://schemas.openxmlformats.org/officeDocument/2006/relationships/hyperlink" Target="consultantplus://offline/ref=FC409C9D520AD400D060F61EDF6F636AEB132A2AB6FC047CB1B3ECA16F4538F6A9KET7O" TargetMode="External"/><Relationship Id="rId46" Type="http://schemas.openxmlformats.org/officeDocument/2006/relationships/hyperlink" Target="consultantplus://offline/ref=FC409C9D520AD400D060F61EDF6F636AEB132A2AB2F8047FB0B0B1AB671C34F4AEE8AFAC35DFEB75337412K4TAO" TargetMode="External"/><Relationship Id="rId20" Type="http://schemas.openxmlformats.org/officeDocument/2006/relationships/hyperlink" Target="consultantplus://offline/ref=FC409C9D520AD400D060F61EDF6F636AEB132A2AB2F8047FB0B0B1AB671C34F4AEE8AFAC35DFEB75337415K4T9O" TargetMode="External"/><Relationship Id="rId41" Type="http://schemas.openxmlformats.org/officeDocument/2006/relationships/hyperlink" Target="consultantplus://offline/ref=FC409C9D520AD400D060F61EDF6F636AEB132A2AB6FE0474B1B2ECA16F4538F6A9E7F0BB3296E7743374164FK3T3O" TargetMode="External"/><Relationship Id="rId1" Type="http://schemas.openxmlformats.org/officeDocument/2006/relationships/styles" Target="styles.xml"/><Relationship Id="rId6" Type="http://schemas.openxmlformats.org/officeDocument/2006/relationships/hyperlink" Target="consultantplus://offline/ref=FC409C9D520AD400D060F61EDF6F636AEB132A2AB6FF027ABFB2ECA16F4538F6A9E7F0BB3296E7743374144DK3T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12301</Words>
  <Characters>70118</Characters>
  <Application>Microsoft Office Word</Application>
  <DocSecurity>0</DocSecurity>
  <Lines>584</Lines>
  <Paragraphs>164</Paragraphs>
  <ScaleCrop>false</ScaleCrop>
  <Company/>
  <LinksUpToDate>false</LinksUpToDate>
  <CharactersWithSpaces>82255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2015-07-20T14:18:00Z</dcterms:created>
  <dcterms:modified xsi:type="dcterms:W3CDTF">2015-07-20T14:19:00Z</dcterms:modified>
</cp:coreProperties>
</file>