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57" w:type="pct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4"/>
      </w:tblGrid>
      <w:tr w:rsidR="007341A7" w:rsidRPr="00A54A64" w:rsidTr="00A54A64">
        <w:trPr>
          <w:tblCellSpacing w:w="15" w:type="dxa"/>
        </w:trPr>
        <w:tc>
          <w:tcPr>
            <w:tcW w:w="4937" w:type="pct"/>
            <w:vAlign w:val="center"/>
            <w:hideMark/>
          </w:tcPr>
          <w:p w:rsidR="007341A7" w:rsidRPr="00A54A64" w:rsidRDefault="007341A7" w:rsidP="0073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Коэффициенты инфляции в 2014 году </w:t>
            </w:r>
          </w:p>
        </w:tc>
      </w:tr>
    </w:tbl>
    <w:p w:rsidR="007341A7" w:rsidRPr="00A54A64" w:rsidRDefault="007341A7" w:rsidP="007341A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7341A7" w:rsidRPr="00A54A64" w:rsidTr="007341A7">
        <w:trPr>
          <w:tblCellSpacing w:w="15" w:type="dxa"/>
        </w:trPr>
        <w:tc>
          <w:tcPr>
            <w:tcW w:w="10146" w:type="dxa"/>
            <w:hideMark/>
          </w:tcPr>
          <w:p w:rsidR="007341A7" w:rsidRPr="00A54A64" w:rsidRDefault="007341A7" w:rsidP="007341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2014 год установлены новые коэффициенты инфляции к нормативам платы за негативное воздействие на окружающую среду - </w:t>
            </w:r>
            <w:r w:rsidRPr="00A54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2,33</w:t>
            </w:r>
            <w:r w:rsidRPr="00A54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 </w:t>
            </w:r>
            <w:r w:rsidRPr="00A54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1,89</w:t>
            </w:r>
            <w:r w:rsidRPr="00A54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341A7" w:rsidRPr="00A54A64" w:rsidRDefault="007341A7" w:rsidP="007341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 </w:t>
            </w:r>
            <w:r w:rsidRPr="00A54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2,33</w:t>
            </w:r>
            <w:r w:rsidRPr="00A54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необходимо применять к нормативам платы за негативное воздействие на окружающую среду, установленным постановлением Правительства РФ от 12 июня 2003 г. № 344,</w:t>
            </w:r>
          </w:p>
          <w:p w:rsidR="007341A7" w:rsidRPr="00A54A64" w:rsidRDefault="007341A7" w:rsidP="007341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коэффициент </w:t>
            </w:r>
            <w:r w:rsidRPr="00A54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1,89</w:t>
            </w:r>
            <w:r w:rsidRPr="00A54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к нормативам платы за негативное воздействие на окружающую среду, установленным постановлением Правительства РФ от 1 июля 2005 г. № 410.</w:t>
            </w:r>
          </w:p>
          <w:p w:rsidR="007341A7" w:rsidRPr="00A54A64" w:rsidRDefault="007341A7" w:rsidP="007341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7665" w:rsidRPr="00A54A64" w:rsidRDefault="007341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A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F17665" w:rsidRPr="00A54A64" w:rsidRDefault="00F17665" w:rsidP="00F1766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highlight w:val="cyan"/>
        </w:rPr>
      </w:pPr>
      <w:r w:rsidRPr="00A54A64">
        <w:rPr>
          <w:rFonts w:ascii="Times New Roman" w:hAnsi="Times New Roman" w:cs="Times New Roman"/>
          <w:b/>
          <w:bCs/>
          <w:color w:val="26282F"/>
          <w:sz w:val="28"/>
          <w:szCs w:val="28"/>
          <w:highlight w:val="cyan"/>
        </w:rPr>
        <w:t>Федеральный закон от 2 декабря 2013 г. N 349-ФЗ</w:t>
      </w:r>
      <w:r w:rsidRPr="00A54A64">
        <w:rPr>
          <w:rFonts w:ascii="Times New Roman" w:hAnsi="Times New Roman" w:cs="Times New Roman"/>
          <w:b/>
          <w:bCs/>
          <w:color w:val="26282F"/>
          <w:sz w:val="28"/>
          <w:szCs w:val="28"/>
          <w:highlight w:val="cyan"/>
        </w:rPr>
        <w:br/>
        <w:t>"О федеральном бюджете на 2014 год и на плановый период 2015 и 2016 годов"</w:t>
      </w:r>
    </w:p>
    <w:p w:rsidR="00F17665" w:rsidRPr="00A54A64" w:rsidRDefault="00F17665" w:rsidP="00F1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F17665" w:rsidRPr="00A54A64" w:rsidRDefault="00F17665" w:rsidP="00F17665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A54A64">
        <w:rPr>
          <w:rFonts w:ascii="Times New Roman" w:hAnsi="Times New Roman" w:cs="Times New Roman"/>
          <w:b/>
          <w:bCs/>
          <w:color w:val="26282F"/>
          <w:sz w:val="28"/>
          <w:szCs w:val="28"/>
          <w:highlight w:val="cyan"/>
        </w:rPr>
        <w:t>Статья 3.</w:t>
      </w:r>
      <w:r w:rsidRPr="00A54A64">
        <w:rPr>
          <w:rFonts w:ascii="Times New Roman" w:hAnsi="Times New Roman" w:cs="Times New Roman"/>
          <w:sz w:val="28"/>
          <w:szCs w:val="28"/>
          <w:highlight w:val="cyan"/>
        </w:rPr>
        <w:t xml:space="preserve"> Индексация ставок отдельных видов платежей на 2014 год</w:t>
      </w:r>
    </w:p>
    <w:p w:rsidR="00F17665" w:rsidRPr="00A54A64" w:rsidRDefault="00F17665" w:rsidP="00F1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A64">
        <w:rPr>
          <w:rFonts w:ascii="Times New Roman" w:hAnsi="Times New Roman" w:cs="Times New Roman"/>
          <w:sz w:val="28"/>
          <w:szCs w:val="28"/>
          <w:highlight w:val="cyan"/>
        </w:rPr>
        <w:t xml:space="preserve">3. </w:t>
      </w:r>
      <w:hyperlink r:id="rId4" w:history="1">
        <w:r w:rsidRPr="00A54A64">
          <w:rPr>
            <w:rFonts w:ascii="Times New Roman" w:hAnsi="Times New Roman" w:cs="Times New Roman"/>
            <w:color w:val="106BBE"/>
            <w:sz w:val="28"/>
            <w:szCs w:val="28"/>
            <w:highlight w:val="cyan"/>
          </w:rPr>
          <w:t>Нормативы</w:t>
        </w:r>
      </w:hyperlink>
      <w:r w:rsidRPr="00A54A64">
        <w:rPr>
          <w:rFonts w:ascii="Times New Roman" w:hAnsi="Times New Roman" w:cs="Times New Roman"/>
          <w:sz w:val="28"/>
          <w:szCs w:val="28"/>
          <w:highlight w:val="cyan"/>
        </w:rPr>
        <w:t xml:space="preserve"> платы за негативное воздействие на окружающую среду, установленные Правительством Российской Федерации в 2003 году и в 2005 году, применяются в 2014 году с коэффициентом соответственно 2,33 и 1,89.</w:t>
      </w:r>
    </w:p>
    <w:p w:rsidR="00F17665" w:rsidRPr="00A54A64" w:rsidRDefault="00F17665" w:rsidP="00F1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7665" w:rsidRPr="00A54A64" w:rsidRDefault="00F17665">
      <w:pPr>
        <w:rPr>
          <w:rFonts w:ascii="Times New Roman" w:hAnsi="Times New Roman" w:cs="Times New Roman"/>
          <w:sz w:val="28"/>
          <w:szCs w:val="28"/>
        </w:rPr>
      </w:pPr>
    </w:p>
    <w:sectPr w:rsidR="00F17665" w:rsidRPr="00A5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89"/>
    <w:rsid w:val="007341A7"/>
    <w:rsid w:val="00A54A64"/>
    <w:rsid w:val="00F17665"/>
    <w:rsid w:val="00F83589"/>
    <w:rsid w:val="00F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15CC3-D66D-4C6E-BA6E-89EBA1BF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76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41A7"/>
  </w:style>
  <w:style w:type="character" w:customStyle="1" w:styleId="articleseparator">
    <w:name w:val="article_separator"/>
    <w:basedOn w:val="a0"/>
    <w:rsid w:val="007341A7"/>
  </w:style>
  <w:style w:type="character" w:customStyle="1" w:styleId="a4">
    <w:name w:val="Цветовое выделение"/>
    <w:uiPriority w:val="99"/>
    <w:rsid w:val="00F1766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17665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F176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17665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51264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Голуб</dc:creator>
  <cp:keywords/>
  <dc:description/>
  <cp:lastModifiedBy>Ольга Александровна Голуб</cp:lastModifiedBy>
  <cp:revision>4</cp:revision>
  <dcterms:created xsi:type="dcterms:W3CDTF">2014-02-04T11:43:00Z</dcterms:created>
  <dcterms:modified xsi:type="dcterms:W3CDTF">2014-02-07T10:36:00Z</dcterms:modified>
</cp:coreProperties>
</file>