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C6" w:rsidRDefault="008629C6" w:rsidP="008629C6">
      <w:pPr>
        <w:pStyle w:val="ConsPlusNormal"/>
        <w:jc w:val="center"/>
        <w:outlineLvl w:val="0"/>
        <w:rPr>
          <w:b/>
          <w:bCs/>
        </w:rPr>
      </w:pPr>
      <w:r>
        <w:rPr>
          <w:b/>
          <w:bCs/>
        </w:rPr>
        <w:t>ГЛАВА АДМИНИСТРАЦИИ (ГУБЕРНАТОР) КРАСНОДАРСКОГО КРАЯ</w:t>
      </w:r>
    </w:p>
    <w:p w:rsidR="008629C6" w:rsidRDefault="008629C6" w:rsidP="008629C6">
      <w:pPr>
        <w:pStyle w:val="ConsPlusNormal"/>
        <w:jc w:val="center"/>
        <w:rPr>
          <w:b/>
          <w:bCs/>
        </w:rPr>
      </w:pPr>
    </w:p>
    <w:p w:rsidR="008629C6" w:rsidRDefault="008629C6" w:rsidP="008629C6">
      <w:pPr>
        <w:pStyle w:val="ConsPlusNormal"/>
        <w:jc w:val="center"/>
        <w:rPr>
          <w:b/>
          <w:bCs/>
        </w:rPr>
      </w:pPr>
      <w:r>
        <w:rPr>
          <w:b/>
          <w:bCs/>
        </w:rPr>
        <w:t>ПОСТАНОВЛЕНИЕ</w:t>
      </w:r>
    </w:p>
    <w:p w:rsidR="008629C6" w:rsidRDefault="008629C6" w:rsidP="008629C6">
      <w:pPr>
        <w:pStyle w:val="ConsPlusNormal"/>
        <w:jc w:val="center"/>
        <w:rPr>
          <w:b/>
          <w:bCs/>
        </w:rPr>
      </w:pPr>
      <w:r>
        <w:rPr>
          <w:b/>
          <w:bCs/>
        </w:rPr>
        <w:t>от 31 марта 2014 г. N 249</w:t>
      </w:r>
    </w:p>
    <w:p w:rsidR="008629C6" w:rsidRDefault="008629C6" w:rsidP="008629C6">
      <w:pPr>
        <w:pStyle w:val="ConsPlusNormal"/>
        <w:jc w:val="center"/>
        <w:rPr>
          <w:b/>
          <w:bCs/>
        </w:rPr>
      </w:pPr>
    </w:p>
    <w:p w:rsidR="008629C6" w:rsidRDefault="008629C6" w:rsidP="008629C6">
      <w:pPr>
        <w:pStyle w:val="ConsPlusNormal"/>
        <w:jc w:val="center"/>
        <w:rPr>
          <w:b/>
          <w:bCs/>
        </w:rPr>
      </w:pPr>
      <w:r>
        <w:rPr>
          <w:b/>
          <w:bCs/>
        </w:rPr>
        <w:t>ОБ УТВЕРЖДЕНИИ</w:t>
      </w:r>
    </w:p>
    <w:p w:rsidR="008629C6" w:rsidRDefault="008629C6" w:rsidP="008629C6">
      <w:pPr>
        <w:pStyle w:val="ConsPlusNormal"/>
        <w:jc w:val="center"/>
        <w:rPr>
          <w:b/>
          <w:bCs/>
        </w:rPr>
      </w:pPr>
      <w:r>
        <w:rPr>
          <w:b/>
          <w:bCs/>
        </w:rPr>
        <w:t>ПОРЯДКОВ ПРЕДОСТАВЛЕНИЯ СУБСИДИЙ</w:t>
      </w:r>
    </w:p>
    <w:p w:rsidR="008629C6" w:rsidRDefault="008629C6" w:rsidP="008629C6">
      <w:pPr>
        <w:pStyle w:val="ConsPlusNormal"/>
        <w:jc w:val="center"/>
        <w:rPr>
          <w:b/>
          <w:bCs/>
        </w:rPr>
      </w:pPr>
      <w:r>
        <w:rPr>
          <w:b/>
          <w:bCs/>
        </w:rPr>
        <w:t>НА УСЛОВИЯХ СОФИНАНСИРОВАНИЯ ИЗ ФЕДЕРАЛЬНОГО И</w:t>
      </w:r>
    </w:p>
    <w:p w:rsidR="008629C6" w:rsidRDefault="008629C6" w:rsidP="008629C6">
      <w:pPr>
        <w:pStyle w:val="ConsPlusNormal"/>
        <w:jc w:val="center"/>
        <w:rPr>
          <w:b/>
          <w:bCs/>
        </w:rPr>
      </w:pPr>
      <w:r>
        <w:rPr>
          <w:b/>
          <w:bCs/>
        </w:rPr>
        <w:t>КРАЕВОГО БЮДЖЕТОВ НА ОСУЩЕСТВЛЕНИЕ ГОСУДАРСТВЕННОЙ ПОДДЕРЖКИ</w:t>
      </w:r>
    </w:p>
    <w:p w:rsidR="008629C6" w:rsidRDefault="008629C6" w:rsidP="008629C6">
      <w:pPr>
        <w:pStyle w:val="ConsPlusNormal"/>
        <w:jc w:val="center"/>
        <w:rPr>
          <w:b/>
          <w:bCs/>
        </w:rPr>
      </w:pPr>
      <w:r>
        <w:rPr>
          <w:b/>
          <w:bCs/>
        </w:rPr>
        <w:t>СЕЛЬСКОХОЗЯЙСТВЕННОГО ПРОИЗВОДСТВА</w:t>
      </w:r>
    </w:p>
    <w:p w:rsidR="008629C6" w:rsidRDefault="008629C6" w:rsidP="008629C6">
      <w:pPr>
        <w:pStyle w:val="ConsPlusNormal"/>
        <w:jc w:val="center"/>
      </w:pPr>
    </w:p>
    <w:p w:rsidR="008629C6" w:rsidRDefault="008629C6" w:rsidP="008629C6">
      <w:pPr>
        <w:pStyle w:val="ConsPlusNormal"/>
        <w:jc w:val="center"/>
      </w:pPr>
      <w:r>
        <w:t>(в ред. Постановлений главы администрации (губернатора)</w:t>
      </w:r>
    </w:p>
    <w:p w:rsidR="008629C6" w:rsidRDefault="008629C6" w:rsidP="008629C6">
      <w:pPr>
        <w:pStyle w:val="ConsPlusNormal"/>
        <w:jc w:val="center"/>
      </w:pPr>
      <w:r>
        <w:t xml:space="preserve">Краснодарского края от 01.08.2014 </w:t>
      </w:r>
      <w:hyperlink r:id="rId5" w:history="1">
        <w:r>
          <w:rPr>
            <w:color w:val="0000FF"/>
          </w:rPr>
          <w:t>N 788</w:t>
        </w:r>
      </w:hyperlink>
      <w:r>
        <w:t>,</w:t>
      </w:r>
    </w:p>
    <w:p w:rsidR="008629C6" w:rsidRDefault="008629C6" w:rsidP="008629C6">
      <w:pPr>
        <w:pStyle w:val="ConsPlusNormal"/>
        <w:jc w:val="center"/>
      </w:pPr>
      <w:r>
        <w:t xml:space="preserve">от 10.04.2015 </w:t>
      </w:r>
      <w:hyperlink r:id="rId6" w:history="1">
        <w:r>
          <w:rPr>
            <w:color w:val="0000FF"/>
          </w:rPr>
          <w:t>N 311</w:t>
        </w:r>
      </w:hyperlink>
      <w:r>
        <w:t>)</w:t>
      </w:r>
    </w:p>
    <w:p w:rsidR="008629C6" w:rsidRDefault="008629C6" w:rsidP="008629C6">
      <w:pPr>
        <w:pStyle w:val="ConsPlusNormal"/>
        <w:jc w:val="both"/>
      </w:pPr>
    </w:p>
    <w:p w:rsidR="008629C6" w:rsidRDefault="008629C6" w:rsidP="008629C6">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Постановлениями Правительства Российской Федерации от 4 декабря 2012 года </w:t>
      </w:r>
      <w:hyperlink r:id="rId8" w:history="1">
        <w:r>
          <w:rPr>
            <w:color w:val="0000FF"/>
          </w:rPr>
          <w:t>N 1257</w:t>
        </w:r>
      </w:hyperlink>
      <w: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от 12 декабря 2012 года </w:t>
      </w:r>
      <w:hyperlink r:id="rId9" w:history="1">
        <w:r>
          <w:rPr>
            <w:color w:val="0000FF"/>
          </w:rPr>
          <w:t>N 1295</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t>подотраслей</w:t>
      </w:r>
      <w:proofErr w:type="spellEnd"/>
      <w:r>
        <w:t xml:space="preserve"> растениеводства", от 22 декабря 2012 года </w:t>
      </w:r>
      <w:hyperlink r:id="rId10" w:history="1">
        <w:r>
          <w:rPr>
            <w:color w:val="0000FF"/>
          </w:rPr>
          <w:t>N 1371</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от 27 декабря 2012 года </w:t>
      </w:r>
      <w:hyperlink r:id="rId11" w:history="1">
        <w:r>
          <w:rPr>
            <w:color w:val="0000FF"/>
          </w:rPr>
          <w:t>N 1431</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и </w:t>
      </w:r>
      <w:hyperlink r:id="rId12" w:history="1">
        <w:r>
          <w:rPr>
            <w:color w:val="0000FF"/>
          </w:rPr>
          <w:t>постановлением</w:t>
        </w:r>
      </w:hyperlink>
      <w: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постановляю:</w:t>
      </w:r>
    </w:p>
    <w:p w:rsidR="008629C6" w:rsidRDefault="008629C6" w:rsidP="008629C6">
      <w:pPr>
        <w:pStyle w:val="ConsPlusNormal"/>
        <w:ind w:firstLine="540"/>
        <w:jc w:val="both"/>
      </w:pPr>
      <w:r>
        <w:t>1. Утвердить:</w:t>
      </w:r>
    </w:p>
    <w:p w:rsidR="008629C6" w:rsidRDefault="008629C6" w:rsidP="008629C6">
      <w:pPr>
        <w:pStyle w:val="ConsPlusNormal"/>
        <w:ind w:firstLine="540"/>
        <w:jc w:val="both"/>
      </w:pPr>
      <w:r>
        <w:t xml:space="preserve">1) </w:t>
      </w:r>
      <w:hyperlink w:anchor="Par48" w:history="1">
        <w:r>
          <w:rPr>
            <w:color w:val="0000FF"/>
          </w:rPr>
          <w:t>Порядок</w:t>
        </w:r>
      </w:hyperlink>
      <w:r>
        <w:t xml:space="preserve"> предоставления за счет средств краевого бюджета субсидий на поддержку племенного животноводства (приложение N 1);</w:t>
      </w:r>
    </w:p>
    <w:p w:rsidR="008629C6" w:rsidRDefault="008629C6" w:rsidP="008629C6">
      <w:pPr>
        <w:pStyle w:val="ConsPlusNormal"/>
        <w:ind w:firstLine="540"/>
        <w:jc w:val="both"/>
      </w:pPr>
      <w:r>
        <w:t xml:space="preserve">2) </w:t>
      </w:r>
      <w:hyperlink r:id="rId13" w:history="1">
        <w:r>
          <w:rPr>
            <w:color w:val="0000FF"/>
          </w:rPr>
          <w:t>Порядок</w:t>
        </w:r>
      </w:hyperlink>
      <w:r>
        <w:t xml:space="preserve"> предоставления за счет средств краевого бюджета субсидий на поддержку отдельных </w:t>
      </w:r>
      <w:proofErr w:type="spellStart"/>
      <w:r>
        <w:t>подотраслей</w:t>
      </w:r>
      <w:proofErr w:type="spellEnd"/>
      <w:r>
        <w:t xml:space="preserve"> растениеводства (приложение N 2);</w:t>
      </w:r>
    </w:p>
    <w:p w:rsidR="008629C6" w:rsidRDefault="008629C6" w:rsidP="008629C6">
      <w:pPr>
        <w:pStyle w:val="ConsPlusNormal"/>
        <w:ind w:firstLine="540"/>
        <w:jc w:val="both"/>
      </w:pPr>
      <w:r>
        <w:t xml:space="preserve">3) </w:t>
      </w:r>
      <w:hyperlink r:id="rId14" w:history="1">
        <w:r>
          <w:rPr>
            <w:color w:val="0000FF"/>
          </w:rPr>
          <w:t>Порядок</w:t>
        </w:r>
      </w:hyperlink>
      <w:r>
        <w:t xml:space="preserve"> предоставления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3);</w:t>
      </w:r>
    </w:p>
    <w:p w:rsidR="008629C6" w:rsidRDefault="008629C6" w:rsidP="008629C6">
      <w:pPr>
        <w:pStyle w:val="ConsPlusNormal"/>
        <w:ind w:firstLine="540"/>
        <w:jc w:val="both"/>
      </w:pPr>
      <w:r>
        <w:t xml:space="preserve">4) </w:t>
      </w:r>
      <w:hyperlink r:id="rId15" w:history="1">
        <w:r>
          <w:rPr>
            <w:color w:val="0000FF"/>
          </w:rPr>
          <w:t>Порядок</w:t>
        </w:r>
      </w:hyperlink>
      <w:r>
        <w:t xml:space="preserve"> предоставления за счет средств краевого бюджета субсидий на оказание несвязанной поддержки сельскохозяйственным товаропроизводителям в области растениеводства (приложение N 4).</w:t>
      </w:r>
    </w:p>
    <w:p w:rsidR="008629C6" w:rsidRDefault="008629C6" w:rsidP="008629C6">
      <w:pPr>
        <w:pStyle w:val="ConsPlusNormal"/>
        <w:ind w:firstLine="540"/>
        <w:jc w:val="both"/>
      </w:pPr>
      <w:hyperlink r:id="rId16" w:history="1">
        <w:r>
          <w:rPr>
            <w:color w:val="0000FF"/>
          </w:rPr>
          <w:t>2</w:t>
        </w:r>
      </w:hyperlink>
      <w:r>
        <w:t>. Признать утратившими силу:</w:t>
      </w:r>
    </w:p>
    <w:p w:rsidR="008629C6" w:rsidRDefault="008629C6" w:rsidP="008629C6">
      <w:pPr>
        <w:pStyle w:val="ConsPlusNormal"/>
        <w:ind w:firstLine="540"/>
        <w:jc w:val="both"/>
      </w:pPr>
      <w:r>
        <w:t xml:space="preserve">1) </w:t>
      </w:r>
      <w:hyperlink r:id="rId17" w:history="1">
        <w:r>
          <w:rPr>
            <w:color w:val="0000FF"/>
          </w:rPr>
          <w:t>постановление</w:t>
        </w:r>
      </w:hyperlink>
      <w:r>
        <w:t xml:space="preserve"> главы администрации (губернатора) Краснодарского края от 1 марта 2013 года N 168 "О предоставлении за счет средств краевого бюджета субсидий на оказание несвязанной поддержки сельскохозяйственным товаропроизводителям в области растениеводства";</w:t>
      </w:r>
    </w:p>
    <w:p w:rsidR="008629C6" w:rsidRDefault="008629C6" w:rsidP="008629C6">
      <w:pPr>
        <w:pStyle w:val="ConsPlusNormal"/>
        <w:ind w:firstLine="540"/>
        <w:jc w:val="both"/>
      </w:pPr>
      <w:r>
        <w:t xml:space="preserve">2) </w:t>
      </w:r>
      <w:hyperlink r:id="rId18" w:history="1">
        <w:r>
          <w:rPr>
            <w:color w:val="0000FF"/>
          </w:rPr>
          <w:t>постановление</w:t>
        </w:r>
      </w:hyperlink>
      <w:r>
        <w:t xml:space="preserve"> главы администрации (губернатора) Краснодарского края от 1 марта 2013 года N 170 "О предоставлении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8629C6" w:rsidRDefault="008629C6" w:rsidP="008629C6">
      <w:pPr>
        <w:pStyle w:val="ConsPlusNormal"/>
        <w:ind w:firstLine="540"/>
        <w:jc w:val="both"/>
      </w:pPr>
      <w:r>
        <w:t xml:space="preserve">3) </w:t>
      </w:r>
      <w:hyperlink r:id="rId19" w:history="1">
        <w:r>
          <w:rPr>
            <w:color w:val="0000FF"/>
          </w:rPr>
          <w:t>подпункт 1 пункта 1</w:t>
        </w:r>
      </w:hyperlink>
      <w:r>
        <w:t xml:space="preserve"> постановления главы администрации (губернатора) Краснодарского края от 6 марта 2013 года N 195 "О предоставлении за счет средств краевого бюджета субсидий на поддержку отдельных </w:t>
      </w:r>
      <w:proofErr w:type="spellStart"/>
      <w:r>
        <w:t>подотраслей</w:t>
      </w:r>
      <w:proofErr w:type="spellEnd"/>
      <w:r>
        <w:t xml:space="preserve"> растениеводства";</w:t>
      </w:r>
    </w:p>
    <w:p w:rsidR="008629C6" w:rsidRDefault="008629C6" w:rsidP="008629C6">
      <w:pPr>
        <w:pStyle w:val="ConsPlusNormal"/>
        <w:ind w:firstLine="540"/>
        <w:jc w:val="both"/>
      </w:pPr>
      <w:r>
        <w:t xml:space="preserve">4) </w:t>
      </w:r>
      <w:hyperlink r:id="rId20" w:history="1">
        <w:r>
          <w:rPr>
            <w:color w:val="0000FF"/>
          </w:rPr>
          <w:t>постановление</w:t>
        </w:r>
      </w:hyperlink>
      <w:r>
        <w:t xml:space="preserve"> главы администрации (губернатора) Краснодарского края от 24 июля 2013 года N 771 "О предоставлении за счет средств краевого бюджета субсидий на поддержку племенного животноводства";</w:t>
      </w:r>
    </w:p>
    <w:p w:rsidR="008629C6" w:rsidRDefault="008629C6" w:rsidP="008629C6">
      <w:pPr>
        <w:pStyle w:val="ConsPlusNormal"/>
        <w:ind w:firstLine="540"/>
        <w:jc w:val="both"/>
      </w:pPr>
      <w:r>
        <w:t xml:space="preserve">5) </w:t>
      </w:r>
      <w:hyperlink r:id="rId21" w:history="1">
        <w:r>
          <w:rPr>
            <w:color w:val="0000FF"/>
          </w:rPr>
          <w:t>пункты 1</w:t>
        </w:r>
      </w:hyperlink>
      <w:r>
        <w:t xml:space="preserve">, </w:t>
      </w:r>
      <w:hyperlink r:id="rId22" w:history="1">
        <w:r>
          <w:rPr>
            <w:color w:val="0000FF"/>
          </w:rPr>
          <w:t>3</w:t>
        </w:r>
      </w:hyperlink>
      <w:r>
        <w:t xml:space="preserve"> и </w:t>
      </w:r>
      <w:hyperlink r:id="rId23" w:history="1">
        <w:r>
          <w:rPr>
            <w:color w:val="0000FF"/>
          </w:rPr>
          <w:t>5</w:t>
        </w:r>
      </w:hyperlink>
      <w:r>
        <w:t xml:space="preserve"> постановления главы администрации (губернатора) Краснодарского края от 13 августа 2013 года N 870 "О внесении изменений в отдельные постановления главы администрации (губернатора) Краснодарского края";</w:t>
      </w:r>
    </w:p>
    <w:p w:rsidR="008629C6" w:rsidRDefault="008629C6" w:rsidP="008629C6">
      <w:pPr>
        <w:pStyle w:val="ConsPlusNormal"/>
        <w:ind w:firstLine="540"/>
        <w:jc w:val="both"/>
      </w:pPr>
      <w:r>
        <w:t xml:space="preserve">6) </w:t>
      </w:r>
      <w:hyperlink r:id="rId24" w:history="1">
        <w:r>
          <w:rPr>
            <w:color w:val="0000FF"/>
          </w:rPr>
          <w:t>приложение N 1</w:t>
        </w:r>
      </w:hyperlink>
      <w:r>
        <w:t xml:space="preserve"> к постановлению главы администрации (губернатора) Краснодарского края от 1 ноября 2013 года N 1251 "О внесении изменений в постановление главы администрации (губернатора) </w:t>
      </w:r>
      <w:r>
        <w:lastRenderedPageBreak/>
        <w:t xml:space="preserve">Краснодарского края от 6 марта 2013 года N 195 "О предоставлении за счет средств краевого бюджета субсидий на поддержку отдельных </w:t>
      </w:r>
      <w:proofErr w:type="spellStart"/>
      <w:r>
        <w:t>подотраслей</w:t>
      </w:r>
      <w:proofErr w:type="spellEnd"/>
      <w:r>
        <w:t xml:space="preserve"> растениеводства".</w:t>
      </w:r>
    </w:p>
    <w:p w:rsidR="008629C6" w:rsidRDefault="008629C6" w:rsidP="008629C6">
      <w:pPr>
        <w:pStyle w:val="ConsPlusNormal"/>
        <w:ind w:firstLine="540"/>
        <w:jc w:val="both"/>
      </w:pPr>
      <w:hyperlink r:id="rId25" w:history="1">
        <w:r>
          <w:rPr>
            <w:color w:val="0000FF"/>
          </w:rPr>
          <w:t>3</w:t>
        </w:r>
      </w:hyperlink>
      <w:r>
        <w:t>. Департаменту печати и средств массовых коммуникаций Краснодарского края (Горохова) обеспечить официальное опубликование настоящего постановления в печатном средстве массовой информации.</w:t>
      </w:r>
    </w:p>
    <w:p w:rsidR="008629C6" w:rsidRDefault="008629C6" w:rsidP="008629C6">
      <w:pPr>
        <w:pStyle w:val="ConsPlusNormal"/>
        <w:ind w:firstLine="540"/>
        <w:jc w:val="both"/>
      </w:pPr>
      <w:hyperlink r:id="rId26" w:history="1">
        <w:r>
          <w:rPr>
            <w:color w:val="0000FF"/>
          </w:rPr>
          <w:t>4</w:t>
        </w:r>
      </w:hyperlink>
      <w:r>
        <w:t>.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8629C6" w:rsidRDefault="008629C6" w:rsidP="008629C6">
      <w:pPr>
        <w:pStyle w:val="ConsPlusNormal"/>
        <w:ind w:firstLine="540"/>
        <w:jc w:val="both"/>
      </w:pPr>
      <w:hyperlink r:id="rId27" w:history="1">
        <w:r>
          <w:rPr>
            <w:color w:val="0000FF"/>
          </w:rPr>
          <w:t>5</w:t>
        </w:r>
      </w:hyperlink>
      <w:r>
        <w:t>. Настоящее постановление вступает в силу на следующий день после его официального опубликования.</w:t>
      </w:r>
    </w:p>
    <w:p w:rsidR="008629C6" w:rsidRDefault="008629C6" w:rsidP="008629C6">
      <w:pPr>
        <w:pStyle w:val="ConsPlusNormal"/>
        <w:jc w:val="both"/>
      </w:pPr>
    </w:p>
    <w:p w:rsidR="008629C6" w:rsidRDefault="008629C6" w:rsidP="008629C6">
      <w:pPr>
        <w:pStyle w:val="ConsPlusNormal"/>
        <w:jc w:val="right"/>
      </w:pPr>
      <w:r>
        <w:t>Глава администрации (губернатор)</w:t>
      </w:r>
    </w:p>
    <w:p w:rsidR="008629C6" w:rsidRDefault="008629C6" w:rsidP="008629C6">
      <w:pPr>
        <w:pStyle w:val="ConsPlusNormal"/>
        <w:jc w:val="right"/>
      </w:pPr>
      <w:r>
        <w:t>Краснодарского края</w:t>
      </w:r>
    </w:p>
    <w:p w:rsidR="008629C6" w:rsidRDefault="008629C6" w:rsidP="008629C6">
      <w:pPr>
        <w:pStyle w:val="ConsPlusNormal"/>
        <w:jc w:val="right"/>
      </w:pPr>
      <w:r>
        <w:t>А.Н.ТКАЧЕВ</w:t>
      </w:r>
    </w:p>
    <w:p w:rsidR="008629C6" w:rsidRDefault="008629C6" w:rsidP="008629C6">
      <w:pPr>
        <w:pStyle w:val="ConsPlusNormal"/>
        <w:jc w:val="both"/>
      </w:pPr>
    </w:p>
    <w:p w:rsidR="008629C6" w:rsidRDefault="008629C6" w:rsidP="008629C6">
      <w:pPr>
        <w:pStyle w:val="ConsPlusNormal"/>
        <w:jc w:val="both"/>
      </w:pPr>
    </w:p>
    <w:p w:rsidR="008629C6" w:rsidRDefault="008629C6" w:rsidP="008629C6">
      <w:pPr>
        <w:pStyle w:val="ConsPlusNormal"/>
        <w:jc w:val="both"/>
      </w:pPr>
    </w:p>
    <w:p w:rsidR="008629C6" w:rsidRDefault="008629C6" w:rsidP="008629C6">
      <w:pPr>
        <w:pStyle w:val="ConsPlusNormal"/>
        <w:jc w:val="both"/>
      </w:pPr>
    </w:p>
    <w:p w:rsidR="008629C6" w:rsidRDefault="008629C6" w:rsidP="008629C6">
      <w:pPr>
        <w:pStyle w:val="ConsPlusNormal"/>
        <w:jc w:val="both"/>
      </w:pPr>
    </w:p>
    <w:p w:rsidR="008629C6" w:rsidRDefault="008629C6" w:rsidP="008629C6">
      <w:pPr>
        <w:pStyle w:val="ConsPlusNormal"/>
        <w:jc w:val="right"/>
        <w:outlineLvl w:val="0"/>
      </w:pPr>
      <w:r>
        <w:t>Приложение N 1</w:t>
      </w:r>
    </w:p>
    <w:p w:rsidR="008629C6" w:rsidRDefault="008629C6" w:rsidP="008629C6">
      <w:pPr>
        <w:pStyle w:val="ConsPlusNormal"/>
        <w:jc w:val="both"/>
      </w:pPr>
    </w:p>
    <w:p w:rsidR="008629C6" w:rsidRDefault="008629C6" w:rsidP="008629C6">
      <w:pPr>
        <w:pStyle w:val="ConsPlusNormal"/>
        <w:jc w:val="right"/>
      </w:pPr>
      <w:r>
        <w:t>Утвержден</w:t>
      </w:r>
    </w:p>
    <w:p w:rsidR="008629C6" w:rsidRDefault="008629C6" w:rsidP="008629C6">
      <w:pPr>
        <w:pStyle w:val="ConsPlusNormal"/>
        <w:jc w:val="right"/>
      </w:pPr>
      <w:r>
        <w:t>постановлением</w:t>
      </w:r>
    </w:p>
    <w:p w:rsidR="008629C6" w:rsidRDefault="008629C6" w:rsidP="008629C6">
      <w:pPr>
        <w:pStyle w:val="ConsPlusNormal"/>
        <w:jc w:val="right"/>
      </w:pPr>
      <w:r>
        <w:t>главы администрации (губернатора)</w:t>
      </w:r>
    </w:p>
    <w:p w:rsidR="008629C6" w:rsidRDefault="008629C6" w:rsidP="008629C6">
      <w:pPr>
        <w:pStyle w:val="ConsPlusNormal"/>
        <w:jc w:val="right"/>
      </w:pPr>
      <w:r>
        <w:t>Краснодарского края</w:t>
      </w:r>
    </w:p>
    <w:p w:rsidR="008629C6" w:rsidRDefault="008629C6" w:rsidP="008629C6">
      <w:pPr>
        <w:pStyle w:val="ConsPlusNormal"/>
        <w:jc w:val="right"/>
      </w:pPr>
      <w:r>
        <w:t>от 31 марта 2014 г. N 249</w:t>
      </w:r>
    </w:p>
    <w:p w:rsidR="008629C6" w:rsidRDefault="008629C6" w:rsidP="008629C6">
      <w:pPr>
        <w:pStyle w:val="ConsPlusNormal"/>
        <w:jc w:val="both"/>
      </w:pPr>
    </w:p>
    <w:p w:rsidR="008629C6" w:rsidRDefault="008629C6" w:rsidP="008629C6">
      <w:pPr>
        <w:pStyle w:val="ConsPlusNormal"/>
        <w:jc w:val="center"/>
        <w:rPr>
          <w:b/>
          <w:bCs/>
        </w:rPr>
      </w:pPr>
      <w:bookmarkStart w:id="0" w:name="Par48"/>
      <w:bookmarkEnd w:id="0"/>
      <w:r>
        <w:rPr>
          <w:b/>
          <w:bCs/>
        </w:rPr>
        <w:t>ПОРЯДОК</w:t>
      </w:r>
    </w:p>
    <w:p w:rsidR="008629C6" w:rsidRDefault="008629C6" w:rsidP="008629C6">
      <w:pPr>
        <w:pStyle w:val="ConsPlusNormal"/>
        <w:jc w:val="center"/>
        <w:rPr>
          <w:b/>
          <w:bCs/>
        </w:rPr>
      </w:pPr>
      <w:r>
        <w:rPr>
          <w:b/>
          <w:bCs/>
        </w:rPr>
        <w:t>ПРЕДОСТАВЛЕНИЯ ЗА СЧЕТ СРЕДСТВ КРАЕВОГО БЮДЖЕТА</w:t>
      </w:r>
    </w:p>
    <w:p w:rsidR="008629C6" w:rsidRDefault="008629C6" w:rsidP="008629C6">
      <w:pPr>
        <w:pStyle w:val="ConsPlusNormal"/>
        <w:jc w:val="center"/>
        <w:rPr>
          <w:b/>
          <w:bCs/>
        </w:rPr>
      </w:pPr>
      <w:r>
        <w:rPr>
          <w:b/>
          <w:bCs/>
        </w:rPr>
        <w:t>СУБСИДИЙ НА ПОДДЕРЖКУ ПЛЕМЕННОГО ЖИВОТНОВОДСТВА</w:t>
      </w:r>
    </w:p>
    <w:p w:rsidR="008629C6" w:rsidRDefault="008629C6" w:rsidP="008629C6">
      <w:pPr>
        <w:pStyle w:val="ConsPlusNormal"/>
        <w:jc w:val="center"/>
      </w:pPr>
    </w:p>
    <w:p w:rsidR="008629C6" w:rsidRDefault="008629C6" w:rsidP="008629C6">
      <w:pPr>
        <w:pStyle w:val="ConsPlusNormal"/>
        <w:jc w:val="center"/>
      </w:pPr>
      <w:r>
        <w:t>(в ред. Постановлений главы администрации (губернатора)</w:t>
      </w:r>
    </w:p>
    <w:p w:rsidR="008629C6" w:rsidRDefault="008629C6" w:rsidP="008629C6">
      <w:pPr>
        <w:pStyle w:val="ConsPlusNormal"/>
        <w:jc w:val="center"/>
      </w:pPr>
      <w:r>
        <w:t xml:space="preserve">Краснодарского края от 01.08.2014 </w:t>
      </w:r>
      <w:hyperlink r:id="rId28" w:history="1">
        <w:r>
          <w:rPr>
            <w:color w:val="0000FF"/>
          </w:rPr>
          <w:t>N 788</w:t>
        </w:r>
      </w:hyperlink>
      <w:r>
        <w:t>,</w:t>
      </w:r>
    </w:p>
    <w:p w:rsidR="008629C6" w:rsidRDefault="008629C6" w:rsidP="008629C6">
      <w:pPr>
        <w:pStyle w:val="ConsPlusNormal"/>
        <w:jc w:val="center"/>
      </w:pPr>
      <w:r>
        <w:t xml:space="preserve">от 10.04.2015 </w:t>
      </w:r>
      <w:hyperlink r:id="rId29" w:history="1">
        <w:r>
          <w:rPr>
            <w:color w:val="0000FF"/>
          </w:rPr>
          <w:t>N 311</w:t>
        </w:r>
      </w:hyperlink>
      <w:r>
        <w:t>)</w:t>
      </w:r>
    </w:p>
    <w:p w:rsidR="008629C6" w:rsidRDefault="008629C6" w:rsidP="008629C6">
      <w:pPr>
        <w:pStyle w:val="ConsPlusNormal"/>
        <w:jc w:val="both"/>
      </w:pPr>
    </w:p>
    <w:p w:rsidR="008629C6" w:rsidRDefault="008629C6" w:rsidP="008629C6">
      <w:pPr>
        <w:pStyle w:val="ConsPlusNormal"/>
        <w:ind w:firstLine="540"/>
        <w:jc w:val="both"/>
      </w:pPr>
      <w:r>
        <w:t>1. Настоящий Порядок определяет условия и механизм предоставления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субсидий на поддержку племенного животноводства (далее - субсидия).</w:t>
      </w:r>
    </w:p>
    <w:p w:rsidR="008629C6" w:rsidRDefault="008629C6" w:rsidP="008629C6">
      <w:pPr>
        <w:pStyle w:val="ConsPlusNormal"/>
        <w:ind w:firstLine="540"/>
        <w:jc w:val="both"/>
      </w:pPr>
      <w:r>
        <w:t>2. Уполномоченным органом по предоставлению субсидии является министерство сельского хозяйства и перерабатывающей промышленности Краснодарского края (далее - уполномоченный орган).</w:t>
      </w:r>
    </w:p>
    <w:p w:rsidR="008629C6" w:rsidRDefault="008629C6" w:rsidP="008629C6">
      <w:pPr>
        <w:pStyle w:val="ConsPlusNormal"/>
        <w:ind w:firstLine="540"/>
        <w:jc w:val="both"/>
      </w:pPr>
      <w:bookmarkStart w:id="1" w:name="Par58"/>
      <w:bookmarkEnd w:id="1"/>
      <w:r>
        <w:t xml:space="preserve">3. Субсидия предоставляется сельскохозяйственным товаропроизводителям Краснодарского края (признаваемым таковыми в соответствии с Федеральным </w:t>
      </w:r>
      <w:hyperlink r:id="rId30" w:history="1">
        <w:r>
          <w:rPr>
            <w:color w:val="0000FF"/>
          </w:rPr>
          <w:t>законом</w:t>
        </w:r>
      </w:hyperlink>
      <w:r>
        <w:t xml:space="preserve"> от 29 декабря 2006 года N 264-ФЗ "О развитии сельского хозяйства"), за исключением граждан, ведущих личное подсобное хозяйство (далее - заявители), на поддержку племенного животноводства, в том числе племенного крупного рогатого скота мясного направления, по следующим направлениям:</w:t>
      </w:r>
    </w:p>
    <w:p w:rsidR="008629C6" w:rsidRDefault="008629C6" w:rsidP="008629C6">
      <w:pPr>
        <w:pStyle w:val="ConsPlusNormal"/>
        <w:ind w:firstLine="540"/>
        <w:jc w:val="both"/>
      </w:pPr>
      <w:r>
        <w:t>1) поддержка племенного животноводства, в том числе:</w:t>
      </w:r>
    </w:p>
    <w:p w:rsidR="008629C6" w:rsidRDefault="008629C6" w:rsidP="008629C6">
      <w:pPr>
        <w:pStyle w:val="ConsPlusNormal"/>
        <w:ind w:firstLine="540"/>
        <w:jc w:val="both"/>
      </w:pPr>
      <w:r>
        <w:t>содержание племенного маточного поголовья сельскохозяйственных животных, кроме племенного крупного рогатого скота мясного направления;</w:t>
      </w:r>
    </w:p>
    <w:p w:rsidR="008629C6" w:rsidRDefault="008629C6" w:rsidP="008629C6">
      <w:pPr>
        <w:pStyle w:val="ConsPlusNormal"/>
        <w:ind w:firstLine="540"/>
        <w:jc w:val="both"/>
      </w:pPr>
      <w:r>
        <w:t>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молочного направления);</w:t>
      </w:r>
    </w:p>
    <w:p w:rsidR="008629C6" w:rsidRDefault="008629C6" w:rsidP="008629C6">
      <w:pPr>
        <w:pStyle w:val="ConsPlusNormal"/>
        <w:ind w:firstLine="540"/>
        <w:jc w:val="both"/>
      </w:pPr>
      <w:r>
        <w:t xml:space="preserve">приобретение (в том числе по импорту)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w:t>
      </w:r>
    </w:p>
    <w:p w:rsidR="008629C6" w:rsidRDefault="008629C6" w:rsidP="008629C6">
      <w:pPr>
        <w:pStyle w:val="ConsPlusNormal"/>
        <w:jc w:val="both"/>
      </w:pPr>
      <w:r>
        <w:t xml:space="preserve">(в ред. </w:t>
      </w:r>
      <w:hyperlink r:id="rId31"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приобретение племенного молодняка крупного рогатого скота молочного направления;</w:t>
      </w:r>
    </w:p>
    <w:p w:rsidR="008629C6" w:rsidRDefault="008629C6" w:rsidP="008629C6">
      <w:pPr>
        <w:pStyle w:val="ConsPlusNormal"/>
        <w:jc w:val="both"/>
      </w:pPr>
      <w:r>
        <w:t xml:space="preserve">(в ред. </w:t>
      </w:r>
      <w:hyperlink r:id="rId32"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приобретение семени племенных быков-производителей молочного направления;</w:t>
      </w:r>
    </w:p>
    <w:p w:rsidR="008629C6" w:rsidRDefault="008629C6" w:rsidP="008629C6">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lastRenderedPageBreak/>
        <w:t>приобретение эмбрионов племенного крупного рогатого скота молочного направления, в том числе по импорту;</w:t>
      </w:r>
    </w:p>
    <w:p w:rsidR="008629C6" w:rsidRDefault="008629C6" w:rsidP="008629C6">
      <w:pPr>
        <w:pStyle w:val="ConsPlusNormal"/>
        <w:ind w:firstLine="540"/>
        <w:jc w:val="both"/>
      </w:pPr>
      <w:r>
        <w:t>2) поддержка племенного крупного рогатого скота мясного направления, в том числе:</w:t>
      </w:r>
    </w:p>
    <w:p w:rsidR="008629C6" w:rsidRDefault="008629C6" w:rsidP="008629C6">
      <w:pPr>
        <w:pStyle w:val="ConsPlusNormal"/>
        <w:ind w:firstLine="540"/>
        <w:jc w:val="both"/>
      </w:pPr>
      <w:r>
        <w:t>содержание племенного маточного поголовья крупного рогатого скота мясного направления;</w:t>
      </w:r>
    </w:p>
    <w:p w:rsidR="008629C6" w:rsidRDefault="008629C6" w:rsidP="008629C6">
      <w:pPr>
        <w:pStyle w:val="ConsPlusNormal"/>
        <w:ind w:firstLine="540"/>
        <w:jc w:val="both"/>
      </w:pPr>
      <w:r>
        <w:t>содержание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мясного направления);</w:t>
      </w:r>
    </w:p>
    <w:p w:rsidR="008629C6" w:rsidRDefault="008629C6" w:rsidP="008629C6">
      <w:pPr>
        <w:pStyle w:val="ConsPlusNormal"/>
        <w:ind w:firstLine="540"/>
        <w:jc w:val="both"/>
      </w:pPr>
      <w:r>
        <w:t xml:space="preserve">приобретение (в том числе по импорту)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w:t>
      </w:r>
    </w:p>
    <w:p w:rsidR="008629C6" w:rsidRDefault="008629C6" w:rsidP="008629C6">
      <w:pPr>
        <w:pStyle w:val="ConsPlusNormal"/>
        <w:jc w:val="both"/>
      </w:pPr>
      <w:r>
        <w:t xml:space="preserve">(в ред. </w:t>
      </w:r>
      <w:hyperlink r:id="rId34"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приобретение племенного молодняка крупного рогатого скота мясного направления;</w:t>
      </w:r>
    </w:p>
    <w:p w:rsidR="008629C6" w:rsidRDefault="008629C6" w:rsidP="008629C6">
      <w:pPr>
        <w:pStyle w:val="ConsPlusNormal"/>
        <w:jc w:val="both"/>
      </w:pPr>
      <w:r>
        <w:t xml:space="preserve">(в ред. </w:t>
      </w:r>
      <w:hyperlink r:id="rId35"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приобретение семени племенных быков-производителей мясного направления.</w:t>
      </w:r>
    </w:p>
    <w:p w:rsidR="008629C6" w:rsidRDefault="008629C6" w:rsidP="008629C6">
      <w:pPr>
        <w:pStyle w:val="ConsPlusNormal"/>
        <w:jc w:val="both"/>
      </w:pPr>
      <w:r>
        <w:t xml:space="preserve">(в ред. </w:t>
      </w:r>
      <w:hyperlink r:id="rId36"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 xml:space="preserve">4. Субсидии предоставляются заявителям в соответствии с объемами финансирования, предусмотренными на реализацию соответствующих мероприятий государственной </w:t>
      </w:r>
      <w:hyperlink r:id="rId37" w:history="1">
        <w:r>
          <w:rPr>
            <w:color w:val="0000FF"/>
          </w:rPr>
          <w:t>программы</w:t>
        </w:r>
      </w:hyperlink>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N 1204 (далее - государственная программа), в пределах лимитов бюджетных обязательств и бюджетных ассигнований, доведенных уполномоченному органу на эти цели.</w:t>
      </w:r>
    </w:p>
    <w:p w:rsidR="008629C6" w:rsidRDefault="008629C6" w:rsidP="008629C6">
      <w:pPr>
        <w:pStyle w:val="ConsPlusNormal"/>
        <w:ind w:firstLine="540"/>
        <w:jc w:val="both"/>
      </w:pPr>
      <w:r>
        <w:t>Субсидии предоставляются заявителям по ставкам, устанавливаемым уполномоченным органом:</w:t>
      </w:r>
    </w:p>
    <w:p w:rsidR="008629C6" w:rsidRDefault="008629C6" w:rsidP="008629C6">
      <w:pPr>
        <w:pStyle w:val="ConsPlusNormal"/>
        <w:ind w:firstLine="540"/>
        <w:jc w:val="both"/>
      </w:pPr>
      <w:r>
        <w:t>1) заявителям, включенным в перечень, утверждаемый Министерством сельского хозяйства Российской Федерации, - на содержание племенного маточного поголовья сельскохозяйственных животных по ставке на 1 условную голову (в молочном и мясном скотоводстве - из расчета на 1 корову, от которой получен живой теленок в отчетном финансовом году).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8629C6" w:rsidRDefault="008629C6" w:rsidP="008629C6">
      <w:pPr>
        <w:pStyle w:val="ConsPlusNormal"/>
        <w:ind w:firstLine="540"/>
        <w:jc w:val="both"/>
      </w:pPr>
      <w:r>
        <w:t>2) организациям по искусственному осеменению сельскохозяйственных животных, включенным в перечень, утверждаемый Министерством сельского хозяйства Российской Федерации, - на содержание племенных быков-производителей исходя из ставки на 1 голову;</w:t>
      </w:r>
    </w:p>
    <w:p w:rsidR="008629C6" w:rsidRDefault="008629C6" w:rsidP="008629C6">
      <w:pPr>
        <w:pStyle w:val="ConsPlusNormal"/>
        <w:ind w:firstLine="540"/>
        <w:jc w:val="both"/>
      </w:pPr>
      <w:r>
        <w:t>3) организациям по искусственному осеменению сельскохозяйственных животных - на приобретение в текущем году племенных быков-производителей в племенных стадах, зарегистрированных в государственном племенном регистре, а также по импорту по ставке за 1 кг живой массы;</w:t>
      </w:r>
    </w:p>
    <w:p w:rsidR="008629C6" w:rsidRDefault="008629C6" w:rsidP="008629C6">
      <w:pPr>
        <w:pStyle w:val="ConsPlusNormal"/>
        <w:jc w:val="both"/>
      </w:pPr>
      <w:r>
        <w:t xml:space="preserve">(в ред. </w:t>
      </w:r>
      <w:hyperlink r:id="rId38"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4) заявителям - на приобретение в текущем году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по ставке за 1 кг живой массы;</w:t>
      </w:r>
    </w:p>
    <w:p w:rsidR="008629C6" w:rsidRDefault="008629C6" w:rsidP="008629C6">
      <w:pPr>
        <w:pStyle w:val="ConsPlusNormal"/>
        <w:jc w:val="both"/>
      </w:pPr>
      <w:r>
        <w:t>(</w:t>
      </w:r>
      <w:proofErr w:type="spellStart"/>
      <w:r>
        <w:t>пп</w:t>
      </w:r>
      <w:proofErr w:type="spellEnd"/>
      <w:r>
        <w:t xml:space="preserve">. 4 в ред. </w:t>
      </w:r>
      <w:hyperlink r:id="rId39"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5) организациям по искусственному осеменению сельскохозяйственных животных - на приобретение семени племенных быков-производителей по ставке на 1 дозу;</w:t>
      </w:r>
    </w:p>
    <w:p w:rsidR="008629C6" w:rsidRDefault="008629C6" w:rsidP="008629C6">
      <w:pPr>
        <w:pStyle w:val="ConsPlusNormal"/>
        <w:jc w:val="both"/>
      </w:pPr>
      <w:r>
        <w:t xml:space="preserve">(в ред. </w:t>
      </w:r>
      <w:hyperlink r:id="rId40"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6) организациям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 на приобретение эмбрионов крупного рогатого скота молочного направления, в том числе по импорту, по ставке из расчета за 1 штуку.</w:t>
      </w:r>
    </w:p>
    <w:p w:rsidR="008629C6" w:rsidRDefault="008629C6" w:rsidP="008629C6">
      <w:pPr>
        <w:pStyle w:val="ConsPlusNormal"/>
        <w:ind w:firstLine="540"/>
        <w:jc w:val="both"/>
      </w:pPr>
      <w:bookmarkStart w:id="2" w:name="Par89"/>
      <w:bookmarkEnd w:id="2"/>
      <w:r>
        <w:t>5. Субсидия предоставляется заявителям при соблюдении ими следующих условий:</w:t>
      </w:r>
    </w:p>
    <w:p w:rsidR="008629C6" w:rsidRDefault="008629C6" w:rsidP="008629C6">
      <w:pPr>
        <w:pStyle w:val="ConsPlusNormal"/>
        <w:ind w:firstLine="540"/>
        <w:jc w:val="both"/>
      </w:pPr>
      <w:r>
        <w:t>1) регистрация, постановка на налоговый учет и осуществление производственной деятельности на территории Краснодарского края;</w:t>
      </w:r>
    </w:p>
    <w:p w:rsidR="008629C6" w:rsidRDefault="008629C6" w:rsidP="008629C6">
      <w:pPr>
        <w:pStyle w:val="ConsPlusNormal"/>
        <w:ind w:firstLine="540"/>
        <w:jc w:val="both"/>
      </w:pPr>
      <w:r>
        <w:t>2) отсутствие задолженности по уплате налогов, сборов, пеней, штрафов;</w:t>
      </w:r>
    </w:p>
    <w:p w:rsidR="008629C6" w:rsidRDefault="008629C6" w:rsidP="008629C6">
      <w:pPr>
        <w:pStyle w:val="ConsPlusNormal"/>
        <w:jc w:val="both"/>
      </w:pPr>
      <w:r>
        <w:t>(</w:t>
      </w:r>
      <w:proofErr w:type="spellStart"/>
      <w:r>
        <w:t>пп</w:t>
      </w:r>
      <w:proofErr w:type="spellEnd"/>
      <w:r>
        <w:t xml:space="preserve">. 2 в ред. </w:t>
      </w:r>
      <w:hyperlink r:id="rId41" w:history="1">
        <w:r>
          <w:rPr>
            <w:color w:val="0000FF"/>
          </w:rPr>
          <w:t>Постановления</w:t>
        </w:r>
      </w:hyperlink>
      <w:r>
        <w:t xml:space="preserve"> главы администрации (губернатора) Краснодарского края от 01.08.2014 N 788)</w:t>
      </w:r>
    </w:p>
    <w:p w:rsidR="008629C6" w:rsidRDefault="008629C6" w:rsidP="008629C6">
      <w:pPr>
        <w:pStyle w:val="ConsPlusNormal"/>
        <w:ind w:firstLine="540"/>
        <w:jc w:val="both"/>
      </w:pPr>
      <w:r>
        <w:t>3) отсутствие просроченной задолженности по заработной плате на первое число месяца, в котором подано заявление о предоставлении субсидии;</w:t>
      </w:r>
    </w:p>
    <w:p w:rsidR="008629C6" w:rsidRDefault="008629C6" w:rsidP="008629C6">
      <w:pPr>
        <w:pStyle w:val="ConsPlusNormal"/>
        <w:jc w:val="both"/>
      </w:pPr>
      <w:r>
        <w:t xml:space="preserve">(в ред. </w:t>
      </w:r>
      <w:hyperlink r:id="rId42" w:history="1">
        <w:r>
          <w:rPr>
            <w:color w:val="0000FF"/>
          </w:rPr>
          <w:t>Постановления</w:t>
        </w:r>
      </w:hyperlink>
      <w:r>
        <w:t xml:space="preserve"> главы администрации (губернатора) Краснодарского края от 01.08.2014 N 788)</w:t>
      </w:r>
    </w:p>
    <w:p w:rsidR="008629C6" w:rsidRDefault="008629C6" w:rsidP="008629C6">
      <w:pPr>
        <w:pStyle w:val="ConsPlusNormal"/>
        <w:ind w:firstLine="540"/>
        <w:jc w:val="both"/>
      </w:pPr>
      <w:r>
        <w:t>4) отсутствие задолженности по арендной плате за землю и имущество, находящиеся в государственной собственности Краснодарского края;</w:t>
      </w:r>
    </w:p>
    <w:p w:rsidR="008629C6" w:rsidRDefault="008629C6" w:rsidP="008629C6">
      <w:pPr>
        <w:pStyle w:val="ConsPlusNormal"/>
        <w:ind w:firstLine="540"/>
        <w:jc w:val="both"/>
      </w:pPr>
      <w:r>
        <w:t>5) наличие у заявителей поголовья сельскохозяйственных животных;</w:t>
      </w:r>
    </w:p>
    <w:p w:rsidR="008629C6" w:rsidRDefault="008629C6" w:rsidP="008629C6">
      <w:pPr>
        <w:pStyle w:val="ConsPlusNormal"/>
        <w:ind w:firstLine="540"/>
        <w:jc w:val="both"/>
      </w:pPr>
      <w:r>
        <w:t xml:space="preserve">6) заявитель в текущем финансовом году не получал субсидии на возмещение части затрат на приобретение племенного молодняка крупного рогатого скота молочного и (или) племенного молодняка </w:t>
      </w:r>
      <w:r>
        <w:lastRenderedPageBreak/>
        <w:t>крупного рогатого скота мясного направления в рамках мероприятий подпрограммы "Развитие малых форм хозяйствования в агропромышленном комплексе Краснодарского края" государственной программы;</w:t>
      </w:r>
    </w:p>
    <w:p w:rsidR="008629C6" w:rsidRDefault="008629C6" w:rsidP="008629C6">
      <w:pPr>
        <w:pStyle w:val="ConsPlusNormal"/>
        <w:ind w:firstLine="540"/>
        <w:jc w:val="both"/>
      </w:pPr>
      <w:r>
        <w:t>7) наличие соглашения о предоставлении субсидии, заключенного между заявителем и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8629C6" w:rsidRDefault="008629C6" w:rsidP="008629C6">
      <w:pPr>
        <w:pStyle w:val="ConsPlusNormal"/>
        <w:ind w:firstLine="540"/>
        <w:jc w:val="both"/>
      </w:pPr>
      <w:bookmarkStart w:id="3" w:name="Par99"/>
      <w:bookmarkEnd w:id="3"/>
      <w:r>
        <w:t>6. Для получения субсидии заявитель в срок, устанавливаемый уполномоченным органом, подает в уполномоченный орган либо через многофункциональный центр предоставления государственных и муниципальных услуг прошитые (за исключением одного экземпляра справки-расчета причитающихся сумм субсидии), пронумерованные, скрепленные печатью (при ее наличии) и подписью заявителя следующие документы:</w:t>
      </w:r>
    </w:p>
    <w:p w:rsidR="008629C6" w:rsidRDefault="008629C6" w:rsidP="008629C6">
      <w:pPr>
        <w:pStyle w:val="ConsPlusNormal"/>
        <w:jc w:val="both"/>
      </w:pPr>
      <w:r>
        <w:t xml:space="preserve">(в ред. </w:t>
      </w:r>
      <w:hyperlink r:id="rId43"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1) заявление о предоставлении субсидии по форме, утверждаемой уполномоченным органом;</w:t>
      </w:r>
    </w:p>
    <w:p w:rsidR="008629C6" w:rsidRDefault="008629C6" w:rsidP="008629C6">
      <w:pPr>
        <w:pStyle w:val="ConsPlusNormal"/>
        <w:ind w:firstLine="540"/>
        <w:jc w:val="both"/>
      </w:pPr>
      <w:r>
        <w:t>2) справку-расчет причитающихся сумм субсидии по форме, утверждаемой уполномоченным органом, в двух экземплярах;</w:t>
      </w:r>
    </w:p>
    <w:p w:rsidR="008629C6" w:rsidRDefault="008629C6" w:rsidP="008629C6">
      <w:pPr>
        <w:pStyle w:val="ConsPlusNormal"/>
        <w:ind w:firstLine="540"/>
        <w:jc w:val="both"/>
      </w:pPr>
      <w:r>
        <w:t>3)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подписанную руководителем и главным бухгалтером заявителя и заверенную печатью заявителя (при ее наличии);</w:t>
      </w:r>
    </w:p>
    <w:p w:rsidR="008629C6" w:rsidRDefault="008629C6" w:rsidP="008629C6">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01.08.2014 N 788)</w:t>
      </w:r>
    </w:p>
    <w:p w:rsidR="008629C6" w:rsidRDefault="008629C6" w:rsidP="008629C6">
      <w:pPr>
        <w:pStyle w:val="ConsPlusNormal"/>
        <w:ind w:firstLine="540"/>
        <w:jc w:val="both"/>
      </w:pPr>
      <w:r>
        <w:t xml:space="preserve">4)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Федеральным </w:t>
      </w:r>
      <w:hyperlink r:id="rId45" w:history="1">
        <w:r>
          <w:rPr>
            <w:color w:val="0000FF"/>
          </w:rPr>
          <w:t>законом</w:t>
        </w:r>
      </w:hyperlink>
      <w: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46" w:history="1">
        <w:r>
          <w:rPr>
            <w:color w:val="0000FF"/>
          </w:rPr>
          <w:t>законом</w:t>
        </w:r>
      </w:hyperlink>
      <w:r>
        <w:t xml:space="preserve"> от 8 декабря 1995 года N 193-ФЗ "О сельскохозяйственной кооперации");</w:t>
      </w:r>
    </w:p>
    <w:p w:rsidR="008629C6" w:rsidRDefault="008629C6" w:rsidP="008629C6">
      <w:pPr>
        <w:pStyle w:val="ConsPlusNormal"/>
        <w:ind w:firstLine="540"/>
        <w:jc w:val="both"/>
      </w:pPr>
      <w:r>
        <w:t>5) на содержание племенного маточного поголовья сельскохозяйственных животных, племенного маточного поголовья крупного рогатого скота молочного и (или) мясного направления:</w:t>
      </w:r>
    </w:p>
    <w:p w:rsidR="008629C6" w:rsidRDefault="008629C6" w:rsidP="008629C6">
      <w:pPr>
        <w:pStyle w:val="ConsPlusNormal"/>
        <w:ind w:firstLine="540"/>
        <w:jc w:val="both"/>
      </w:pPr>
      <w:r>
        <w:t>сведения о движении скота и птицы на ферме за отчетный финансовый год по состоянию на 1 января текущего года по форме, утверждаемой уполномоченным органом;</w:t>
      </w:r>
    </w:p>
    <w:p w:rsidR="008629C6" w:rsidRDefault="008629C6" w:rsidP="008629C6">
      <w:pPr>
        <w:pStyle w:val="ConsPlusNormal"/>
        <w:ind w:firstLine="540"/>
        <w:jc w:val="both"/>
      </w:pPr>
      <w:r>
        <w:t>копию свидетельства о регистрации заявителя в государственном племенном регистре, заверенную заявителем;</w:t>
      </w:r>
    </w:p>
    <w:p w:rsidR="008629C6" w:rsidRDefault="008629C6" w:rsidP="008629C6">
      <w:pPr>
        <w:pStyle w:val="ConsPlusNormal"/>
        <w:ind w:firstLine="540"/>
        <w:jc w:val="both"/>
      </w:pPr>
      <w:r>
        <w:t>6) на содержание племенных быков-производителей молочного и (или) быков-производителей мясного направления:</w:t>
      </w:r>
    </w:p>
    <w:p w:rsidR="008629C6" w:rsidRDefault="008629C6" w:rsidP="008629C6">
      <w:pPr>
        <w:pStyle w:val="ConsPlusNormal"/>
        <w:jc w:val="both"/>
      </w:pPr>
      <w:r>
        <w:t xml:space="preserve">(в ред. </w:t>
      </w:r>
      <w:hyperlink r:id="rId47"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сведения о движении скота и птицы на ферме за отчетный финансовый год по состоянию на 1 января текущего года по форме, утверждаемой уполномоченным органом;</w:t>
      </w:r>
    </w:p>
    <w:p w:rsidR="008629C6" w:rsidRDefault="008629C6" w:rsidP="008629C6">
      <w:pPr>
        <w:pStyle w:val="ConsPlusNormal"/>
        <w:ind w:firstLine="540"/>
        <w:jc w:val="both"/>
      </w:pPr>
      <w:r>
        <w:t>копию свидетельства о регистрации заявителя в государственном племенном регистре, заверенную заявителем;</w:t>
      </w:r>
    </w:p>
    <w:p w:rsidR="008629C6" w:rsidRDefault="008629C6" w:rsidP="008629C6">
      <w:pPr>
        <w:pStyle w:val="ConsPlusNormal"/>
        <w:ind w:firstLine="540"/>
        <w:jc w:val="both"/>
      </w:pPr>
      <w:r>
        <w:t>копии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заверенные заявителем;</w:t>
      </w:r>
    </w:p>
    <w:p w:rsidR="008629C6" w:rsidRDefault="008629C6" w:rsidP="008629C6">
      <w:pPr>
        <w:pStyle w:val="ConsPlusNormal"/>
        <w:ind w:firstLine="540"/>
        <w:jc w:val="both"/>
      </w:pPr>
      <w:r>
        <w:t xml:space="preserve">7) на приобретение (в том числе по импорту)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и (или) мясного направления, являющихся </w:t>
      </w:r>
      <w:proofErr w:type="spellStart"/>
      <w:r>
        <w:t>улучшателями</w:t>
      </w:r>
      <w:proofErr w:type="spellEnd"/>
      <w:r>
        <w:t xml:space="preserve"> по мясной продуктивности:</w:t>
      </w:r>
    </w:p>
    <w:p w:rsidR="008629C6" w:rsidRDefault="008629C6" w:rsidP="008629C6">
      <w:pPr>
        <w:pStyle w:val="ConsPlusNormal"/>
        <w:jc w:val="both"/>
      </w:pPr>
      <w:r>
        <w:t xml:space="preserve">(в ред. </w:t>
      </w:r>
      <w:hyperlink r:id="rId48"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копии договоров (контрактов) поставки животных с приложением копий платежных документов, подтверждающих оплату по договору (контракту), копии товарных накладных и (или) актов приема-передачи животных, заверенные заявителем, подписанный руководителем, главным бухгалтером и заверенный печатью заявителя сводный реестр племенных свидетельств с указанием номера племенного свидетельства, индивидуального номера, пола, возраста, породы (породности), живого веса племенного животного, наименование организации, выдавшей племенное свидетельство;</w:t>
      </w:r>
    </w:p>
    <w:p w:rsidR="008629C6" w:rsidRDefault="008629C6" w:rsidP="008629C6">
      <w:pPr>
        <w:pStyle w:val="ConsPlusNormal"/>
        <w:ind w:firstLine="540"/>
        <w:jc w:val="both"/>
      </w:pPr>
      <w:r>
        <w:t>копии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заверенные заявителем.</w:t>
      </w:r>
    </w:p>
    <w:p w:rsidR="008629C6" w:rsidRDefault="008629C6" w:rsidP="008629C6">
      <w:pPr>
        <w:pStyle w:val="ConsPlusNormal"/>
        <w:ind w:firstLine="540"/>
        <w:jc w:val="both"/>
      </w:pPr>
      <w:r>
        <w:t>В случае приобретения племенных быков-производителей молочного направления и (или) племенных быков-производителей мясного направления по импорту за иностранную валюту дополнительно представляются заверенные заявителем:</w:t>
      </w:r>
    </w:p>
    <w:p w:rsidR="008629C6" w:rsidRDefault="008629C6" w:rsidP="008629C6">
      <w:pPr>
        <w:pStyle w:val="ConsPlusNormal"/>
        <w:ind w:firstLine="540"/>
        <w:jc w:val="both"/>
      </w:pPr>
      <w:r>
        <w:lastRenderedPageBreak/>
        <w:t>копии платежных поручений или документов, подтверждающих открытие аккредитива на оплату животных;</w:t>
      </w:r>
    </w:p>
    <w:p w:rsidR="008629C6" w:rsidRDefault="008629C6" w:rsidP="008629C6">
      <w:pPr>
        <w:pStyle w:val="ConsPlusNormal"/>
        <w:ind w:firstLine="540"/>
        <w:jc w:val="both"/>
      </w:pPr>
      <w:r>
        <w:t>копии грузовых таможенных деклараций;</w:t>
      </w:r>
    </w:p>
    <w:p w:rsidR="008629C6" w:rsidRDefault="008629C6" w:rsidP="008629C6">
      <w:pPr>
        <w:pStyle w:val="ConsPlusNormal"/>
        <w:ind w:firstLine="540"/>
        <w:jc w:val="both"/>
      </w:pPr>
      <w:r>
        <w:t xml:space="preserve">копии </w:t>
      </w:r>
      <w:proofErr w:type="spellStart"/>
      <w:r>
        <w:t>свифтовых</w:t>
      </w:r>
      <w:proofErr w:type="spellEnd"/>
      <w:r>
        <w:t xml:space="preserve"> сообщений о подтверждении перевода иностранной валюты, заверенные российскими кредитными организациями;</w:t>
      </w:r>
    </w:p>
    <w:p w:rsidR="008629C6" w:rsidRDefault="008629C6" w:rsidP="008629C6">
      <w:pPr>
        <w:pStyle w:val="ConsPlusNormal"/>
        <w:ind w:firstLine="540"/>
        <w:jc w:val="both"/>
      </w:pPr>
      <w:r>
        <w:t>копии документов, подтверждающих племенную ценность приобретенных племенных быков-производителей молочного направления и (или) племенных быков-производителей мясного направления;</w:t>
      </w:r>
    </w:p>
    <w:p w:rsidR="008629C6" w:rsidRDefault="008629C6" w:rsidP="008629C6">
      <w:pPr>
        <w:pStyle w:val="ConsPlusNormal"/>
        <w:ind w:firstLine="540"/>
        <w:jc w:val="both"/>
      </w:pPr>
      <w:r>
        <w:t>8) на приобретение племенного молодняка крупного рогатого скота молочного направления и (или) крупного рогатого скота мясного направления:</w:t>
      </w:r>
    </w:p>
    <w:p w:rsidR="008629C6" w:rsidRDefault="008629C6" w:rsidP="008629C6">
      <w:pPr>
        <w:pStyle w:val="ConsPlusNormal"/>
        <w:jc w:val="both"/>
      </w:pPr>
      <w:r>
        <w:t xml:space="preserve">(в ред. </w:t>
      </w:r>
      <w:hyperlink r:id="rId49"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копии договоров (контрактов) поставки животных с приложением копий платежных документов, подтверждающих оплату по договору (контракту), в случае приобретении по лизингу - копии договоров финансовой аренды (лизинга), копии платежных поручений или документов, подтверждающих открытие аккредитива на оплату животных по договору финансовой аренды (лизинга), копии товарных накладных и (или) актов приема-передачи животных, заверенные заявителем, подписанный руководителем, главным бухгалтером и заверенный печатью заявителя сводный реестр племенных свидетельств с указанием индивидуального номера животного, номера племенного свидетельства, пола, возраста, породы (породности), живого веса племенного животного, наименование организации продавца.</w:t>
      </w:r>
    </w:p>
    <w:p w:rsidR="008629C6" w:rsidRDefault="008629C6" w:rsidP="008629C6">
      <w:pPr>
        <w:pStyle w:val="ConsPlusNormal"/>
        <w:ind w:firstLine="540"/>
        <w:jc w:val="both"/>
      </w:pPr>
      <w:r>
        <w:t xml:space="preserve">Абзацы третий - седьмой исключены. - </w:t>
      </w:r>
      <w:hyperlink r:id="rId50" w:history="1">
        <w:r>
          <w:rPr>
            <w:color w:val="0000FF"/>
          </w:rPr>
          <w:t>Постановление</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9) на приобретение семени племенных быков-производителей молочного направления и (или) мясного направления - копии договоров (контрактов) поставки с приложением копий документов, подтверждающих поставку семени, копии платежных документов, подтверждающих оплату по договору (контракту), заверенные заявителем.</w:t>
      </w:r>
    </w:p>
    <w:p w:rsidR="008629C6" w:rsidRDefault="008629C6" w:rsidP="008629C6">
      <w:pPr>
        <w:pStyle w:val="ConsPlusNormal"/>
        <w:jc w:val="both"/>
      </w:pPr>
      <w:r>
        <w:t xml:space="preserve">(в ред. </w:t>
      </w:r>
      <w:hyperlink r:id="rId51" w:history="1">
        <w:r>
          <w:rPr>
            <w:color w:val="0000FF"/>
          </w:rPr>
          <w:t>Постановления</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 xml:space="preserve">Абзацы второй - шестой исключены. - </w:t>
      </w:r>
      <w:hyperlink r:id="rId52" w:history="1">
        <w:r>
          <w:rPr>
            <w:color w:val="0000FF"/>
          </w:rPr>
          <w:t>Постановление</w:t>
        </w:r>
      </w:hyperlink>
      <w:r>
        <w:t xml:space="preserve"> главы администрации (губернатора) Краснодарского края от 10.04.2015 N 311.</w:t>
      </w:r>
    </w:p>
    <w:p w:rsidR="008629C6" w:rsidRDefault="008629C6" w:rsidP="008629C6">
      <w:pPr>
        <w:pStyle w:val="ConsPlusNormal"/>
        <w:ind w:firstLine="540"/>
        <w:jc w:val="both"/>
      </w:pPr>
      <w:r>
        <w:t>10) на приобретение эмбрионов крупного рогатого скота молочного направления, в том числе по импорту, - копии договоров (контрактов) поставки с приложением копий документов, подтверждающих поставку эмбрионов племенного крупного рогатого скота молочного направления, племенных свидетельств, подтверждающих происхождение и племенную ценность приобретенных эмбрионов, а также свидетельства о регистрации заявителя в государственном племенном регистре, заверенные заявителем.</w:t>
      </w:r>
    </w:p>
    <w:p w:rsidR="008629C6" w:rsidRDefault="008629C6" w:rsidP="008629C6">
      <w:pPr>
        <w:pStyle w:val="ConsPlusNormal"/>
        <w:ind w:firstLine="540"/>
        <w:jc w:val="both"/>
      </w:pPr>
      <w:r>
        <w:t>В случае приобретения эмбрионов племенного крупного рогатого скота молочного направления по импорту за иностранную валюту дополнительно представляются заверенные заявителем следующие документы:</w:t>
      </w:r>
    </w:p>
    <w:p w:rsidR="008629C6" w:rsidRDefault="008629C6" w:rsidP="008629C6">
      <w:pPr>
        <w:pStyle w:val="ConsPlusNormal"/>
        <w:ind w:firstLine="540"/>
        <w:jc w:val="both"/>
      </w:pPr>
      <w:r>
        <w:t>копии платежных поручений и (или) документов, подтверждающих открытие аккредитива на оплату эмбрионов племенного крупного рогатого скота молочного направления;</w:t>
      </w:r>
    </w:p>
    <w:p w:rsidR="008629C6" w:rsidRDefault="008629C6" w:rsidP="008629C6">
      <w:pPr>
        <w:pStyle w:val="ConsPlusNormal"/>
        <w:ind w:firstLine="540"/>
        <w:jc w:val="both"/>
      </w:pPr>
      <w:r>
        <w:t>копии грузовых таможенных деклараций;</w:t>
      </w:r>
    </w:p>
    <w:p w:rsidR="008629C6" w:rsidRDefault="008629C6" w:rsidP="008629C6">
      <w:pPr>
        <w:pStyle w:val="ConsPlusNormal"/>
        <w:ind w:firstLine="540"/>
        <w:jc w:val="both"/>
      </w:pPr>
      <w:r>
        <w:t xml:space="preserve">копии </w:t>
      </w:r>
      <w:proofErr w:type="spellStart"/>
      <w:r>
        <w:t>свифтовых</w:t>
      </w:r>
      <w:proofErr w:type="spellEnd"/>
      <w:r>
        <w:t xml:space="preserve"> сообщений о подтверждении перевода иностранной валюты;</w:t>
      </w:r>
    </w:p>
    <w:p w:rsidR="008629C6" w:rsidRDefault="008629C6" w:rsidP="008629C6">
      <w:pPr>
        <w:pStyle w:val="ConsPlusNormal"/>
        <w:ind w:firstLine="540"/>
        <w:jc w:val="both"/>
      </w:pPr>
      <w:r>
        <w:t>копии документов, подтверждающих племенную ценность приобретенных эмбрионов племенного крупного рогатого скота молочного направления.</w:t>
      </w:r>
    </w:p>
    <w:p w:rsidR="008629C6" w:rsidRDefault="008629C6" w:rsidP="008629C6">
      <w:pPr>
        <w:pStyle w:val="ConsPlusNormal"/>
        <w:ind w:firstLine="540"/>
        <w:jc w:val="both"/>
      </w:pPr>
      <w:bookmarkStart w:id="4" w:name="Par136"/>
      <w:bookmarkEnd w:id="4"/>
      <w:r>
        <w:t>7.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от:</w:t>
      </w:r>
    </w:p>
    <w:p w:rsidR="008629C6" w:rsidRDefault="008629C6" w:rsidP="008629C6">
      <w:pPr>
        <w:pStyle w:val="ConsPlusNormal"/>
        <w:ind w:firstLine="540"/>
        <w:jc w:val="both"/>
      </w:pPr>
      <w:r>
        <w:t>Управления Федеральной налоговой службы по Краснодарскому краю:</w:t>
      </w:r>
    </w:p>
    <w:p w:rsidR="008629C6" w:rsidRDefault="008629C6" w:rsidP="008629C6">
      <w:pPr>
        <w:pStyle w:val="ConsPlusNormal"/>
        <w:ind w:firstLine="540"/>
        <w:jc w:val="both"/>
      </w:pPr>
      <w: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8629C6" w:rsidRDefault="008629C6" w:rsidP="008629C6">
      <w:pPr>
        <w:pStyle w:val="ConsPlusNormal"/>
        <w:ind w:firstLine="540"/>
        <w:jc w:val="both"/>
      </w:pPr>
      <w: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8629C6" w:rsidRDefault="008629C6" w:rsidP="008629C6">
      <w:pPr>
        <w:pStyle w:val="ConsPlusNormal"/>
        <w:ind w:firstLine="540"/>
        <w:jc w:val="both"/>
      </w:pPr>
      <w: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8629C6" w:rsidRDefault="008629C6" w:rsidP="008629C6">
      <w:pPr>
        <w:pStyle w:val="ConsPlusNormal"/>
        <w:ind w:firstLine="540"/>
        <w:jc w:val="both"/>
      </w:pPr>
      <w:r>
        <w:t xml:space="preserve">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w:t>
      </w:r>
      <w:r>
        <w:lastRenderedPageBreak/>
        <w:t>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8629C6" w:rsidRDefault="008629C6" w:rsidP="008629C6">
      <w:pPr>
        <w:pStyle w:val="ConsPlusNormal"/>
        <w:ind w:firstLine="540"/>
        <w:jc w:val="both"/>
      </w:pPr>
      <w:r>
        <w:t>8. Уполномоченный орган в течение финансового года осуществляет прием заявлений о предоставлении субсидии с прилагаемыми документами и регистрирует их в порядке поступления в журнале регистрации в системе электронного документооборота, по окончании года журнал распечатывается, нумеруется, прошнуровывается и скрепляется печатью уполномоченного органа.</w:t>
      </w:r>
    </w:p>
    <w:p w:rsidR="008629C6" w:rsidRDefault="008629C6" w:rsidP="008629C6">
      <w:pPr>
        <w:pStyle w:val="ConsPlusNormal"/>
        <w:ind w:firstLine="540"/>
        <w:jc w:val="both"/>
      </w:pPr>
      <w:r>
        <w:t>Основаниями для отказа заявителю в приеме документов являются:</w:t>
      </w:r>
    </w:p>
    <w:p w:rsidR="008629C6" w:rsidRDefault="008629C6" w:rsidP="008629C6">
      <w:pPr>
        <w:pStyle w:val="ConsPlusNormal"/>
        <w:ind w:firstLine="540"/>
        <w:jc w:val="both"/>
      </w:pPr>
      <w:r>
        <w:t xml:space="preserve">1) представление неполного комплекта документов, предусмотренных </w:t>
      </w:r>
      <w:hyperlink w:anchor="Par99" w:history="1">
        <w:r>
          <w:rPr>
            <w:color w:val="0000FF"/>
          </w:rPr>
          <w:t>пунктом 6</w:t>
        </w:r>
      </w:hyperlink>
      <w:r>
        <w:t xml:space="preserve"> настоящего Порядка;</w:t>
      </w:r>
    </w:p>
    <w:p w:rsidR="008629C6" w:rsidRDefault="008629C6" w:rsidP="008629C6">
      <w:pPr>
        <w:pStyle w:val="ConsPlusNormal"/>
        <w:ind w:firstLine="540"/>
        <w:jc w:val="both"/>
      </w:pPr>
      <w:r>
        <w:t>2) отсутствие лимитов бюджетных обязательств, предусмотренных в краевом бюджете на эти цели на текущий финансовый год.</w:t>
      </w:r>
    </w:p>
    <w:p w:rsidR="008629C6" w:rsidRDefault="008629C6" w:rsidP="008629C6">
      <w:pPr>
        <w:pStyle w:val="ConsPlusNormal"/>
        <w:ind w:firstLine="540"/>
        <w:jc w:val="both"/>
      </w:pPr>
      <w:r>
        <w:t xml:space="preserve">9. Уполномоченный орган в течение 15 рабочих дней со дня регистрации заявления о предоставлении субсидии рассматривает документы, указанные в </w:t>
      </w:r>
      <w:hyperlink w:anchor="Par99" w:history="1">
        <w:r>
          <w:rPr>
            <w:color w:val="0000FF"/>
          </w:rPr>
          <w:t>пункте 6</w:t>
        </w:r>
      </w:hyperlink>
      <w:r>
        <w:t xml:space="preserve">, и сведения, поступившие в соответствии с </w:t>
      </w:r>
      <w:hyperlink w:anchor="Par136" w:history="1">
        <w:r>
          <w:rPr>
            <w:color w:val="0000FF"/>
          </w:rPr>
          <w:t>пунктом 7</w:t>
        </w:r>
      </w:hyperlink>
      <w: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либо направляет заявителю письменное уведомление об отказе в предоставлении субсидии с указанием причины отказа.</w:t>
      </w:r>
    </w:p>
    <w:p w:rsidR="008629C6" w:rsidRDefault="008629C6" w:rsidP="008629C6">
      <w:pPr>
        <w:pStyle w:val="ConsPlusNormal"/>
        <w:ind w:firstLine="540"/>
        <w:jc w:val="both"/>
      </w:pPr>
      <w:r>
        <w:t>10. Основаниями для отказа заявителю в предоставлении субсидии являются:</w:t>
      </w:r>
    </w:p>
    <w:p w:rsidR="008629C6" w:rsidRDefault="008629C6" w:rsidP="008629C6">
      <w:pPr>
        <w:pStyle w:val="ConsPlusNormal"/>
        <w:ind w:firstLine="540"/>
        <w:jc w:val="both"/>
      </w:pPr>
      <w:r>
        <w:t xml:space="preserve">1) несоответствие заявителя требованиям и условиям предоставления субсидии, предусмотренным </w:t>
      </w:r>
      <w:hyperlink w:anchor="Par58" w:history="1">
        <w:r>
          <w:rPr>
            <w:color w:val="0000FF"/>
          </w:rPr>
          <w:t>пунктами 3</w:t>
        </w:r>
      </w:hyperlink>
      <w:r>
        <w:t xml:space="preserve"> и </w:t>
      </w:r>
      <w:hyperlink w:anchor="Par89" w:history="1">
        <w:r>
          <w:rPr>
            <w:color w:val="0000FF"/>
          </w:rPr>
          <w:t>5</w:t>
        </w:r>
      </w:hyperlink>
      <w:r>
        <w:t xml:space="preserve"> настоящего Порядка;</w:t>
      </w:r>
    </w:p>
    <w:p w:rsidR="008629C6" w:rsidRDefault="008629C6" w:rsidP="008629C6">
      <w:pPr>
        <w:pStyle w:val="ConsPlusNormal"/>
        <w:ind w:firstLine="540"/>
        <w:jc w:val="both"/>
      </w:pPr>
      <w:r>
        <w:t xml:space="preserve">2) представление документов не в полном объеме или не соответствующих требованиям, предусмотренным </w:t>
      </w:r>
      <w:hyperlink w:anchor="Par99" w:history="1">
        <w:r>
          <w:rPr>
            <w:color w:val="0000FF"/>
          </w:rPr>
          <w:t>пунктом 6</w:t>
        </w:r>
      </w:hyperlink>
      <w:r>
        <w:t xml:space="preserve"> настоящего Порядка;</w:t>
      </w:r>
    </w:p>
    <w:p w:rsidR="008629C6" w:rsidRDefault="008629C6" w:rsidP="008629C6">
      <w:pPr>
        <w:pStyle w:val="ConsPlusNormal"/>
        <w:ind w:firstLine="540"/>
        <w:jc w:val="both"/>
      </w:pPr>
      <w:r>
        <w:t>3) освоение лимитов бюджетных обязательств, предусмотренных в краевом бюджете на эти цели на текущий финансовый год.</w:t>
      </w:r>
    </w:p>
    <w:p w:rsidR="008629C6" w:rsidRDefault="008629C6" w:rsidP="008629C6">
      <w:pPr>
        <w:pStyle w:val="ConsPlusNormal"/>
        <w:ind w:firstLine="540"/>
        <w:jc w:val="both"/>
      </w:pPr>
      <w:r>
        <w:t>11. Уполномоченный орган в течение 10 рабочих дней со дня окончания рассмотрения документов и заключения соглашения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w:t>
      </w:r>
    </w:p>
    <w:p w:rsidR="008629C6" w:rsidRDefault="008629C6" w:rsidP="008629C6">
      <w:pPr>
        <w:pStyle w:val="ConsPlusNormal"/>
        <w:ind w:firstLine="540"/>
        <w:jc w:val="both"/>
      </w:pPr>
      <w:r>
        <w:t>Управление Федерального казначейства по Краснодарскому краю -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федерального бюджета суммы субсидии;</w:t>
      </w:r>
    </w:p>
    <w:p w:rsidR="008629C6" w:rsidRDefault="008629C6" w:rsidP="008629C6">
      <w:pPr>
        <w:pStyle w:val="ConsPlusNormal"/>
        <w:ind w:firstLine="540"/>
        <w:jc w:val="both"/>
      </w:pPr>
      <w:r>
        <w:t>в министерство финансов Краснодарского края -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краевого бюджета суммы субсидии.</w:t>
      </w:r>
    </w:p>
    <w:p w:rsidR="008629C6" w:rsidRDefault="008629C6" w:rsidP="008629C6">
      <w:pPr>
        <w:pStyle w:val="ConsPlusNormal"/>
        <w:ind w:firstLine="540"/>
        <w:jc w:val="both"/>
      </w:pPr>
      <w:r>
        <w:t xml:space="preserve">12. Заявители несут ответственность за нарушение условий предоставления субсидий, в том числе за достоверность документов, представляемых ими в соответствии с </w:t>
      </w:r>
      <w:hyperlink w:anchor="Par99" w:history="1">
        <w:r>
          <w:rPr>
            <w:color w:val="0000FF"/>
          </w:rPr>
          <w:t>пунктом 6</w:t>
        </w:r>
      </w:hyperlink>
      <w:r>
        <w:t xml:space="preserve"> настоящего Порядка, в соответствии с законодательством Российской Федерации.</w:t>
      </w:r>
    </w:p>
    <w:p w:rsidR="008629C6" w:rsidRDefault="008629C6" w:rsidP="008629C6">
      <w:pPr>
        <w:pStyle w:val="ConsPlusNormal"/>
        <w:ind w:firstLine="540"/>
        <w:jc w:val="both"/>
      </w:pPr>
      <w:r>
        <w:t>13.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8629C6" w:rsidRDefault="008629C6" w:rsidP="008629C6">
      <w:pPr>
        <w:pStyle w:val="ConsPlusNormal"/>
        <w:ind w:firstLine="540"/>
        <w:jc w:val="both"/>
      </w:pPr>
      <w:r>
        <w:t>14. Возврату в доход краевого бюджета подлежат субсидии в случаях:</w:t>
      </w:r>
    </w:p>
    <w:p w:rsidR="008629C6" w:rsidRDefault="008629C6" w:rsidP="008629C6">
      <w:pPr>
        <w:pStyle w:val="ConsPlusNormal"/>
        <w:ind w:firstLine="540"/>
        <w:jc w:val="both"/>
      </w:pPr>
      <w:r>
        <w:t>несоблюдения условий предоставления субсидии;</w:t>
      </w:r>
    </w:p>
    <w:p w:rsidR="008629C6" w:rsidRDefault="008629C6" w:rsidP="008629C6">
      <w:pPr>
        <w:pStyle w:val="ConsPlusNormal"/>
        <w:ind w:firstLine="540"/>
        <w:jc w:val="both"/>
      </w:pPr>
      <w:r>
        <w:t>установления факта представления ложных сведений в целях получения субсидии;</w:t>
      </w:r>
    </w:p>
    <w:p w:rsidR="008629C6" w:rsidRDefault="008629C6" w:rsidP="008629C6">
      <w:pPr>
        <w:pStyle w:val="ConsPlusNormal"/>
        <w:ind w:firstLine="540"/>
        <w:jc w:val="both"/>
      </w:pPr>
      <w:r>
        <w:t>образования остатков субсидий, не использованных в отчетном финансовом году.</w:t>
      </w:r>
    </w:p>
    <w:p w:rsidR="008629C6" w:rsidRDefault="008629C6" w:rsidP="008629C6">
      <w:pPr>
        <w:pStyle w:val="ConsPlusNormal"/>
        <w:ind w:firstLine="540"/>
        <w:jc w:val="both"/>
      </w:pPr>
      <w:r>
        <w:t>Возврат субсидии осуществляется в следующем порядке:</w:t>
      </w:r>
    </w:p>
    <w:p w:rsidR="008629C6" w:rsidRDefault="008629C6" w:rsidP="008629C6">
      <w:pPr>
        <w:pStyle w:val="ConsPlusNormal"/>
        <w:ind w:firstLine="540"/>
        <w:jc w:val="both"/>
      </w:pPr>
      <w:r>
        <w:t>уполномоченный орган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8629C6" w:rsidRDefault="008629C6" w:rsidP="008629C6">
      <w:pPr>
        <w:pStyle w:val="ConsPlusNormal"/>
        <w:ind w:firstLine="540"/>
        <w:jc w:val="both"/>
      </w:pPr>
      <w:r>
        <w:t>заявитель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8629C6" w:rsidRDefault="008629C6" w:rsidP="008629C6">
      <w:pPr>
        <w:pStyle w:val="ConsPlusNormal"/>
        <w:ind w:firstLine="540"/>
        <w:jc w:val="both"/>
      </w:pPr>
      <w: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8629C6" w:rsidRDefault="008629C6" w:rsidP="008629C6">
      <w:pPr>
        <w:pStyle w:val="ConsPlusNormal"/>
        <w:ind w:firstLine="540"/>
        <w:jc w:val="both"/>
      </w:pPr>
      <w: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8629C6" w:rsidRDefault="008629C6" w:rsidP="008629C6">
      <w:pPr>
        <w:pStyle w:val="ConsPlusNormal"/>
        <w:ind w:firstLine="540"/>
        <w:jc w:val="both"/>
      </w:pPr>
      <w:r>
        <w:t>15.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8629C6" w:rsidRDefault="008629C6" w:rsidP="008629C6">
      <w:pPr>
        <w:pStyle w:val="ConsPlusNormal"/>
        <w:jc w:val="both"/>
      </w:pPr>
    </w:p>
    <w:p w:rsidR="008629C6" w:rsidRDefault="008629C6" w:rsidP="008629C6">
      <w:pPr>
        <w:pStyle w:val="ConsPlusNormal"/>
        <w:jc w:val="right"/>
      </w:pPr>
      <w:r>
        <w:t>Заместитель министра</w:t>
      </w:r>
    </w:p>
    <w:p w:rsidR="008629C6" w:rsidRDefault="008629C6" w:rsidP="008629C6">
      <w:pPr>
        <w:pStyle w:val="ConsPlusNormal"/>
        <w:jc w:val="right"/>
      </w:pPr>
      <w:r>
        <w:lastRenderedPageBreak/>
        <w:t>сельского хозяйства и</w:t>
      </w:r>
    </w:p>
    <w:p w:rsidR="008629C6" w:rsidRDefault="008629C6" w:rsidP="008629C6">
      <w:pPr>
        <w:pStyle w:val="ConsPlusNormal"/>
        <w:jc w:val="right"/>
      </w:pPr>
      <w:r>
        <w:t>перерабатывающей промышленности</w:t>
      </w:r>
    </w:p>
    <w:p w:rsidR="008629C6" w:rsidRDefault="008629C6" w:rsidP="008629C6">
      <w:pPr>
        <w:pStyle w:val="ConsPlusNormal"/>
        <w:jc w:val="right"/>
      </w:pPr>
      <w:r>
        <w:t>Краснодарского края</w:t>
      </w:r>
    </w:p>
    <w:p w:rsidR="008629C6" w:rsidRDefault="008629C6" w:rsidP="008629C6">
      <w:pPr>
        <w:pStyle w:val="ConsPlusNormal"/>
        <w:jc w:val="right"/>
      </w:pPr>
      <w:r>
        <w:t>В.Г.ПРОКОПЕЦ</w:t>
      </w:r>
    </w:p>
    <w:p w:rsidR="008629C6" w:rsidRDefault="008629C6" w:rsidP="008629C6">
      <w:pPr>
        <w:pStyle w:val="ConsPlusNormal"/>
        <w:jc w:val="both"/>
      </w:pPr>
    </w:p>
    <w:p w:rsidR="00027009" w:rsidRDefault="00027009">
      <w:bookmarkStart w:id="5" w:name="_GoBack"/>
      <w:bookmarkEnd w:id="5"/>
    </w:p>
    <w:sectPr w:rsidR="00027009" w:rsidSect="00CE7582">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28"/>
    <w:rsid w:val="00027009"/>
    <w:rsid w:val="00172828"/>
    <w:rsid w:val="0086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9C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9C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5E8C2F89D533E6927C094CD9C0240697B5267AABCAB2C1FC48F5A3FB8A206941A1117C2240F40E2CB69A6VE65I" TargetMode="External"/><Relationship Id="rId18" Type="http://schemas.openxmlformats.org/officeDocument/2006/relationships/hyperlink" Target="consultantplus://offline/ref=6F75E8C2F89D533E6927C094CD9C0240697B5267AEBCAA2A1ECED25037E1AE04V963I" TargetMode="External"/><Relationship Id="rId26" Type="http://schemas.openxmlformats.org/officeDocument/2006/relationships/hyperlink" Target="consultantplus://offline/ref=6F75E8C2F89D533E6927C094CD9C0240697B5267AABCAB2915C28F5A3FB8A206941A1117C2240F40E2CB68A5VE6EI" TargetMode="External"/><Relationship Id="rId39" Type="http://schemas.openxmlformats.org/officeDocument/2006/relationships/hyperlink" Target="consultantplus://offline/ref=6F75E8C2F89D533E6927C094CD9C0240697B5267AABCAB2915C28F5A3FB8A206941A1117C2240F40E2CB68A6VE65I" TargetMode="External"/><Relationship Id="rId21" Type="http://schemas.openxmlformats.org/officeDocument/2006/relationships/hyperlink" Target="consultantplus://offline/ref=6F75E8C2F89D533E6927C094CD9C0240697B5267AABEAA2C1ECC8F5A3FB8A206941A1117C2240F40E2CB68A4VE68I" TargetMode="External"/><Relationship Id="rId34" Type="http://schemas.openxmlformats.org/officeDocument/2006/relationships/hyperlink" Target="consultantplus://offline/ref=6F75E8C2F89D533E6927C094CD9C0240697B5267AABCAB2915C28F5A3FB8A206941A1117C2240F40E2CB68A6VE6FI" TargetMode="External"/><Relationship Id="rId42" Type="http://schemas.openxmlformats.org/officeDocument/2006/relationships/hyperlink" Target="consultantplus://offline/ref=6F75E8C2F89D533E6927C094CD9C0240697B5267AABDAC2E15C58F5A3FB8A206941A1117C2240F40E2CB68A5VE6AI" TargetMode="External"/><Relationship Id="rId47" Type="http://schemas.openxmlformats.org/officeDocument/2006/relationships/hyperlink" Target="consultantplus://offline/ref=6F75E8C2F89D533E6927C094CD9C0240697B5267AABCAB2915C28F5A3FB8A206941A1117C2240F40E2CB68A7VE69I" TargetMode="External"/><Relationship Id="rId50" Type="http://schemas.openxmlformats.org/officeDocument/2006/relationships/hyperlink" Target="consultantplus://offline/ref=6F75E8C2F89D533E6927C094CD9C0240697B5267AABCAB2915C28F5A3FB8A206941A1117C2240F40E2CB68A7VE64I" TargetMode="External"/><Relationship Id="rId7" Type="http://schemas.openxmlformats.org/officeDocument/2006/relationships/hyperlink" Target="consultantplus://offline/ref=6F75E8C2F89D533E6927DE99DBF05D4A6F770F6AA9BDA27D4091890D60E8A453D45A174281630641VE64I" TargetMode="External"/><Relationship Id="rId2" Type="http://schemas.microsoft.com/office/2007/relationships/stylesWithEffects" Target="stylesWithEffects.xml"/><Relationship Id="rId16" Type="http://schemas.openxmlformats.org/officeDocument/2006/relationships/hyperlink" Target="consultantplus://offline/ref=6F75E8C2F89D533E6927C094CD9C0240697B5267AABCAB2915C28F5A3FB8A206941A1117C2240F40E2CB68A5VE6EI" TargetMode="External"/><Relationship Id="rId29" Type="http://schemas.openxmlformats.org/officeDocument/2006/relationships/hyperlink" Target="consultantplus://offline/ref=6F75E8C2F89D533E6927C094CD9C0240697B5267AABCAB2915C28F5A3FB8A206941A1117C2240F40E2CB68A5VE69I" TargetMode="External"/><Relationship Id="rId11" Type="http://schemas.openxmlformats.org/officeDocument/2006/relationships/hyperlink" Target="consultantplus://offline/ref=6F75E8C2F89D533E6927DE99DBF05D4A6F77086CAFB7A27D4091890D60E8A453D45A174281600248VE66I" TargetMode="External"/><Relationship Id="rId24" Type="http://schemas.openxmlformats.org/officeDocument/2006/relationships/hyperlink" Target="consultantplus://offline/ref=6F75E8C2F89D533E6927C094CD9C0240697B5267AABEAF2D1BC78F5A3FB8A206941A1117C2240F40E2CB68A5VE65I" TargetMode="External"/><Relationship Id="rId32" Type="http://schemas.openxmlformats.org/officeDocument/2006/relationships/hyperlink" Target="consultantplus://offline/ref=6F75E8C2F89D533E6927C094CD9C0240697B5267AABCAB2915C28F5A3FB8A206941A1117C2240F40E2CB68A5VE64I" TargetMode="External"/><Relationship Id="rId37" Type="http://schemas.openxmlformats.org/officeDocument/2006/relationships/hyperlink" Target="consultantplus://offline/ref=6F75E8C2F89D533E6927C094CD9C0240697B5267AABCAB2819C18F5A3FB8A206941A1117C2240F40E2CB68A7VE64I" TargetMode="External"/><Relationship Id="rId40" Type="http://schemas.openxmlformats.org/officeDocument/2006/relationships/hyperlink" Target="consultantplus://offline/ref=6F75E8C2F89D533E6927C094CD9C0240697B5267AABCAB2915C28F5A3FB8A206941A1117C2240F40E2CB68A7VE6DI" TargetMode="External"/><Relationship Id="rId45" Type="http://schemas.openxmlformats.org/officeDocument/2006/relationships/hyperlink" Target="consultantplus://offline/ref=6F75E8C2F89D533E6927DE99DBF05D4A6F760469ABBBA27D4091890D60VE68I" TargetMode="External"/><Relationship Id="rId53" Type="http://schemas.openxmlformats.org/officeDocument/2006/relationships/fontTable" Target="fontTable.xml"/><Relationship Id="rId5" Type="http://schemas.openxmlformats.org/officeDocument/2006/relationships/hyperlink" Target="consultantplus://offline/ref=6F75E8C2F89D533E6927C094CD9C0240697B5267AABDAC2E15C58F5A3FB8A206941A1117C2240F40E2CB68A5VE6FI" TargetMode="External"/><Relationship Id="rId10" Type="http://schemas.openxmlformats.org/officeDocument/2006/relationships/hyperlink" Target="consultantplus://offline/ref=6F75E8C2F89D533E6927DE99DBF05D4A6F770F68AEB9A27D4091890D60E8A453D45A174281600344VE62I" TargetMode="External"/><Relationship Id="rId19" Type="http://schemas.openxmlformats.org/officeDocument/2006/relationships/hyperlink" Target="consultantplus://offline/ref=6F75E8C2F89D533E6927C094CD9C0240697B5267AEBCAA2A14CED25037E1AE0493154E00C56D0341E2CA6DVA65I" TargetMode="External"/><Relationship Id="rId31" Type="http://schemas.openxmlformats.org/officeDocument/2006/relationships/hyperlink" Target="consultantplus://offline/ref=6F75E8C2F89D533E6927C094CD9C0240697B5267AABCAB2915C28F5A3FB8A206941A1117C2240F40E2CB68A5VE6AI" TargetMode="External"/><Relationship Id="rId44" Type="http://schemas.openxmlformats.org/officeDocument/2006/relationships/hyperlink" Target="consultantplus://offline/ref=6F75E8C2F89D533E6927C094CD9C0240697B5267AABDAC2E15C58F5A3FB8A206941A1117C2240F40E2CB68A5VE65I" TargetMode="External"/><Relationship Id="rId52" Type="http://schemas.openxmlformats.org/officeDocument/2006/relationships/hyperlink" Target="consultantplus://offline/ref=6F75E8C2F89D533E6927C094CD9C0240697B5267AABCAB2915C28F5A3FB8A206941A1117C2240F40E2CB68A0VE6FI" TargetMode="External"/><Relationship Id="rId4" Type="http://schemas.openxmlformats.org/officeDocument/2006/relationships/webSettings" Target="webSettings.xml"/><Relationship Id="rId9" Type="http://schemas.openxmlformats.org/officeDocument/2006/relationships/hyperlink" Target="consultantplus://offline/ref=6F75E8C2F89D533E6927DE99DBF05D4A6F770868A3B8A27D4091890D60E8A453D45A174281600040VE67I" TargetMode="External"/><Relationship Id="rId14" Type="http://schemas.openxmlformats.org/officeDocument/2006/relationships/hyperlink" Target="consultantplus://offline/ref=6F75E8C2F89D533E6927C094CD9C0240697B5267AABCAB2C1FC48F5A3FB8A206941A1117C2240F40E2CB6AA5VE6AI" TargetMode="External"/><Relationship Id="rId22" Type="http://schemas.openxmlformats.org/officeDocument/2006/relationships/hyperlink" Target="consultantplus://offline/ref=6F75E8C2F89D533E6927C094CD9C0240697B5267AABEAA2C1ECC8F5A3FB8A206941A1117C2240F40E2CB68A3VE6CI" TargetMode="External"/><Relationship Id="rId27" Type="http://schemas.openxmlformats.org/officeDocument/2006/relationships/hyperlink" Target="consultantplus://offline/ref=6F75E8C2F89D533E6927C094CD9C0240697B5267AABCAB2915C28F5A3FB8A206941A1117C2240F40E2CB68A5VE6EI" TargetMode="External"/><Relationship Id="rId30" Type="http://schemas.openxmlformats.org/officeDocument/2006/relationships/hyperlink" Target="consultantplus://offline/ref=6F75E8C2F89D533E6927DE99DBF05D4A6F770968AFB7A27D4091890D60VE68I" TargetMode="External"/><Relationship Id="rId35" Type="http://schemas.openxmlformats.org/officeDocument/2006/relationships/hyperlink" Target="consultantplus://offline/ref=6F75E8C2F89D533E6927C094CD9C0240697B5267AABCAB2915C28F5A3FB8A206941A1117C2240F40E2CB68A6VE69I" TargetMode="External"/><Relationship Id="rId43" Type="http://schemas.openxmlformats.org/officeDocument/2006/relationships/hyperlink" Target="consultantplus://offline/ref=6F75E8C2F89D533E6927C094CD9C0240697B5267AABCAB2915C28F5A3FB8A206941A1117C2240F40E2CB68A7VE6FI" TargetMode="External"/><Relationship Id="rId48" Type="http://schemas.openxmlformats.org/officeDocument/2006/relationships/hyperlink" Target="consultantplus://offline/ref=6F75E8C2F89D533E6927C094CD9C0240697B5267AABCAB2915C28F5A3FB8A206941A1117C2240F40E2CB68A7VE68I" TargetMode="External"/><Relationship Id="rId8" Type="http://schemas.openxmlformats.org/officeDocument/2006/relationships/hyperlink" Target="consultantplus://offline/ref=6F75E8C2F89D533E6927DE99DBF05D4A6F77086CAFB8A27D4091890D60E8A453D45A174281600044VE61I" TargetMode="External"/><Relationship Id="rId51" Type="http://schemas.openxmlformats.org/officeDocument/2006/relationships/hyperlink" Target="consultantplus://offline/ref=6F75E8C2F89D533E6927C094CD9C0240697B5267AABCAB2915C28F5A3FB8A206941A1117C2240F40E2CB68A0VE6CI" TargetMode="External"/><Relationship Id="rId3" Type="http://schemas.openxmlformats.org/officeDocument/2006/relationships/settings" Target="settings.xml"/><Relationship Id="rId12" Type="http://schemas.openxmlformats.org/officeDocument/2006/relationships/hyperlink" Target="consultantplus://offline/ref=6F75E8C2F89D533E6927C094CD9C0240697B5267AABCAB2819C18F5A3FB8A20694V16AI" TargetMode="External"/><Relationship Id="rId17" Type="http://schemas.openxmlformats.org/officeDocument/2006/relationships/hyperlink" Target="consultantplus://offline/ref=6F75E8C2F89D533E6927C094CD9C0240697B5267AEBCAA2A1DCED25037E1AE04V963I" TargetMode="External"/><Relationship Id="rId25" Type="http://schemas.openxmlformats.org/officeDocument/2006/relationships/hyperlink" Target="consultantplus://offline/ref=6F75E8C2F89D533E6927C094CD9C0240697B5267AABCAB2915C28F5A3FB8A206941A1117C2240F40E2CB68A5VE6EI" TargetMode="External"/><Relationship Id="rId33" Type="http://schemas.openxmlformats.org/officeDocument/2006/relationships/hyperlink" Target="consultantplus://offline/ref=6F75E8C2F89D533E6927C094CD9C0240697B5267AABCAB2915C28F5A3FB8A206941A1117C2240F40E2CB68A6VE6DI" TargetMode="External"/><Relationship Id="rId38" Type="http://schemas.openxmlformats.org/officeDocument/2006/relationships/hyperlink" Target="consultantplus://offline/ref=6F75E8C2F89D533E6927C094CD9C0240697B5267AABCAB2915C28F5A3FB8A206941A1117C2240F40E2CB68A6VE6AI" TargetMode="External"/><Relationship Id="rId46" Type="http://schemas.openxmlformats.org/officeDocument/2006/relationships/hyperlink" Target="consultantplus://offline/ref=6F75E8C2F89D533E6927DE99DBF05D4A6F770C6FACBBA27D4091890D60VE68I" TargetMode="External"/><Relationship Id="rId20" Type="http://schemas.openxmlformats.org/officeDocument/2006/relationships/hyperlink" Target="consultantplus://offline/ref=6F75E8C2F89D533E6927C094CD9C0240697B5267AEBCAA2A1ACED25037E1AE04V963I" TargetMode="External"/><Relationship Id="rId41" Type="http://schemas.openxmlformats.org/officeDocument/2006/relationships/hyperlink" Target="consultantplus://offline/ref=6F75E8C2F89D533E6927C094CD9C0240697B5267AABDAC2E15C58F5A3FB8A206941A1117C2240F40E2CB68A5VE68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75E8C2F89D533E6927C094CD9C0240697B5267AABCAB2915C28F5A3FB8A206941A1117C2240F40E2CB68A5VE6FI" TargetMode="External"/><Relationship Id="rId15" Type="http://schemas.openxmlformats.org/officeDocument/2006/relationships/hyperlink" Target="consultantplus://offline/ref=6F75E8C2F89D533E6927C094CD9C0240697B5267AABCAB2C1FC48F5A3FB8A206941A1117C2240F40E2CB6AADVE68I" TargetMode="External"/><Relationship Id="rId23" Type="http://schemas.openxmlformats.org/officeDocument/2006/relationships/hyperlink" Target="consultantplus://offline/ref=6F75E8C2F89D533E6927C094CD9C0240697B5267AABEAA2C1ECC8F5A3FB8A206941A1117C2240F40E2CB69A0VE6DI" TargetMode="External"/><Relationship Id="rId28" Type="http://schemas.openxmlformats.org/officeDocument/2006/relationships/hyperlink" Target="consultantplus://offline/ref=6F75E8C2F89D533E6927C094CD9C0240697B5267AABDAC2E15C58F5A3FB8A206941A1117C2240F40E2CB68A5VE6EI" TargetMode="External"/><Relationship Id="rId36" Type="http://schemas.openxmlformats.org/officeDocument/2006/relationships/hyperlink" Target="consultantplus://offline/ref=6F75E8C2F89D533E6927C094CD9C0240697B5267AABCAB2915C28F5A3FB8A206941A1117C2240F40E2CB68A6VE68I" TargetMode="External"/><Relationship Id="rId49" Type="http://schemas.openxmlformats.org/officeDocument/2006/relationships/hyperlink" Target="consultantplus://offline/ref=6F75E8C2F89D533E6927C094CD9C0240697B5267AABCAB2915C28F5A3FB8A206941A1117C2240F40E2CB68A7VE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4862</Words>
  <Characters>27714</Characters>
  <Application>Microsoft Office Word</Application>
  <DocSecurity>0</DocSecurity>
  <Lines>230</Lines>
  <Paragraphs>65</Paragraphs>
  <ScaleCrop>false</ScaleCrop>
  <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2015-05-19T09:03:00Z</dcterms:created>
  <dcterms:modified xsi:type="dcterms:W3CDTF">2015-05-19T09:03:00Z</dcterms:modified>
</cp:coreProperties>
</file>