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3C" w:rsidRPr="00000B7D" w:rsidRDefault="0003243C" w:rsidP="00000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23202725"/>
      <w:r w:rsidRPr="00000B7D">
        <w:rPr>
          <w:rFonts w:ascii="Times New Roman" w:hAnsi="Times New Roman" w:cs="Times New Roman"/>
          <w:b/>
          <w:sz w:val="24"/>
          <w:szCs w:val="24"/>
        </w:rPr>
        <w:t>Меры государственной поддержки крестьянских (фермерских) хозяйств и индивидуальных предпринимателей на территории Краснодарского края в 2015 году</w:t>
      </w:r>
      <w:bookmarkEnd w:id="0"/>
    </w:p>
    <w:p w:rsidR="0003243C" w:rsidRPr="0003243C" w:rsidRDefault="0003243C" w:rsidP="000324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176"/>
      </w:tblGrid>
      <w:tr w:rsidR="0003243C" w:rsidRPr="0003243C" w:rsidTr="009222DC">
        <w:trPr>
          <w:cantSplit/>
          <w:trHeight w:val="5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b/>
                <w:sz w:val="24"/>
                <w:szCs w:val="24"/>
              </w:rPr>
              <w:t>Вид субсидии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субсидии, рублей</w:t>
            </w:r>
          </w:p>
        </w:tc>
      </w:tr>
      <w:tr w:rsidR="0003243C" w:rsidRPr="0003243C" w:rsidTr="009222DC">
        <w:trPr>
          <w:cantSplit/>
          <w:trHeight w:val="37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племенных сельскохозяйственных животных, а так же товарных сельскохозяйственных животных (коров, нетелей, конематок, овцематок, ремонтных телок, ремонтных свинок, ярочек, козочек), предназначенных для воспроизводства: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племенного и товарного поголовья коров, нетелей и ремонтных телок: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при приобретении 1 головы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7" w:rsidRDefault="003A0A77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7" w:rsidRDefault="003A0A77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</w:t>
            </w:r>
          </w:p>
        </w:tc>
      </w:tr>
      <w:tr w:rsidR="0003243C" w:rsidRPr="0003243C" w:rsidTr="009222DC">
        <w:trPr>
          <w:cantSplit/>
          <w:trHeight w:val="419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при приобретении 2 голов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</w:t>
            </w:r>
          </w:p>
        </w:tc>
      </w:tr>
      <w:tr w:rsidR="0003243C" w:rsidRPr="0003243C" w:rsidTr="009222DC">
        <w:trPr>
          <w:cantSplit/>
          <w:trHeight w:val="411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при приобретении 3-4 голов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80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</w:t>
            </w:r>
          </w:p>
        </w:tc>
      </w:tr>
      <w:tr w:rsidR="0003243C" w:rsidRPr="0003243C" w:rsidTr="009222DC">
        <w:trPr>
          <w:cantSplit/>
          <w:trHeight w:val="418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при приобретении 5 и более голов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</w:t>
            </w:r>
          </w:p>
        </w:tc>
      </w:tr>
      <w:tr w:rsidR="0003243C" w:rsidRPr="0003243C" w:rsidTr="009222DC">
        <w:trPr>
          <w:cantSplit/>
          <w:trHeight w:val="423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маточного поголовья племенных овцематок (ярочек) пород мясного направления: «южная мясная», «романовская», «эдильбаевская» 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7" w:rsidRDefault="003A0A77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80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</w:t>
            </w:r>
          </w:p>
        </w:tc>
      </w:tr>
      <w:tr w:rsidR="0003243C" w:rsidRPr="0003243C" w:rsidTr="009222DC">
        <w:trPr>
          <w:cantSplit/>
          <w:trHeight w:val="401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</w:t>
            </w:r>
          </w:p>
        </w:tc>
      </w:tr>
      <w:tr w:rsidR="0003243C" w:rsidRPr="0003243C" w:rsidTr="009222DC">
        <w:trPr>
          <w:cantSplit/>
          <w:trHeight w:val="422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племенного поголовья кроликоматок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400 рублей за 1 голову, но не более 50 % от фактически понесенных затрат</w:t>
            </w:r>
          </w:p>
        </w:tc>
      </w:tr>
      <w:tr w:rsidR="0003243C" w:rsidRPr="0003243C" w:rsidTr="009222DC">
        <w:trPr>
          <w:cantSplit/>
          <w:trHeight w:val="2215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племенных сельскохозяйственных животных и товарных сельскохозяйственных животных, за исключением приобретения маточного поголовья племенных овцематок (ярочек) пород мясного направления: «южная мясная», «романовская», «эдильбаевская» и приобретения племенного поголовья кроликоматок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племенных сельскохозяйственных животных и товарных сельскохозяйственных животных, за исключением племенного и товарного поголовья коров, нетелей и ренмонтных телок, маточного поголовья племенных овцематок (ярочек) пород мясного направления: «южная мясная», «романовская», «эдильбаевская» и приобретения племенного поголовья кроликоматок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 но не более 50% от фактически понесенных затрат </w:t>
            </w: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7" w:rsidRDefault="003A0A77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 но не более 50% от фактически понесенных затрат</w:t>
            </w:r>
          </w:p>
        </w:tc>
      </w:tr>
      <w:tr w:rsidR="0003243C" w:rsidRPr="0003243C" w:rsidTr="009222DC">
        <w:trPr>
          <w:cantSplit/>
          <w:trHeight w:val="8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молодняка:          </w:t>
            </w: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кроликов</w:t>
            </w: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гусей и индеек          </w:t>
            </w: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7" w:rsidRDefault="003A0A77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400 рублей за одну голову, но не более 50% от фактически понесенных затрат </w:t>
            </w: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100 рублей за одну голову, но не более 50% от фактически понесенных затрат</w:t>
            </w:r>
          </w:p>
        </w:tc>
      </w:tr>
      <w:tr w:rsidR="0003243C" w:rsidRPr="0003243C" w:rsidTr="009222DC">
        <w:trPr>
          <w:cantSplit/>
          <w:trHeight w:val="72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производство реализуемой продукции: 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мяса крупного рогатого скота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молока                           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0A77" w:rsidRDefault="003A0A77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7" w:rsidRDefault="003A0A77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чем за </w:t>
            </w:r>
            <w:smartTag w:uri="urn:schemas-microsoft-com:office:smarttags" w:element="metricconverter">
              <w:smartTagPr>
                <w:attr w:name="ProductID" w:val="100000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100000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2 рубля за 1 кг молока, но не более чем за </w:t>
            </w:r>
            <w:smartTag w:uri="urn:schemas-microsoft-com:office:smarttags" w:element="metricconverter">
              <w:smartTagPr>
                <w:attr w:name="ProductID" w:val="250000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250000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03243C" w:rsidRPr="0003243C" w:rsidTr="009222DC">
        <w:trPr>
          <w:cantSplit/>
          <w:trHeight w:val="99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услуг по искусственному осеменению: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крупного рогатого скота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овец и коз  </w:t>
            </w: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7" w:rsidRDefault="003A0A77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7" w:rsidRDefault="003A0A77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500 рублей за одну голову, но не более 50% фактических затрат</w:t>
            </w: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350 рублей за одну голову, но не более 50% фактических затрат</w:t>
            </w:r>
          </w:p>
        </w:tc>
      </w:tr>
      <w:tr w:rsidR="0003243C" w:rsidRPr="0003243C" w:rsidTr="009222DC">
        <w:trPr>
          <w:cantSplit/>
          <w:trHeight w:val="36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содержание маточного поголовья племенных овец пород мясного направления: «южная мясная», «романовская», «эдильбаевская»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700 рублей за одну голову в год</w:t>
            </w:r>
          </w:p>
        </w:tc>
      </w:tr>
      <w:tr w:rsidR="0003243C" w:rsidRPr="0003243C" w:rsidTr="009222DC">
        <w:trPr>
          <w:cantSplit/>
          <w:trHeight w:val="41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систем капельного орошения для ведения овощеводства   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20% от фактически понесенных затрат на приобретение, 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но не более 90000 рублей</w:t>
            </w:r>
          </w:p>
        </w:tc>
      </w:tr>
      <w:tr w:rsidR="0003243C" w:rsidRPr="0003243C" w:rsidTr="009222DC">
        <w:trPr>
          <w:cantSplit/>
          <w:trHeight w:val="6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строительство теплиц для выращивания овощей защищенного грунта: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300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, но не более 100% фактических затрат и не более чем за 0,5г</w:t>
            </w:r>
          </w:p>
        </w:tc>
      </w:tr>
      <w:tr w:rsidR="0003243C" w:rsidRPr="0003243C" w:rsidTr="009222DC">
        <w:trPr>
          <w:cantSplit/>
          <w:trHeight w:val="223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DC" w:rsidRPr="00C53F5B" w:rsidRDefault="009222DC" w:rsidP="009222DC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53F5B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Программа «Поддержка начинающих фермеров»</w:t>
            </w:r>
          </w:p>
          <w:p w:rsidR="009222DC" w:rsidRDefault="009222DC" w:rsidP="00C53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F5B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по следующим направлениям:</w:t>
            </w:r>
          </w:p>
          <w:p w:rsidR="00C53F5B" w:rsidRPr="00C53F5B" w:rsidRDefault="00C53F5B" w:rsidP="00C53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DC" w:rsidRDefault="009222DC" w:rsidP="00C53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F5B">
              <w:rPr>
                <w:rFonts w:ascii="Times New Roman" w:hAnsi="Times New Roman" w:cs="Times New Roman"/>
                <w:sz w:val="24"/>
                <w:szCs w:val="24"/>
              </w:rPr>
              <w:t>- на возмещение затрат, связанных с созданием, расширением, модернизацией производственной базы Претендента ;</w:t>
            </w:r>
          </w:p>
          <w:p w:rsidR="00C53F5B" w:rsidRDefault="00C53F5B" w:rsidP="00C53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B" w:rsidRPr="00C53F5B" w:rsidRDefault="00C53F5B" w:rsidP="00C53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DC" w:rsidRPr="00C53F5B" w:rsidRDefault="009222DC" w:rsidP="00C53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F5B">
              <w:rPr>
                <w:rFonts w:ascii="Times New Roman" w:hAnsi="Times New Roman" w:cs="Times New Roman"/>
                <w:sz w:val="24"/>
                <w:szCs w:val="24"/>
              </w:rPr>
              <w:t xml:space="preserve">- на возмещение затрат, понесенных Претендентами при строительстве или приобретении жилья, благоустройстве и бытовом обустройстве жилья Претендентов на начальном этапе деятельности </w:t>
            </w:r>
          </w:p>
          <w:p w:rsidR="0003243C" w:rsidRPr="00C53F5B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DC" w:rsidRDefault="009222D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color w:val="4A472F"/>
                <w:sz w:val="24"/>
                <w:szCs w:val="24"/>
              </w:rPr>
            </w:pPr>
          </w:p>
          <w:p w:rsidR="009222DC" w:rsidRDefault="009222D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color w:val="4A472F"/>
                <w:sz w:val="24"/>
                <w:szCs w:val="24"/>
              </w:rPr>
            </w:pPr>
          </w:p>
          <w:p w:rsidR="009222DC" w:rsidRDefault="009222D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color w:val="4A472F"/>
                <w:sz w:val="24"/>
                <w:szCs w:val="24"/>
              </w:rPr>
            </w:pPr>
          </w:p>
          <w:p w:rsidR="009222DC" w:rsidRDefault="009222D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color w:val="4A472F"/>
                <w:sz w:val="24"/>
                <w:szCs w:val="24"/>
              </w:rPr>
            </w:pPr>
          </w:p>
          <w:p w:rsidR="009222DC" w:rsidRPr="00C53F5B" w:rsidRDefault="009222DC" w:rsidP="00C53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F5B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не может превышать 1 500 тыс. руб. </w:t>
            </w:r>
          </w:p>
          <w:p w:rsidR="009222DC" w:rsidRPr="00C53F5B" w:rsidRDefault="009222DC" w:rsidP="00C53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7" w:rsidRDefault="003A0A77" w:rsidP="00C53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9222DC" w:rsidP="00C53F5B">
            <w:pPr>
              <w:pStyle w:val="a3"/>
            </w:pPr>
            <w:r w:rsidRPr="00C53F5B">
              <w:rPr>
                <w:rFonts w:ascii="Times New Roman" w:hAnsi="Times New Roman" w:cs="Times New Roman"/>
                <w:sz w:val="24"/>
                <w:szCs w:val="24"/>
              </w:rPr>
              <w:t>размер субсидии не может превышать 250 тыс. руб.</w:t>
            </w:r>
          </w:p>
        </w:tc>
      </w:tr>
      <w:tr w:rsidR="009222DC" w:rsidRPr="0003243C" w:rsidTr="009222DC">
        <w:trPr>
          <w:cantSplit/>
          <w:trHeight w:val="223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DC" w:rsidRPr="009222DC" w:rsidRDefault="009222DC" w:rsidP="009222DC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222D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Предоставление грантов на развитие семейных животноводческих ферм</w:t>
            </w:r>
          </w:p>
          <w:p w:rsidR="009222DC" w:rsidRPr="00C53F5B" w:rsidRDefault="009222DC" w:rsidP="00C5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5B">
              <w:rPr>
                <w:rFonts w:ascii="Times New Roman" w:hAnsi="Times New Roman" w:cs="Times New Roman"/>
                <w:sz w:val="24"/>
                <w:szCs w:val="24"/>
              </w:rPr>
              <w:t>Гранты  на развитие семейных животноводческих ферм предоставляются на:</w:t>
            </w:r>
          </w:p>
          <w:p w:rsidR="009222DC" w:rsidRPr="00C53F5B" w:rsidRDefault="009222DC" w:rsidP="00C5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5B">
              <w:rPr>
                <w:rFonts w:ascii="Times New Roman" w:hAnsi="Times New Roman" w:cs="Times New Roman"/>
                <w:sz w:val="24"/>
                <w:szCs w:val="24"/>
              </w:rPr>
              <w:t> -  строительство, реконструкцию, модернизацию животноводческих помещений;</w:t>
            </w:r>
          </w:p>
          <w:p w:rsidR="009222DC" w:rsidRPr="00C53F5B" w:rsidRDefault="009222DC" w:rsidP="00C5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5B">
              <w:rPr>
                <w:rFonts w:ascii="Times New Roman" w:hAnsi="Times New Roman" w:cs="Times New Roman"/>
                <w:sz w:val="24"/>
                <w:szCs w:val="24"/>
              </w:rPr>
              <w:t> -   приобретение и монтаж технологического оборудования;</w:t>
            </w:r>
          </w:p>
          <w:p w:rsidR="009222DC" w:rsidRPr="00C53F5B" w:rsidRDefault="009222DC" w:rsidP="00C5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5B">
              <w:rPr>
                <w:rFonts w:ascii="Times New Roman" w:hAnsi="Times New Roman" w:cs="Times New Roman"/>
                <w:sz w:val="24"/>
                <w:szCs w:val="24"/>
              </w:rPr>
              <w:t> -  создание объектов инженерной инфраструктуры (электроснабжения, водоснабжения, водоотведения, газоснабжения, дорог);</w:t>
            </w:r>
          </w:p>
          <w:p w:rsidR="009222DC" w:rsidRPr="00C53F5B" w:rsidRDefault="009222DC" w:rsidP="00C5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5B">
              <w:rPr>
                <w:rFonts w:ascii="Times New Roman" w:hAnsi="Times New Roman" w:cs="Times New Roman"/>
                <w:sz w:val="24"/>
                <w:szCs w:val="24"/>
              </w:rPr>
              <w:t> -  приобретение скота.</w:t>
            </w:r>
          </w:p>
          <w:p w:rsidR="009222DC" w:rsidRPr="0003243C" w:rsidRDefault="009222DC" w:rsidP="009222DC">
            <w:pPr>
              <w:shd w:val="clear" w:color="auto" w:fill="FFFFFF"/>
              <w:spacing w:before="100" w:beforeAutospacing="1" w:after="96" w:line="240" w:lineRule="auto"/>
              <w:jc w:val="both"/>
              <w:rPr>
                <w:rFonts w:ascii="Times New Roman" w:eastAsia="Times New Roman" w:hAnsi="Times New Roman" w:cs="Times New Roman"/>
                <w:color w:val="4A472F"/>
                <w:sz w:val="24"/>
                <w:szCs w:val="24"/>
              </w:rPr>
            </w:pPr>
            <w:r w:rsidRPr="0003243C">
              <w:rPr>
                <w:rFonts w:ascii="Times New Roman" w:eastAsia="Times New Roman" w:hAnsi="Times New Roman" w:cs="Times New Roman"/>
                <w:color w:val="4A472F"/>
                <w:sz w:val="24"/>
                <w:szCs w:val="24"/>
              </w:rPr>
              <w:t> </w:t>
            </w:r>
          </w:p>
          <w:p w:rsidR="009222DC" w:rsidRPr="009222DC" w:rsidRDefault="009222DC" w:rsidP="009222DC">
            <w:pPr>
              <w:shd w:val="clear" w:color="auto" w:fill="FFFFFF"/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DC" w:rsidRDefault="009222DC" w:rsidP="009222DC">
            <w:pPr>
              <w:shd w:val="clear" w:color="auto" w:fill="FFFFFF"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4A472F"/>
                <w:sz w:val="24"/>
                <w:szCs w:val="24"/>
              </w:rPr>
            </w:pPr>
          </w:p>
          <w:p w:rsidR="009222DC" w:rsidRDefault="009222DC" w:rsidP="009222DC">
            <w:pPr>
              <w:shd w:val="clear" w:color="auto" w:fill="FFFFFF"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4A472F"/>
                <w:sz w:val="24"/>
                <w:szCs w:val="24"/>
              </w:rPr>
            </w:pPr>
          </w:p>
          <w:p w:rsidR="009222DC" w:rsidRDefault="009222DC" w:rsidP="009222DC">
            <w:pPr>
              <w:shd w:val="clear" w:color="auto" w:fill="FFFFFF"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4A472F"/>
                <w:sz w:val="24"/>
                <w:szCs w:val="24"/>
              </w:rPr>
            </w:pPr>
          </w:p>
          <w:p w:rsidR="009222DC" w:rsidRPr="00C53F5B" w:rsidRDefault="009222DC" w:rsidP="00C5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5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гранта в расчете на одно крестьянское (фермерское) хозяйство составляет 21,6 млн. рублей и не более  60 %  затрат на развитие семейной животноводческой фермы.</w:t>
            </w:r>
          </w:p>
          <w:p w:rsidR="009222DC" w:rsidRDefault="009222D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color w:val="4A472F"/>
                <w:sz w:val="24"/>
                <w:szCs w:val="24"/>
              </w:rPr>
            </w:pPr>
          </w:p>
        </w:tc>
      </w:tr>
      <w:tr w:rsidR="00E02F3B" w:rsidRPr="0003243C" w:rsidTr="009222DC">
        <w:trPr>
          <w:cantSplit/>
          <w:trHeight w:val="223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4" w:rsidRPr="005A1394" w:rsidRDefault="005A1394" w:rsidP="00E02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394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социальной выплаты на строительство жилья в сельской местности для организации «Сельской усадьбы» в малом сельском населенном пункте</w:t>
            </w:r>
          </w:p>
          <w:p w:rsidR="00E02F3B" w:rsidRPr="00E02F3B" w:rsidRDefault="00E02F3B" w:rsidP="00E02F3B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возмещения части затрат на строительство жилого дома в сельской местности для организации сельской усадьбы в малом сельском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4" w:rsidRDefault="005A1394" w:rsidP="009222DC">
            <w:pPr>
              <w:shd w:val="clear" w:color="auto" w:fill="FFFFFF"/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94" w:rsidRDefault="005A1394" w:rsidP="009222DC">
            <w:pPr>
              <w:shd w:val="clear" w:color="auto" w:fill="FFFFFF"/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3B" w:rsidRDefault="00E02F3B" w:rsidP="009222DC">
            <w:pPr>
              <w:shd w:val="clear" w:color="auto" w:fill="FFFFFF"/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4A472F"/>
                <w:sz w:val="24"/>
                <w:szCs w:val="24"/>
              </w:rPr>
            </w:pPr>
            <w:r w:rsidRPr="00E02F3B">
              <w:rPr>
                <w:rFonts w:ascii="Times New Roman" w:hAnsi="Times New Roman" w:cs="Times New Roman"/>
                <w:sz w:val="24"/>
                <w:szCs w:val="24"/>
              </w:rPr>
              <w:t>70 процентов от расчетной стоимости строительства жилого помещения</w:t>
            </w:r>
            <w:r>
              <w:t>.</w:t>
            </w:r>
          </w:p>
        </w:tc>
      </w:tr>
    </w:tbl>
    <w:p w:rsidR="0003243C" w:rsidRDefault="0003243C" w:rsidP="0003243C">
      <w:pPr>
        <w:rPr>
          <w:rFonts w:ascii="Times New Roman" w:hAnsi="Times New Roman" w:cs="Times New Roman"/>
          <w:sz w:val="24"/>
          <w:szCs w:val="24"/>
        </w:rPr>
      </w:pPr>
    </w:p>
    <w:p w:rsidR="009222DC" w:rsidRDefault="009222DC" w:rsidP="0003243C">
      <w:pPr>
        <w:rPr>
          <w:rFonts w:ascii="Times New Roman" w:hAnsi="Times New Roman" w:cs="Times New Roman"/>
          <w:sz w:val="24"/>
          <w:szCs w:val="24"/>
        </w:rPr>
      </w:pPr>
    </w:p>
    <w:p w:rsidR="009222DC" w:rsidRPr="0003243C" w:rsidRDefault="009222DC" w:rsidP="0003243C">
      <w:pPr>
        <w:rPr>
          <w:rFonts w:ascii="Times New Roman" w:hAnsi="Times New Roman" w:cs="Times New Roman"/>
          <w:sz w:val="24"/>
          <w:szCs w:val="24"/>
        </w:rPr>
      </w:pPr>
    </w:p>
    <w:p w:rsidR="0003243C" w:rsidRDefault="0003243C" w:rsidP="0003243C">
      <w:pPr>
        <w:rPr>
          <w:rFonts w:ascii="Times New Roman" w:hAnsi="Times New Roman" w:cs="Times New Roman"/>
          <w:sz w:val="24"/>
          <w:szCs w:val="24"/>
        </w:rPr>
      </w:pPr>
    </w:p>
    <w:p w:rsidR="00016881" w:rsidRPr="0003243C" w:rsidRDefault="00016881" w:rsidP="0003243C">
      <w:pPr>
        <w:rPr>
          <w:rFonts w:ascii="Times New Roman" w:hAnsi="Times New Roman" w:cs="Times New Roman"/>
          <w:sz w:val="24"/>
          <w:szCs w:val="24"/>
        </w:rPr>
      </w:pPr>
    </w:p>
    <w:p w:rsidR="0003243C" w:rsidRPr="00016881" w:rsidRDefault="0003243C" w:rsidP="00016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323202726"/>
      <w:r w:rsidRPr="00016881">
        <w:rPr>
          <w:rFonts w:ascii="Times New Roman" w:hAnsi="Times New Roman" w:cs="Times New Roman"/>
          <w:b/>
          <w:sz w:val="24"/>
          <w:szCs w:val="24"/>
        </w:rPr>
        <w:lastRenderedPageBreak/>
        <w:t>Меры государственной поддержки граждан, ведущих личные подсобные хозяйства на территории Краснодарского края в 2015 году</w:t>
      </w:r>
      <w:bookmarkEnd w:id="1"/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544"/>
      </w:tblGrid>
      <w:tr w:rsidR="0003243C" w:rsidRPr="0003243C" w:rsidTr="00212438">
        <w:trPr>
          <w:cantSplit/>
          <w:trHeight w:val="1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43C" w:rsidRPr="0003243C" w:rsidRDefault="0003243C" w:rsidP="00212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b/>
                <w:sz w:val="24"/>
                <w:szCs w:val="24"/>
              </w:rPr>
              <w:t>Вид субсидии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43C" w:rsidRPr="0003243C" w:rsidRDefault="0003243C" w:rsidP="00212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</w:t>
            </w:r>
            <w:r w:rsidR="009222DC">
              <w:rPr>
                <w:rFonts w:ascii="Times New Roman" w:hAnsi="Times New Roman" w:cs="Times New Roman"/>
                <w:b/>
                <w:sz w:val="24"/>
                <w:szCs w:val="24"/>
              </w:rPr>
              <w:t>, рублей</w:t>
            </w:r>
          </w:p>
        </w:tc>
      </w:tr>
      <w:tr w:rsidR="0003243C" w:rsidRPr="0003243C" w:rsidTr="00212438">
        <w:trPr>
          <w:cantSplit/>
          <w:trHeight w:val="147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племенных сельскохозяйственных животных, а так же товарных сельскохозяйственных животных (коров, нетелей, конематок, овцематок, ремонтных телок, ремонтных свинок, ярочек, козочек), предназначенных для воспроизводства: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племенного и товарного поголовья коров, нетелей и ремонтных телок: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при приобретении 1 головы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7" w:rsidRDefault="003A0A77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7" w:rsidRDefault="003A0A77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3A0A77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</w:t>
            </w:r>
          </w:p>
        </w:tc>
      </w:tr>
      <w:tr w:rsidR="0003243C" w:rsidRPr="0003243C" w:rsidTr="00212438">
        <w:trPr>
          <w:cantSplit/>
          <w:trHeight w:val="556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при приобретении 2 голов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</w:t>
            </w:r>
          </w:p>
        </w:tc>
      </w:tr>
      <w:tr w:rsidR="0003243C" w:rsidRPr="0003243C" w:rsidTr="00212438">
        <w:trPr>
          <w:cantSplit/>
          <w:trHeight w:val="698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при приобретении 3-4 голов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80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</w:t>
            </w:r>
          </w:p>
        </w:tc>
      </w:tr>
      <w:tr w:rsidR="0003243C" w:rsidRPr="0003243C" w:rsidTr="00212438">
        <w:trPr>
          <w:cantSplit/>
          <w:trHeight w:val="708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при приобретении 5 и более голов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</w:t>
            </w:r>
          </w:p>
        </w:tc>
      </w:tr>
      <w:tr w:rsidR="0003243C" w:rsidRPr="0003243C" w:rsidTr="00212438">
        <w:trPr>
          <w:cantSplit/>
          <w:trHeight w:val="1256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маточного поголовья племенных овцематок (ярочек) пород мясного направления: «южная мясная», «романовская», «эдильбаевская» 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7" w:rsidRDefault="003A0A77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80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</w:t>
            </w:r>
          </w:p>
        </w:tc>
      </w:tr>
      <w:tr w:rsidR="0003243C" w:rsidRPr="0003243C" w:rsidTr="00212438">
        <w:trPr>
          <w:cantSplit/>
          <w:trHeight w:val="692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50% от фактически понесенных затрат</w:t>
            </w:r>
          </w:p>
        </w:tc>
      </w:tr>
      <w:tr w:rsidR="0003243C" w:rsidRPr="0003243C" w:rsidTr="00212438">
        <w:trPr>
          <w:cantSplit/>
          <w:trHeight w:val="702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племенного поголовья кроликоматок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400 рублей за 1 голову, но не более 50 % от фактически понесенных затрат</w:t>
            </w:r>
          </w:p>
        </w:tc>
      </w:tr>
      <w:tr w:rsidR="0003243C" w:rsidRPr="0003243C" w:rsidTr="00212438">
        <w:trPr>
          <w:cantSplit/>
          <w:trHeight w:val="2229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племенных сельскохозяйственных животных и товарных сельскохозяйственных животных, за исключением приобретения маточного поголовья племенных овцематок (ярочек) пород мясного направления: «южная мясная», «романовская», «эдильбаевская» и приобретения племенного поголовья кроликоматок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племенных сельскохозяйственных животных и товарных сельскохозяйственных животных, за исключением племенного и товарного поголовья коров, нетелей и ренмонтных телок, маточного поголовья племенных овцематок (ярочек) пород мясного направления: «южная мясная», «романовская», «эдильбаевская» и приобретения племенного поголовья кроликоматок</w:t>
            </w:r>
          </w:p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 но не более 50% от фактически понесенных затрат </w:t>
            </w: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7" w:rsidRDefault="003A0A77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7" w:rsidRDefault="003A0A77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 но не более 50% от фактически понесенных затрат</w:t>
            </w:r>
          </w:p>
        </w:tc>
      </w:tr>
      <w:tr w:rsidR="0003243C" w:rsidRPr="0003243C" w:rsidTr="00212438">
        <w:trPr>
          <w:cantSplit/>
          <w:trHeight w:val="12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Возмещение части затрат на приобретение молодняка:          </w:t>
            </w: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кроликов</w:t>
            </w: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гусей и индеек          </w:t>
            </w: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spacing w:line="216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77" w:rsidRDefault="003A0A77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400 рублей за одну голову, но не более 50% от фактически понесенных затрат </w:t>
            </w: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100 рублей за одну голову, но не более 50% от фактически понесенных затрат</w:t>
            </w:r>
          </w:p>
        </w:tc>
      </w:tr>
      <w:tr w:rsidR="0003243C" w:rsidRPr="0003243C" w:rsidTr="00212438">
        <w:trPr>
          <w:cantSplit/>
          <w:trHeight w:val="90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производство реализуемой продукции: </w:t>
            </w:r>
          </w:p>
          <w:p w:rsidR="0003243C" w:rsidRPr="0003243C" w:rsidRDefault="0003243C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мяса крупного рогатого скота</w:t>
            </w:r>
          </w:p>
          <w:p w:rsidR="0003243C" w:rsidRPr="0003243C" w:rsidRDefault="0003243C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молока 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B08" w:rsidRDefault="00877B08" w:rsidP="00212438">
            <w:pPr>
              <w:pStyle w:val="ConsPlusCell"/>
              <w:widowControl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чем за 5000 кг в год</w:t>
            </w:r>
          </w:p>
          <w:p w:rsidR="0003243C" w:rsidRPr="0003243C" w:rsidRDefault="0003243C" w:rsidP="00212438">
            <w:pPr>
              <w:pStyle w:val="ConsPlusCell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2 рубля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молока, но не более чем за 25000 кг в год</w:t>
            </w:r>
          </w:p>
        </w:tc>
      </w:tr>
      <w:tr w:rsidR="0003243C" w:rsidRPr="0003243C" w:rsidTr="00212438">
        <w:trPr>
          <w:cantSplit/>
          <w:trHeight w:val="9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услуг по искусственному осеменению:</w:t>
            </w:r>
          </w:p>
          <w:p w:rsidR="0003243C" w:rsidRPr="0003243C" w:rsidRDefault="0003243C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</w:p>
          <w:p w:rsidR="0003243C" w:rsidRPr="0003243C" w:rsidRDefault="0003243C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B08" w:rsidRDefault="00877B08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овец и коз  </w:t>
            </w:r>
          </w:p>
          <w:p w:rsidR="0003243C" w:rsidRPr="0003243C" w:rsidRDefault="0003243C" w:rsidP="00212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B08" w:rsidRDefault="00877B08" w:rsidP="00212438">
            <w:pPr>
              <w:pStyle w:val="ConsPlusCell"/>
              <w:widowControl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500 рублей за одну голову, но не более 50% фактических затрат</w:t>
            </w:r>
          </w:p>
          <w:p w:rsidR="0003243C" w:rsidRPr="0003243C" w:rsidRDefault="0003243C" w:rsidP="00212438">
            <w:pPr>
              <w:pStyle w:val="ConsPlusCell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350 рублей за одну голову, но не более 50% фактических затрат</w:t>
            </w:r>
          </w:p>
        </w:tc>
      </w:tr>
      <w:tr w:rsidR="0003243C" w:rsidRPr="0003243C" w:rsidTr="00212438">
        <w:trPr>
          <w:cantSplit/>
          <w:trHeight w:val="4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содержание маточного поголовья племенных овец пород мясного направления: «южная мясная», «романовская», «эдильбаевская»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700 рублей за одну голову в год</w:t>
            </w:r>
          </w:p>
        </w:tc>
      </w:tr>
      <w:tr w:rsidR="0003243C" w:rsidRPr="0003243C" w:rsidTr="00212438">
        <w:trPr>
          <w:cantSplit/>
          <w:trHeight w:val="49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строительство теплиц для выращивания овощей защищенного грунта: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C" w:rsidRPr="0003243C" w:rsidRDefault="0003243C" w:rsidP="00212438">
            <w:pPr>
              <w:pStyle w:val="ConsPlusCell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C" w:rsidRPr="0003243C" w:rsidRDefault="0003243C" w:rsidP="00212438">
            <w:pPr>
              <w:pStyle w:val="ConsPlusCell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300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, но не более 100% фактических затрат и не более чем за 0,2 га</w:t>
            </w:r>
          </w:p>
        </w:tc>
      </w:tr>
      <w:tr w:rsidR="00B77C5F" w:rsidRPr="0003243C" w:rsidTr="00212438">
        <w:trPr>
          <w:cantSplit/>
          <w:trHeight w:val="28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F" w:rsidRDefault="00B77C5F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7C5F" w:rsidRDefault="00B77C5F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затрат по проведению предпосевной обработки почвы, выравниванию почвы, внесению удобрений, севу пастбищных трав, прикатыванию почвы до и после посева</w:t>
            </w:r>
          </w:p>
          <w:p w:rsidR="00B77C5F" w:rsidRDefault="00B77C5F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7C5F" w:rsidRPr="0003243C" w:rsidRDefault="00B77C5F" w:rsidP="00AC74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затрат по приобретению семян и мин</w:t>
            </w:r>
            <w:r w:rsidR="00AC749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ральных удобрений, а также по проведению агротехнических мероприятий,</w:t>
            </w:r>
            <w:r w:rsidR="00AC7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связанных с созданием пастбищ (основная обработка почвы в 2015 году)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F" w:rsidRDefault="00B77C5F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5F" w:rsidRDefault="00B77C5F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 рубля на гектар, но не более фактически понесенных затрат</w:t>
            </w:r>
          </w:p>
          <w:p w:rsidR="00AC7492" w:rsidRDefault="00AC7492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92" w:rsidRPr="0003243C" w:rsidRDefault="00AC7492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16418,3 рубля на гектар, но не более фактически понесенных затрат</w:t>
            </w:r>
          </w:p>
        </w:tc>
      </w:tr>
    </w:tbl>
    <w:p w:rsidR="00066050" w:rsidRDefault="00066050">
      <w:pPr>
        <w:rPr>
          <w:rFonts w:ascii="Times New Roman" w:hAnsi="Times New Roman" w:cs="Times New Roman"/>
          <w:sz w:val="24"/>
          <w:szCs w:val="24"/>
        </w:rPr>
      </w:pPr>
    </w:p>
    <w:p w:rsidR="0003243C" w:rsidRPr="0003243C" w:rsidRDefault="0003243C" w:rsidP="0003243C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4A472F"/>
          <w:sz w:val="24"/>
          <w:szCs w:val="24"/>
        </w:rPr>
      </w:pPr>
    </w:p>
    <w:p w:rsidR="0003243C" w:rsidRDefault="0003243C" w:rsidP="0003243C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4A472F"/>
          <w:sz w:val="24"/>
          <w:szCs w:val="24"/>
        </w:rPr>
      </w:pPr>
    </w:p>
    <w:p w:rsidR="00C53F5B" w:rsidRDefault="00C53F5B" w:rsidP="0003243C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4A472F"/>
          <w:sz w:val="24"/>
          <w:szCs w:val="24"/>
        </w:rPr>
      </w:pPr>
    </w:p>
    <w:p w:rsidR="00C53F5B" w:rsidRDefault="00C53F5B" w:rsidP="0003243C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4A472F"/>
          <w:sz w:val="24"/>
          <w:szCs w:val="24"/>
        </w:rPr>
      </w:pPr>
    </w:p>
    <w:p w:rsidR="00C53F5B" w:rsidRDefault="00C53F5B" w:rsidP="0003243C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4A472F"/>
          <w:sz w:val="24"/>
          <w:szCs w:val="24"/>
        </w:rPr>
      </w:pPr>
    </w:p>
    <w:p w:rsidR="00C53F5B" w:rsidRPr="00016881" w:rsidRDefault="00C53F5B" w:rsidP="00C53F5B">
      <w:pPr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016881">
        <w:rPr>
          <w:rFonts w:ascii="Times New Roman" w:hAnsi="Times New Roman" w:cs="Times New Roman"/>
          <w:b/>
          <w:kern w:val="36"/>
          <w:sz w:val="24"/>
          <w:szCs w:val="24"/>
        </w:rPr>
        <w:t>Перечень необходимых документов:</w:t>
      </w:r>
    </w:p>
    <w:p w:rsidR="00C53F5B" w:rsidRPr="00016881" w:rsidRDefault="00C53F5B" w:rsidP="00C53F5B">
      <w:pPr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016881">
        <w:rPr>
          <w:rFonts w:ascii="Times New Roman" w:hAnsi="Times New Roman" w:cs="Times New Roman"/>
          <w:b/>
          <w:kern w:val="36"/>
          <w:sz w:val="24"/>
          <w:szCs w:val="24"/>
        </w:rPr>
        <w:t>Программа «Поддержка начинающих фермеров»</w:t>
      </w:r>
    </w:p>
    <w:tbl>
      <w:tblPr>
        <w:tblW w:w="9424" w:type="dxa"/>
        <w:jc w:val="center"/>
        <w:tblInd w:w="-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</w:tblGrid>
      <w:tr w:rsidR="0003243C" w:rsidRPr="0003243C" w:rsidTr="00212438">
        <w:trPr>
          <w:cantSplit/>
          <w:trHeight w:val="240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гражданина Российской Федерации 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 (в случае обращения с заявкой представителя заявителя)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eastAsia="Calibri" w:hAnsi="Times New Roman" w:cs="Times New Roman"/>
                <w:sz w:val="24"/>
                <w:szCs w:val="24"/>
              </w:rPr>
              <w:t>копия одного из следующих документов, заверенная заявителем:</w:t>
            </w:r>
          </w:p>
          <w:p w:rsidR="0003243C" w:rsidRPr="0003243C" w:rsidRDefault="0003243C" w:rsidP="0021243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о сельскохозяйственном образовании (среднем или высшем) и (или) профессиональной квалификации по сельскохозяйственной специальности;</w:t>
            </w:r>
          </w:p>
          <w:p w:rsidR="0003243C" w:rsidRPr="0003243C" w:rsidRDefault="0003243C" w:rsidP="0021243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книжка, подтверждающая стаж работы заявителя в сельском хозяйстве не менее 3 лет;</w:t>
            </w:r>
          </w:p>
          <w:p w:rsidR="0003243C" w:rsidRPr="0003243C" w:rsidRDefault="0003243C" w:rsidP="00212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выписка из похозяйственной книги, выданная органом местного самоуправления поселения или городского округа Краснодарского края, о ведении заявителем личного подсобного хозяйства за последние 3 года с указанием номера лицевого счета личного подсобного хозяйства, адреса личного подсобного хозяйства и количества членов семьи, осуществляющих совместно с заявителем ведение личного подсобного хозяйства;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бизнес-план по созданию и развитию крестьянского (фермерского) хозяйства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план расходов начинающего фермера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копии договоров (предварительных договоров) по реализации сельскохозяйственной продукции на сумму не менее 30 тыс. рублей, заверенные заявителем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</w:t>
            </w:r>
            <w:r w:rsidRPr="0003243C">
              <w:rPr>
                <w:rStyle w:val="link"/>
                <w:rFonts w:ascii="Times New Roman" w:eastAsia="Calibri" w:hAnsi="Times New Roman" w:cs="Times New Roman"/>
                <w:sz w:val="24"/>
                <w:szCs w:val="24"/>
              </w:rPr>
              <w:t xml:space="preserve">диного государственного реестра </w:t>
            </w:r>
            <w:r w:rsidRPr="000324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autoSpaceDE w:val="0"/>
              <w:autoSpaceDN w:val="0"/>
              <w:adjustRightInd w:val="0"/>
              <w:ind w:firstLine="4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зарегистрированных правах на земельный участок (при наличии земельного участка)</w:t>
            </w:r>
          </w:p>
        </w:tc>
      </w:tr>
    </w:tbl>
    <w:p w:rsidR="0003243C" w:rsidRPr="0003243C" w:rsidRDefault="0003243C" w:rsidP="0003243C">
      <w:pPr>
        <w:rPr>
          <w:rFonts w:ascii="Times New Roman" w:hAnsi="Times New Roman" w:cs="Times New Roman"/>
          <w:sz w:val="24"/>
          <w:szCs w:val="24"/>
        </w:rPr>
      </w:pPr>
    </w:p>
    <w:p w:rsidR="0003243C" w:rsidRPr="00016881" w:rsidRDefault="0003243C" w:rsidP="00C53F5B">
      <w:pPr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016881">
        <w:rPr>
          <w:rFonts w:ascii="Times New Roman" w:hAnsi="Times New Roman" w:cs="Times New Roman"/>
          <w:b/>
          <w:kern w:val="36"/>
          <w:sz w:val="24"/>
          <w:szCs w:val="24"/>
        </w:rPr>
        <w:t>Предоставление грантов на развитие семейных животноводческих ферм</w:t>
      </w:r>
    </w:p>
    <w:tbl>
      <w:tblPr>
        <w:tblW w:w="9424" w:type="dxa"/>
        <w:jc w:val="center"/>
        <w:tblInd w:w="-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</w:tblGrid>
      <w:tr w:rsidR="0003243C" w:rsidRPr="0003243C" w:rsidTr="00212438">
        <w:trPr>
          <w:cantSplit/>
          <w:trHeight w:val="240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гражданина Российской Федерации 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 (в случае обращения с заявкой представителя заявителя)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копия соглашения о создании крестьянского (фермерского) хозяйства заявителя, заверенная заявителем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бизнес-план по развитию семейной животноводческой фермы на базе крестьянского (фермерского) хозяйства со сроком окупаемости не более 8 лет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план расходов заявителя по развитию семейной животноводческой фермы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выписка из Е</w:t>
            </w:r>
            <w:r w:rsidRPr="0003243C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>диного государственного реестра юридических лиц – для юридических лиц</w:t>
            </w: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или выписка из Единого государственного реестра индивидуальных предпринимателей – для индивидуальных предпринимателей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среднесписочной численности работников за предшествующий календарный год по </w:t>
            </w:r>
            <w:hyperlink r:id="rId5" w:history="1"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КНД 1110018), утвержденной Федеральной налоговой службой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autoSpaceDE w:val="0"/>
              <w:autoSpaceDN w:val="0"/>
              <w:adjustRightInd w:val="0"/>
              <w:ind w:firstLine="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сведений о производстве продукции животноводства и поголовье скота по форме федерального статистического наблюдения </w:t>
            </w:r>
            <w:hyperlink r:id="rId6" w:history="1">
              <w:r w:rsidRPr="0003243C">
                <w:rPr>
                  <w:rFonts w:ascii="Times New Roman" w:hAnsi="Times New Roman" w:cs="Times New Roman"/>
                  <w:sz w:val="24"/>
                  <w:szCs w:val="24"/>
                </w:rPr>
                <w:t>№ 3-фермер</w:t>
              </w:r>
            </w:hyperlink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autoSpaceDE w:val="0"/>
              <w:autoSpaceDN w:val="0"/>
              <w:adjustRightInd w:val="0"/>
              <w:ind w:firstLine="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информация о производственной деятельности крестьянских (фермерских) хозяйств за предыдущий календарный год по форме № 1-КФХ, утверждаемой приказом Министерства сельского хозяйства Российской Федерации;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autoSpaceDE w:val="0"/>
              <w:autoSpaceDN w:val="0"/>
              <w:adjustRightInd w:val="0"/>
              <w:ind w:firstLine="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зарегистрированных правах на земельный участок из земель сельскохозяйственного назначения;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autoSpaceDE w:val="0"/>
              <w:autoSpaceDN w:val="0"/>
              <w:adjustRightInd w:val="0"/>
              <w:ind w:firstLine="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кормовой базы: сведения о сборе урожая сельскохозяйственных культур по форме № 2-фермер, заверенные заявителем, и (или) копии договоров (предварительных договоров) на приобретение кормов, заверенные заявителем;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autoSpaceDE w:val="0"/>
              <w:autoSpaceDN w:val="0"/>
              <w:adjustRightInd w:val="0"/>
              <w:ind w:firstLine="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>справка о том, что крестьянское (фермерское) хозяйство является членом перерабатывающего сельскохозяйственного потребительского кооператива, выданная перерабатывающим сельскохозяйственным потребительским кооперативом (представляется в случае вступления в перерабатывающий сельскохозяйственный потребительский кооператив);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autoSpaceDE w:val="0"/>
              <w:autoSpaceDN w:val="0"/>
              <w:adjustRightInd w:val="0"/>
              <w:ind w:firstLine="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0324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договоров с хозяйствующими субъектами для переработки сельскохозяйственной продукции, производимой семейной животноводческой фермой, заверенные заявителем (при наличии);</w:t>
            </w:r>
          </w:p>
        </w:tc>
      </w:tr>
      <w:tr w:rsidR="0003243C" w:rsidRPr="0003243C" w:rsidTr="00212438">
        <w:trPr>
          <w:cantSplit/>
          <w:trHeight w:val="385"/>
          <w:jc w:val="center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3C" w:rsidRPr="0003243C" w:rsidRDefault="0003243C" w:rsidP="00212438">
            <w:pPr>
              <w:autoSpaceDE w:val="0"/>
              <w:autoSpaceDN w:val="0"/>
              <w:adjustRightInd w:val="0"/>
              <w:ind w:firstLine="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 о времени проживания главы и членов крестьянского (фермерского) хозяйства в муниципальном образовании Краснодарского края по месту нахождения и регистрации крестьянского (фермерского) хозяйства, выданная органом местного самоуправления муниципального образования Краснодарского края.</w:t>
            </w:r>
          </w:p>
        </w:tc>
      </w:tr>
    </w:tbl>
    <w:p w:rsidR="0003243C" w:rsidRDefault="0003243C" w:rsidP="0003243C">
      <w:pPr>
        <w:rPr>
          <w:rFonts w:ascii="Times New Roman" w:hAnsi="Times New Roman" w:cs="Times New Roman"/>
          <w:sz w:val="24"/>
          <w:szCs w:val="24"/>
        </w:rPr>
      </w:pPr>
    </w:p>
    <w:p w:rsidR="00D73F55" w:rsidRPr="00D73F55" w:rsidRDefault="00D73F55" w:rsidP="00D73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73F55">
        <w:rPr>
          <w:rFonts w:ascii="Times New Roman" w:hAnsi="Times New Roman" w:cs="Times New Roman"/>
          <w:b/>
          <w:sz w:val="24"/>
          <w:szCs w:val="24"/>
        </w:rPr>
        <w:t>редоставления социальной выплаты на строительство жилья в сельской местности для организации «Сельской усадьбы» в малом сельском населенном пункте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3F55" w:rsidTr="00D73F55">
        <w:tc>
          <w:tcPr>
            <w:tcW w:w="9571" w:type="dxa"/>
          </w:tcPr>
          <w:p w:rsidR="00D73F55" w:rsidRDefault="00D7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55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социальной выплаты по форме, утверждаемой уполномоченным органом;</w:t>
            </w:r>
          </w:p>
          <w:p w:rsidR="00D73F55" w:rsidRPr="00D73F55" w:rsidRDefault="00D7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55" w:rsidTr="00D73F55">
        <w:tc>
          <w:tcPr>
            <w:tcW w:w="9571" w:type="dxa"/>
          </w:tcPr>
          <w:p w:rsidR="00D73F55" w:rsidRDefault="00D7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55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и членов его семьи;</w:t>
            </w:r>
          </w:p>
          <w:p w:rsidR="00D73F55" w:rsidRPr="00D73F55" w:rsidRDefault="00D7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55" w:rsidTr="00D73F55">
        <w:tc>
          <w:tcPr>
            <w:tcW w:w="9571" w:type="dxa"/>
          </w:tcPr>
          <w:p w:rsidR="00D73F55" w:rsidRDefault="00D7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55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родственные отношения между лицами, указанными в заявлении в качестве членов семьи;</w:t>
            </w:r>
          </w:p>
          <w:p w:rsidR="00D73F55" w:rsidRPr="00D73F55" w:rsidRDefault="00D7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55" w:rsidTr="00D73F55">
        <w:tc>
          <w:tcPr>
            <w:tcW w:w="9571" w:type="dxa"/>
          </w:tcPr>
          <w:p w:rsidR="00D73F55" w:rsidRDefault="00D7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55">
              <w:rPr>
                <w:rFonts w:ascii="Times New Roman" w:hAnsi="Times New Roman" w:cs="Times New Roman"/>
                <w:sz w:val="24"/>
                <w:szCs w:val="24"/>
              </w:rPr>
              <w:t>копию кадастрового (технического) паспорта на жилой дом;</w:t>
            </w:r>
          </w:p>
          <w:p w:rsidR="00D73F55" w:rsidRPr="00D73F55" w:rsidRDefault="00D7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55" w:rsidTr="00D73F55">
        <w:tc>
          <w:tcPr>
            <w:tcW w:w="9571" w:type="dxa"/>
          </w:tcPr>
          <w:p w:rsidR="00D73F55" w:rsidRDefault="00D7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55">
              <w:rPr>
                <w:rFonts w:ascii="Times New Roman" w:hAnsi="Times New Roman" w:cs="Times New Roman"/>
                <w:sz w:val="24"/>
                <w:szCs w:val="24"/>
              </w:rPr>
              <w:t>справку о составе семьи.</w:t>
            </w:r>
          </w:p>
          <w:p w:rsidR="00D73F55" w:rsidRPr="00D73F55" w:rsidRDefault="00D7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43C" w:rsidRDefault="0003243C">
      <w:pPr>
        <w:rPr>
          <w:rFonts w:ascii="Times New Roman" w:hAnsi="Times New Roman" w:cs="Times New Roman"/>
          <w:sz w:val="24"/>
          <w:szCs w:val="24"/>
        </w:rPr>
      </w:pPr>
    </w:p>
    <w:sectPr w:rsidR="0003243C" w:rsidSect="009F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0F"/>
    <w:rsid w:val="00000B7D"/>
    <w:rsid w:val="00016881"/>
    <w:rsid w:val="0003243C"/>
    <w:rsid w:val="00066050"/>
    <w:rsid w:val="00087F0F"/>
    <w:rsid w:val="002E2893"/>
    <w:rsid w:val="003A0A77"/>
    <w:rsid w:val="00550C40"/>
    <w:rsid w:val="005A1394"/>
    <w:rsid w:val="005D24FC"/>
    <w:rsid w:val="00610142"/>
    <w:rsid w:val="007378DF"/>
    <w:rsid w:val="00877B08"/>
    <w:rsid w:val="009222DC"/>
    <w:rsid w:val="009F489E"/>
    <w:rsid w:val="00AC7492"/>
    <w:rsid w:val="00B2482D"/>
    <w:rsid w:val="00B77C5F"/>
    <w:rsid w:val="00C53F5B"/>
    <w:rsid w:val="00D73F55"/>
    <w:rsid w:val="00E02F3B"/>
    <w:rsid w:val="00F0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бр"/>
    <w:basedOn w:val="a"/>
    <w:next w:val="a"/>
    <w:link w:val="10"/>
    <w:autoRedefine/>
    <w:uiPriority w:val="9"/>
    <w:qFormat/>
    <w:rsid w:val="0003243C"/>
    <w:pPr>
      <w:keepNext/>
      <w:keepLines/>
      <w:suppressLineNumber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caps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0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61014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nk">
    <w:name w:val="link"/>
    <w:basedOn w:val="a0"/>
    <w:rsid w:val="00610142"/>
  </w:style>
  <w:style w:type="character" w:customStyle="1" w:styleId="10">
    <w:name w:val="Заголовок 1 Знак"/>
    <w:aliases w:val="Заголовок бр Знак"/>
    <w:basedOn w:val="a0"/>
    <w:link w:val="1"/>
    <w:uiPriority w:val="9"/>
    <w:rsid w:val="0003243C"/>
    <w:rPr>
      <w:rFonts w:ascii="Times New Roman" w:eastAsiaTheme="majorEastAsia" w:hAnsi="Times New Roman" w:cs="Times New Roman"/>
      <w:b/>
      <w:bCs/>
      <w:caps/>
      <w:color w:val="000000" w:themeColor="text1"/>
      <w:sz w:val="24"/>
      <w:szCs w:val="24"/>
    </w:rPr>
  </w:style>
  <w:style w:type="paragraph" w:styleId="a3">
    <w:name w:val="No Spacing"/>
    <w:uiPriority w:val="1"/>
    <w:qFormat/>
    <w:rsid w:val="009222DC"/>
    <w:pPr>
      <w:spacing w:after="0" w:line="240" w:lineRule="auto"/>
    </w:pPr>
  </w:style>
  <w:style w:type="table" w:styleId="a4">
    <w:name w:val="Table Grid"/>
    <w:basedOn w:val="a1"/>
    <w:uiPriority w:val="59"/>
    <w:rsid w:val="00D7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бр"/>
    <w:basedOn w:val="a"/>
    <w:next w:val="a"/>
    <w:link w:val="10"/>
    <w:autoRedefine/>
    <w:uiPriority w:val="9"/>
    <w:qFormat/>
    <w:rsid w:val="0003243C"/>
    <w:pPr>
      <w:keepNext/>
      <w:keepLines/>
      <w:suppressLineNumber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caps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0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61014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nk">
    <w:name w:val="link"/>
    <w:basedOn w:val="a0"/>
    <w:rsid w:val="00610142"/>
  </w:style>
  <w:style w:type="character" w:customStyle="1" w:styleId="10">
    <w:name w:val="Заголовок 1 Знак"/>
    <w:aliases w:val="Заголовок бр Знак"/>
    <w:basedOn w:val="a0"/>
    <w:link w:val="1"/>
    <w:uiPriority w:val="9"/>
    <w:rsid w:val="0003243C"/>
    <w:rPr>
      <w:rFonts w:ascii="Times New Roman" w:eastAsiaTheme="majorEastAsia" w:hAnsi="Times New Roman" w:cs="Times New Roman"/>
      <w:b/>
      <w:bCs/>
      <w:caps/>
      <w:color w:val="000000" w:themeColor="text1"/>
      <w:sz w:val="24"/>
      <w:szCs w:val="24"/>
    </w:rPr>
  </w:style>
  <w:style w:type="paragraph" w:styleId="a3">
    <w:name w:val="No Spacing"/>
    <w:uiPriority w:val="1"/>
    <w:qFormat/>
    <w:rsid w:val="009222DC"/>
    <w:pPr>
      <w:spacing w:after="0" w:line="240" w:lineRule="auto"/>
    </w:pPr>
  </w:style>
  <w:style w:type="table" w:styleId="a4">
    <w:name w:val="Table Grid"/>
    <w:basedOn w:val="a1"/>
    <w:uiPriority w:val="59"/>
    <w:rsid w:val="00D7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78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12" w:color="C3C3C3"/>
                            <w:left w:val="single" w:sz="4" w:space="12" w:color="C3C3C3"/>
                            <w:bottom w:val="single" w:sz="4" w:space="12" w:color="C3C3C3"/>
                            <w:right w:val="single" w:sz="4" w:space="12" w:color="C3C3C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39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12" w:color="C3C3C3"/>
                            <w:left w:val="single" w:sz="4" w:space="12" w:color="C3C3C3"/>
                            <w:bottom w:val="single" w:sz="4" w:space="12" w:color="C3C3C3"/>
                            <w:right w:val="single" w:sz="4" w:space="12" w:color="C3C3C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4E895CA82F16FE72539EC8F292FDDAE12EE9C47020F853CB2DC0267A2EA5648A39125F6CF6944u1o7H" TargetMode="External"/><Relationship Id="rId5" Type="http://schemas.openxmlformats.org/officeDocument/2006/relationships/hyperlink" Target="consultantplus://offline/ref=2F53A1DE8FEBDC848EC6F507900EE1027186078CA1DA78BC1A69F4ABDB41A064FDA8F127A3A68ChEc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Oleynik</dc:creator>
  <cp:lastModifiedBy>Елена Юрьевна Верютина</cp:lastModifiedBy>
  <cp:revision>2</cp:revision>
  <dcterms:created xsi:type="dcterms:W3CDTF">2015-09-02T08:30:00Z</dcterms:created>
  <dcterms:modified xsi:type="dcterms:W3CDTF">2015-09-02T08:30:00Z</dcterms:modified>
</cp:coreProperties>
</file>